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28F" w:rsidRPr="006D6AB2" w:rsidRDefault="00D36813" w:rsidP="006F528F">
      <w:pPr>
        <w:spacing w:line="320" w:lineRule="exact"/>
        <w:jc w:val="center"/>
        <w:rPr>
          <w:rFonts w:ascii="HGP創英角ｺﾞｼｯｸUB" w:eastAsia="HGP創英角ｺﾞｼｯｸUB"/>
          <w:color w:val="000000" w:themeColor="text1"/>
          <w:sz w:val="26"/>
          <w:szCs w:val="26"/>
        </w:rPr>
      </w:pPr>
      <w:r w:rsidRPr="00D36813">
        <w:rPr>
          <w:rFonts w:ascii="HGP創英角ｺﾞｼｯｸUB" w:eastAsia="HGP創英角ｺﾞｼｯｸUB"/>
          <w:noProof/>
          <w:color w:val="000000" w:themeColor="text1"/>
          <w:sz w:val="28"/>
          <w:szCs w:val="28"/>
        </w:rPr>
        <w:pict>
          <v:shapetype id="_x0000_t202" coordsize="21600,21600" o:spt="202" path="m,l,21600r21600,l21600,xe">
            <v:stroke joinstyle="miter"/>
            <v:path gradientshapeok="t" o:connecttype="rect"/>
          </v:shapetype>
          <v:shape id="_x0000_s1030" type="#_x0000_t202" style="position:absolute;left:0;text-align:left;margin-left:408.25pt;margin-top:-.5pt;width:37.25pt;height:19.85pt;z-index:251660288">
            <v:textbox inset="5.85pt,.7pt,5.85pt,.7pt">
              <w:txbxContent>
                <w:p w:rsidR="008C3711" w:rsidRDefault="008C3711" w:rsidP="001B47E3">
                  <w:r>
                    <w:rPr>
                      <w:rFonts w:hint="eastAsia"/>
                    </w:rPr>
                    <w:t>別紙</w:t>
                  </w:r>
                </w:p>
              </w:txbxContent>
            </v:textbox>
          </v:shape>
        </w:pict>
      </w:r>
      <w:r w:rsidR="00597FDC">
        <w:rPr>
          <w:rFonts w:ascii="HGP創英角ｺﾞｼｯｸUB" w:eastAsia="HGP創英角ｺﾞｼｯｸUB" w:hint="eastAsia"/>
          <w:color w:val="000000" w:themeColor="text1"/>
          <w:sz w:val="28"/>
          <w:szCs w:val="28"/>
        </w:rPr>
        <w:t xml:space="preserve">　</w:t>
      </w:r>
      <w:r w:rsidR="007257A3" w:rsidRPr="006D6AB2">
        <w:rPr>
          <w:rFonts w:ascii="HGP創英角ｺﾞｼｯｸUB" w:eastAsia="HGP創英角ｺﾞｼｯｸUB" w:hint="eastAsia"/>
          <w:color w:val="000000" w:themeColor="text1"/>
          <w:sz w:val="26"/>
          <w:szCs w:val="26"/>
        </w:rPr>
        <w:t>北極海航路の航行安全に</w:t>
      </w:r>
      <w:r w:rsidR="006F528F" w:rsidRPr="006D6AB2">
        <w:rPr>
          <w:rFonts w:ascii="HGP創英角ｺﾞｼｯｸUB" w:eastAsia="HGP創英角ｺﾞｼｯｸUB" w:hint="eastAsia"/>
          <w:color w:val="000000" w:themeColor="text1"/>
          <w:sz w:val="26"/>
          <w:szCs w:val="26"/>
        </w:rPr>
        <w:t>関する</w:t>
      </w:r>
      <w:r w:rsidR="007257A3" w:rsidRPr="006D6AB2">
        <w:rPr>
          <w:rFonts w:ascii="HGP創英角ｺﾞｼｯｸUB" w:eastAsia="HGP創英角ｺﾞｼｯｸUB" w:hint="eastAsia"/>
          <w:color w:val="000000" w:themeColor="text1"/>
          <w:sz w:val="26"/>
          <w:szCs w:val="26"/>
        </w:rPr>
        <w:t>国際</w:t>
      </w:r>
      <w:r w:rsidR="00643B55" w:rsidRPr="006D6AB2">
        <w:rPr>
          <w:rFonts w:ascii="HGP創英角ｺﾞｼｯｸUB" w:eastAsia="HGP創英角ｺﾞｼｯｸUB" w:hint="eastAsia"/>
          <w:color w:val="000000" w:themeColor="text1"/>
          <w:sz w:val="26"/>
          <w:szCs w:val="26"/>
        </w:rPr>
        <w:t xml:space="preserve">セミナー　</w:t>
      </w:r>
    </w:p>
    <w:p w:rsidR="006F528F" w:rsidRPr="004F4240" w:rsidRDefault="00960C6F" w:rsidP="00960C6F">
      <w:pPr>
        <w:tabs>
          <w:tab w:val="center" w:pos="4535"/>
          <w:tab w:val="right" w:pos="9070"/>
        </w:tabs>
        <w:spacing w:line="320" w:lineRule="exact"/>
        <w:jc w:val="left"/>
        <w:rPr>
          <w:rFonts w:ascii="HGP創英角ｺﾞｼｯｸUB" w:eastAsia="HGP創英角ｺﾞｼｯｸUB"/>
          <w:color w:val="000000" w:themeColor="text1"/>
          <w:sz w:val="24"/>
        </w:rPr>
      </w:pPr>
      <w:r>
        <w:rPr>
          <w:rFonts w:ascii="HGP創英角ｺﾞｼｯｸUB" w:eastAsia="HGP創英角ｺﾞｼｯｸUB"/>
          <w:color w:val="000000" w:themeColor="text1"/>
          <w:sz w:val="26"/>
          <w:szCs w:val="26"/>
        </w:rPr>
        <w:tab/>
      </w:r>
      <w:r w:rsidR="00597FDC" w:rsidRPr="006D6AB2">
        <w:rPr>
          <w:rFonts w:ascii="HGP創英角ｺﾞｼｯｸUB" w:eastAsia="HGP創英角ｺﾞｼｯｸUB" w:hint="eastAsia"/>
          <w:color w:val="000000" w:themeColor="text1"/>
          <w:sz w:val="26"/>
          <w:szCs w:val="26"/>
        </w:rPr>
        <w:t xml:space="preserve">  </w:t>
      </w:r>
      <w:r w:rsidR="0054513D" w:rsidRPr="004F4240">
        <w:rPr>
          <w:rFonts w:ascii="HGP創英角ｺﾞｼｯｸUB" w:eastAsia="HGP創英角ｺﾞｼｯｸUB" w:hint="eastAsia"/>
          <w:color w:val="000000" w:themeColor="text1"/>
          <w:sz w:val="24"/>
        </w:rPr>
        <w:t>～極</w:t>
      </w:r>
      <w:r w:rsidR="006E691C" w:rsidRPr="004F4240">
        <w:rPr>
          <w:rFonts w:ascii="HGP創英角ｺﾞｼｯｸUB" w:eastAsia="HGP創英角ｺﾞｼｯｸUB" w:hint="eastAsia"/>
          <w:color w:val="000000" w:themeColor="text1"/>
          <w:sz w:val="24"/>
        </w:rPr>
        <w:t>海域における船舶の運航と</w:t>
      </w:r>
      <w:r w:rsidR="007257A3" w:rsidRPr="004F4240">
        <w:rPr>
          <w:rFonts w:ascii="HGP創英角ｺﾞｼｯｸUB" w:eastAsia="HGP創英角ｺﾞｼｯｸUB" w:hint="eastAsia"/>
          <w:color w:val="000000" w:themeColor="text1"/>
          <w:sz w:val="24"/>
        </w:rPr>
        <w:t>船員の訓練</w:t>
      </w:r>
      <w:r w:rsidR="006F528F" w:rsidRPr="004F4240">
        <w:rPr>
          <w:rFonts w:ascii="HGP創英角ｺﾞｼｯｸUB" w:eastAsia="HGP創英角ｺﾞｼｯｸUB" w:hint="eastAsia"/>
          <w:color w:val="000000" w:themeColor="text1"/>
          <w:sz w:val="24"/>
        </w:rPr>
        <w:t>～</w:t>
      </w:r>
      <w:r>
        <w:rPr>
          <w:rFonts w:ascii="HGP創英角ｺﾞｼｯｸUB" w:eastAsia="HGP創英角ｺﾞｼｯｸUB"/>
          <w:color w:val="000000" w:themeColor="text1"/>
          <w:sz w:val="24"/>
        </w:rPr>
        <w:tab/>
      </w:r>
    </w:p>
    <w:p w:rsidR="000D6728" w:rsidRPr="008C3711" w:rsidRDefault="00597FDC" w:rsidP="00F70C95">
      <w:pPr>
        <w:spacing w:line="320" w:lineRule="exact"/>
        <w:jc w:val="center"/>
        <w:rPr>
          <w:rFonts w:ascii="HGP創英角ｺﾞｼｯｸUB" w:eastAsia="HGP創英角ｺﾞｼｯｸUB"/>
          <w:color w:val="000000" w:themeColor="text1"/>
          <w:szCs w:val="22"/>
        </w:rPr>
      </w:pPr>
      <w:r>
        <w:rPr>
          <w:rFonts w:ascii="HGP創英角ｺﾞｼｯｸUB" w:eastAsia="HGP創英角ｺﾞｼｯｸUB" w:hint="eastAsia"/>
          <w:color w:val="000000" w:themeColor="text1"/>
          <w:sz w:val="24"/>
        </w:rPr>
        <w:t xml:space="preserve">  </w:t>
      </w:r>
      <w:r w:rsidR="00030DB1" w:rsidRPr="008C3711">
        <w:rPr>
          <w:rFonts w:ascii="HGP創英角ｺﾞｼｯｸUB" w:eastAsia="HGP創英角ｺﾞｼｯｸUB" w:hint="eastAsia"/>
          <w:color w:val="000000" w:themeColor="text1"/>
          <w:szCs w:val="22"/>
        </w:rPr>
        <w:t>International Seminar on</w:t>
      </w:r>
      <w:r w:rsidR="000D6728" w:rsidRPr="008C3711">
        <w:rPr>
          <w:rFonts w:ascii="HGP創英角ｺﾞｼｯｸUB" w:eastAsia="HGP創英角ｺﾞｼｯｸUB" w:hint="eastAsia"/>
          <w:color w:val="000000" w:themeColor="text1"/>
          <w:szCs w:val="22"/>
        </w:rPr>
        <w:t xml:space="preserve"> </w:t>
      </w:r>
      <w:r w:rsidR="008C3711">
        <w:rPr>
          <w:rFonts w:ascii="HGP創英角ｺﾞｼｯｸUB" w:eastAsia="HGP創英角ｺﾞｼｯｸUB" w:hint="eastAsia"/>
          <w:color w:val="000000" w:themeColor="text1"/>
          <w:szCs w:val="22"/>
        </w:rPr>
        <w:t xml:space="preserve">Navigational </w:t>
      </w:r>
      <w:r w:rsidR="000D6728" w:rsidRPr="008C3711">
        <w:rPr>
          <w:rFonts w:ascii="HGP創英角ｺﾞｼｯｸUB" w:eastAsia="HGP創英角ｺﾞｼｯｸUB" w:hint="eastAsia"/>
          <w:color w:val="000000" w:themeColor="text1"/>
          <w:szCs w:val="22"/>
        </w:rPr>
        <w:t>Safety in Polar Waters</w:t>
      </w:r>
    </w:p>
    <w:p w:rsidR="000D6728" w:rsidRPr="008C3711" w:rsidRDefault="0054513D" w:rsidP="00F70C95">
      <w:pPr>
        <w:spacing w:line="320" w:lineRule="exact"/>
        <w:jc w:val="center"/>
        <w:rPr>
          <w:rFonts w:ascii="HGP創英角ｺﾞｼｯｸUB" w:eastAsia="HGP創英角ｺﾞｼｯｸUB"/>
          <w:color w:val="000000" w:themeColor="text1"/>
          <w:szCs w:val="22"/>
        </w:rPr>
      </w:pPr>
      <w:r w:rsidRPr="008C3711">
        <w:rPr>
          <w:rFonts w:ascii="HGP創英角ｺﾞｼｯｸUB" w:eastAsia="HGP創英角ｺﾞｼｯｸUB" w:hint="eastAsia"/>
          <w:color w:val="000000" w:themeColor="text1"/>
          <w:szCs w:val="22"/>
        </w:rPr>
        <w:t xml:space="preserve">  -Operation of ships in Polar</w:t>
      </w:r>
      <w:r w:rsidR="00597FDC" w:rsidRPr="008C3711">
        <w:rPr>
          <w:rFonts w:ascii="HGP創英角ｺﾞｼｯｸUB" w:eastAsia="HGP創英角ｺﾞｼｯｸUB" w:hint="eastAsia"/>
          <w:color w:val="000000" w:themeColor="text1"/>
          <w:szCs w:val="22"/>
        </w:rPr>
        <w:t xml:space="preserve"> Waters and Seafarers Training-</w:t>
      </w:r>
    </w:p>
    <w:p w:rsidR="002C057C" w:rsidRPr="008C3711" w:rsidRDefault="002C057C" w:rsidP="002C057C">
      <w:pPr>
        <w:tabs>
          <w:tab w:val="left" w:pos="9214"/>
        </w:tabs>
        <w:spacing w:line="280" w:lineRule="exact"/>
        <w:ind w:leftChars="-1" w:left="2073" w:right="-143" w:hangingChars="943" w:hanging="2075"/>
        <w:rPr>
          <w:color w:val="000000" w:themeColor="text1"/>
          <w:szCs w:val="22"/>
        </w:rPr>
      </w:pPr>
    </w:p>
    <w:p w:rsidR="00FA1406" w:rsidRPr="00360E37" w:rsidRDefault="006F528F" w:rsidP="00FA1406">
      <w:pPr>
        <w:numPr>
          <w:ilvl w:val="0"/>
          <w:numId w:val="6"/>
        </w:numPr>
        <w:jc w:val="left"/>
        <w:rPr>
          <w:rFonts w:asciiTheme="minorEastAsia" w:eastAsiaTheme="minorEastAsia" w:hAnsiTheme="minorEastAsia"/>
          <w:color w:val="000000" w:themeColor="text1"/>
        </w:rPr>
      </w:pPr>
      <w:r w:rsidRPr="00360E37">
        <w:rPr>
          <w:rFonts w:asciiTheme="minorEastAsia" w:eastAsiaTheme="minorEastAsia" w:hAnsiTheme="minorEastAsia" w:hint="eastAsia"/>
          <w:color w:val="000000" w:themeColor="text1"/>
        </w:rPr>
        <w:t>目　的</w:t>
      </w:r>
    </w:p>
    <w:p w:rsidR="002A0B4E" w:rsidRPr="004F0599" w:rsidRDefault="00EE3575" w:rsidP="004F0599">
      <w:pPr>
        <w:ind w:left="480"/>
        <w:jc w:val="left"/>
        <w:rPr>
          <w:rFonts w:asciiTheme="minorEastAsia" w:eastAsiaTheme="minorEastAsia" w:hAnsiTheme="minorEastAsia"/>
        </w:rPr>
      </w:pPr>
      <w:r w:rsidRPr="00360E37">
        <w:rPr>
          <w:rFonts w:asciiTheme="minorEastAsia" w:eastAsiaTheme="minorEastAsia" w:hAnsiTheme="minorEastAsia" w:hint="eastAsia"/>
        </w:rPr>
        <w:t>近年、</w:t>
      </w:r>
      <w:r w:rsidR="00A041F5" w:rsidRPr="00360E37">
        <w:rPr>
          <w:rFonts w:asciiTheme="minorEastAsia" w:eastAsiaTheme="minorEastAsia" w:hAnsiTheme="minorEastAsia" w:hint="eastAsia"/>
        </w:rPr>
        <w:t>地球温暖化</w:t>
      </w:r>
      <w:r w:rsidR="004E14FA" w:rsidRPr="00360E37">
        <w:rPr>
          <w:rFonts w:asciiTheme="minorEastAsia" w:eastAsiaTheme="minorEastAsia" w:hAnsiTheme="minorEastAsia" w:hint="eastAsia"/>
        </w:rPr>
        <w:t>の影響</w:t>
      </w:r>
      <w:r w:rsidR="00A041F5" w:rsidRPr="00360E37">
        <w:rPr>
          <w:rFonts w:asciiTheme="minorEastAsia" w:eastAsiaTheme="minorEastAsia" w:hAnsiTheme="minorEastAsia" w:hint="eastAsia"/>
        </w:rPr>
        <w:t>による</w:t>
      </w:r>
      <w:r w:rsidR="00351982" w:rsidRPr="00360E37">
        <w:rPr>
          <w:rFonts w:asciiTheme="minorEastAsia" w:eastAsiaTheme="minorEastAsia" w:hAnsiTheme="minorEastAsia" w:hint="eastAsia"/>
        </w:rPr>
        <w:t>北極海域の海氷</w:t>
      </w:r>
      <w:r w:rsidR="002232CE" w:rsidRPr="00360E37">
        <w:rPr>
          <w:rFonts w:asciiTheme="minorEastAsia" w:eastAsiaTheme="minorEastAsia" w:hAnsiTheme="minorEastAsia" w:hint="eastAsia"/>
        </w:rPr>
        <w:t>減少により</w:t>
      </w:r>
      <w:r w:rsidR="006F1217" w:rsidRPr="00360E37">
        <w:rPr>
          <w:rFonts w:asciiTheme="minorEastAsia" w:eastAsiaTheme="minorEastAsia" w:hAnsiTheme="minorEastAsia" w:hint="eastAsia"/>
        </w:rPr>
        <w:t>、</w:t>
      </w:r>
      <w:r w:rsidRPr="00360E37">
        <w:rPr>
          <w:rFonts w:asciiTheme="minorEastAsia" w:eastAsiaTheme="minorEastAsia" w:hAnsiTheme="minorEastAsia" w:hint="eastAsia"/>
        </w:rPr>
        <w:t>ロシア沿岸の北極海航路における船舶の通航実績が</w:t>
      </w:r>
      <w:r w:rsidR="002232CE" w:rsidRPr="00360E37">
        <w:rPr>
          <w:rFonts w:asciiTheme="minorEastAsia" w:eastAsiaTheme="minorEastAsia" w:hAnsiTheme="minorEastAsia" w:hint="eastAsia"/>
        </w:rPr>
        <w:t>増加し</w:t>
      </w:r>
      <w:r w:rsidR="006F1217" w:rsidRPr="00360E37">
        <w:rPr>
          <w:rFonts w:asciiTheme="minorEastAsia" w:eastAsiaTheme="minorEastAsia" w:hAnsiTheme="minorEastAsia" w:hint="eastAsia"/>
        </w:rPr>
        <w:t>ていることから、近い将来、</w:t>
      </w:r>
      <w:r w:rsidR="00A041F5" w:rsidRPr="00360E37">
        <w:rPr>
          <w:rFonts w:asciiTheme="minorEastAsia" w:eastAsiaTheme="minorEastAsia" w:hAnsiTheme="minorEastAsia" w:hint="eastAsia"/>
        </w:rPr>
        <w:t>本格的な商業</w:t>
      </w:r>
      <w:r w:rsidR="006F1217" w:rsidRPr="00360E37">
        <w:rPr>
          <w:rFonts w:asciiTheme="minorEastAsia" w:eastAsiaTheme="minorEastAsia" w:hAnsiTheme="minorEastAsia" w:hint="eastAsia"/>
        </w:rPr>
        <w:t>的</w:t>
      </w:r>
      <w:r w:rsidR="00634D59" w:rsidRPr="00360E37">
        <w:rPr>
          <w:rFonts w:asciiTheme="minorEastAsia" w:eastAsiaTheme="minorEastAsia" w:hAnsiTheme="minorEastAsia" w:hint="eastAsia"/>
        </w:rPr>
        <w:t>利用が期待されています。</w:t>
      </w:r>
      <w:r w:rsidR="004E14FA" w:rsidRPr="00360E37">
        <w:rPr>
          <w:rFonts w:asciiTheme="minorEastAsia" w:eastAsiaTheme="minorEastAsia" w:hAnsiTheme="minorEastAsia" w:hint="eastAsia"/>
        </w:rPr>
        <w:t xml:space="preserve">　</w:t>
      </w:r>
      <w:r w:rsidR="002A0B4E" w:rsidRPr="00360E37">
        <w:rPr>
          <w:rFonts w:asciiTheme="minorEastAsia" w:eastAsiaTheme="minorEastAsia" w:hAnsiTheme="minorEastAsia" w:hint="eastAsia"/>
        </w:rPr>
        <w:t>我が国においても</w:t>
      </w:r>
      <w:r w:rsidR="00EE1A3B" w:rsidRPr="00360E37">
        <w:rPr>
          <w:rFonts w:asciiTheme="minorEastAsia" w:eastAsiaTheme="minorEastAsia" w:hAnsiTheme="minorEastAsia" w:hint="eastAsia"/>
        </w:rPr>
        <w:t>、</w:t>
      </w:r>
      <w:r w:rsidR="002A0B4E" w:rsidRPr="00360E37">
        <w:rPr>
          <w:rFonts w:asciiTheme="minorEastAsia" w:eastAsiaTheme="minorEastAsia" w:hAnsiTheme="minorEastAsia" w:hint="eastAsia"/>
        </w:rPr>
        <w:t>船舶の安全航行を確保するために必要な北極海沿岸国における船舶運航にかかる安全管理体制や船員の訓練に関する情報に対するニーズが高まっています。</w:t>
      </w:r>
    </w:p>
    <w:p w:rsidR="00DA6EC6" w:rsidRPr="00360E37" w:rsidRDefault="002A0B4E" w:rsidP="004F0599">
      <w:pPr>
        <w:ind w:leftChars="200" w:left="440" w:firstLineChars="100" w:firstLine="220"/>
        <w:rPr>
          <w:rFonts w:asciiTheme="minorEastAsia" w:eastAsiaTheme="minorEastAsia" w:hAnsiTheme="minorEastAsia"/>
        </w:rPr>
      </w:pPr>
      <w:r w:rsidRPr="00360E37">
        <w:rPr>
          <w:rFonts w:asciiTheme="minorEastAsia" w:eastAsiaTheme="minorEastAsia" w:hAnsiTheme="minorEastAsia" w:hint="eastAsia"/>
        </w:rPr>
        <w:t>また、</w:t>
      </w:r>
      <w:r w:rsidR="00DA6EC6" w:rsidRPr="00360E37">
        <w:rPr>
          <w:rFonts w:asciiTheme="minorEastAsia" w:eastAsiaTheme="minorEastAsia" w:hAnsiTheme="minorEastAsia" w:hint="eastAsia"/>
        </w:rPr>
        <w:t>本年11月には、国際海事機関（IMO</w:t>
      </w:r>
      <w:r w:rsidR="00DA6EC6" w:rsidRPr="00360E37">
        <w:rPr>
          <w:rFonts w:asciiTheme="minorEastAsia" w:eastAsiaTheme="minorEastAsia" w:hAnsiTheme="minorEastAsia"/>
        </w:rPr>
        <w:t>）</w:t>
      </w:r>
      <w:r w:rsidR="00DA6EC6" w:rsidRPr="00360E37">
        <w:rPr>
          <w:rFonts w:asciiTheme="minorEastAsia" w:eastAsiaTheme="minorEastAsia" w:hAnsiTheme="minorEastAsia" w:hint="eastAsia"/>
        </w:rPr>
        <w:t>第94回海上安全委員会（MSC94）において、極海域を航行する船舶の安全及び環境保護を目的とした国際基準となる極海コード（Polar Code）が採択され、2017年1月には、ＳＯＬＡＳ条約及びＭＡＲＰＯＬ条約の相応の改正と合せて発効が見込まれており、船員の資格・訓練に関する国際条約であるＳＴＣＷ条約に関しても</w:t>
      </w:r>
      <w:r w:rsidRPr="00360E37">
        <w:rPr>
          <w:rFonts w:asciiTheme="minorEastAsia" w:eastAsiaTheme="minorEastAsia" w:hAnsiTheme="minorEastAsia" w:hint="eastAsia"/>
        </w:rPr>
        <w:t>、</w:t>
      </w:r>
      <w:r w:rsidR="00DA6EC6" w:rsidRPr="00360E37">
        <w:rPr>
          <w:rFonts w:asciiTheme="minorEastAsia" w:eastAsiaTheme="minorEastAsia" w:hAnsiTheme="minorEastAsia" w:hint="eastAsia"/>
        </w:rPr>
        <w:t>極海を航行する船舶に乗り組む船員の訓練に関する</w:t>
      </w:r>
      <w:r w:rsidR="00031738" w:rsidRPr="00360E37">
        <w:rPr>
          <w:rFonts w:asciiTheme="minorEastAsia" w:eastAsiaTheme="minorEastAsia" w:hAnsiTheme="minorEastAsia" w:hint="eastAsia"/>
        </w:rPr>
        <w:t>ＳＴＣＷ条約改正に関する検討が進められています</w:t>
      </w:r>
      <w:r w:rsidRPr="00360E37">
        <w:rPr>
          <w:rFonts w:asciiTheme="minorEastAsia" w:eastAsiaTheme="minorEastAsia" w:hAnsiTheme="minorEastAsia" w:hint="eastAsia"/>
        </w:rPr>
        <w:t>。</w:t>
      </w:r>
    </w:p>
    <w:p w:rsidR="00F70C95" w:rsidRPr="00360E37" w:rsidRDefault="002A0B4E" w:rsidP="004F0599">
      <w:pPr>
        <w:ind w:leftChars="200" w:left="440" w:firstLineChars="100" w:firstLine="220"/>
        <w:rPr>
          <w:rFonts w:asciiTheme="minorEastAsia" w:eastAsiaTheme="minorEastAsia" w:hAnsiTheme="minorEastAsia"/>
        </w:rPr>
      </w:pPr>
      <w:r w:rsidRPr="00360E37">
        <w:rPr>
          <w:rFonts w:asciiTheme="minorEastAsia" w:eastAsiaTheme="minorEastAsia" w:hAnsiTheme="minorEastAsia" w:hint="eastAsia"/>
          <w:color w:val="000000" w:themeColor="text1"/>
        </w:rPr>
        <w:t>このような状況の中で、</w:t>
      </w:r>
      <w:r w:rsidR="00B01108" w:rsidRPr="00360E37">
        <w:rPr>
          <w:rFonts w:asciiTheme="minorEastAsia" w:eastAsiaTheme="minorEastAsia" w:hAnsiTheme="minorEastAsia" w:hint="eastAsia"/>
          <w:color w:val="000000" w:themeColor="text1"/>
        </w:rPr>
        <w:t>我が国の</w:t>
      </w:r>
      <w:r w:rsidR="001C4A5A" w:rsidRPr="00360E37">
        <w:rPr>
          <w:rFonts w:asciiTheme="minorEastAsia" w:eastAsiaTheme="minorEastAsia" w:hAnsiTheme="minorEastAsia" w:hint="eastAsia"/>
          <w:color w:val="000000" w:themeColor="text1"/>
        </w:rPr>
        <w:t>海事産業関係者のニーズに</w:t>
      </w:r>
      <w:r w:rsidR="00EE1A3B" w:rsidRPr="00360E37">
        <w:rPr>
          <w:rFonts w:asciiTheme="minorEastAsia" w:eastAsiaTheme="minorEastAsia" w:hAnsiTheme="minorEastAsia" w:hint="eastAsia"/>
          <w:color w:val="000000" w:themeColor="text1"/>
        </w:rPr>
        <w:t>応えるとともに、</w:t>
      </w:r>
      <w:r w:rsidR="00EE3575" w:rsidRPr="00360E37">
        <w:rPr>
          <w:rFonts w:asciiTheme="minorEastAsia" w:eastAsiaTheme="minorEastAsia" w:hAnsiTheme="minorEastAsia" w:hint="eastAsia"/>
          <w:color w:val="000000" w:themeColor="text1"/>
        </w:rPr>
        <w:t>我が国として</w:t>
      </w:r>
      <w:r w:rsidR="005D1C0A" w:rsidRPr="00360E37">
        <w:rPr>
          <w:rFonts w:asciiTheme="minorEastAsia" w:eastAsiaTheme="minorEastAsia" w:hAnsiTheme="minorEastAsia" w:hint="eastAsia"/>
          <w:color w:val="000000" w:themeColor="text1"/>
        </w:rPr>
        <w:t>も、極海域を航行する船舶に乗り組む船員の訓練に関する国際基準づくりに貢献すべく、海外から専門家を招へい</w:t>
      </w:r>
      <w:r w:rsidR="00191B20" w:rsidRPr="00360E37">
        <w:rPr>
          <w:rFonts w:asciiTheme="minorEastAsia" w:eastAsiaTheme="minorEastAsia" w:hAnsiTheme="minorEastAsia" w:hint="eastAsia"/>
          <w:color w:val="000000" w:themeColor="text1"/>
        </w:rPr>
        <w:t>し、最新のＩＭＯでの議論と成果</w:t>
      </w:r>
      <w:r w:rsidR="00EE3575" w:rsidRPr="00360E37">
        <w:rPr>
          <w:rFonts w:asciiTheme="minorEastAsia" w:eastAsiaTheme="minorEastAsia" w:hAnsiTheme="minorEastAsia" w:hint="eastAsia"/>
          <w:color w:val="000000" w:themeColor="text1"/>
        </w:rPr>
        <w:t>、</w:t>
      </w:r>
      <w:r w:rsidR="005D1C0A" w:rsidRPr="00360E37">
        <w:rPr>
          <w:rFonts w:asciiTheme="minorEastAsia" w:eastAsiaTheme="minorEastAsia" w:hAnsiTheme="minorEastAsia" w:hint="eastAsia"/>
          <w:color w:val="000000" w:themeColor="text1"/>
        </w:rPr>
        <w:t>極海沿岸国</w:t>
      </w:r>
      <w:r w:rsidR="00302B01" w:rsidRPr="00360E37">
        <w:rPr>
          <w:rFonts w:asciiTheme="minorEastAsia" w:eastAsiaTheme="minorEastAsia" w:hAnsiTheme="minorEastAsia" w:hint="eastAsia"/>
          <w:color w:val="000000" w:themeColor="text1"/>
        </w:rPr>
        <w:t>の海事当局及び</w:t>
      </w:r>
      <w:r w:rsidR="00036688" w:rsidRPr="00360E37">
        <w:rPr>
          <w:rFonts w:asciiTheme="minorEastAsia" w:eastAsiaTheme="minorEastAsia" w:hAnsiTheme="minorEastAsia" w:hint="eastAsia"/>
          <w:color w:val="000000" w:themeColor="text1"/>
        </w:rPr>
        <w:t>船員教育訓練機関における</w:t>
      </w:r>
      <w:r w:rsidR="00EE3575" w:rsidRPr="00360E37">
        <w:rPr>
          <w:rFonts w:asciiTheme="minorEastAsia" w:eastAsiaTheme="minorEastAsia" w:hAnsiTheme="minorEastAsia" w:hint="eastAsia"/>
          <w:color w:val="000000" w:themeColor="text1"/>
        </w:rPr>
        <w:t>氷海域での</w:t>
      </w:r>
      <w:r w:rsidR="005D1C0A" w:rsidRPr="00360E37">
        <w:rPr>
          <w:rFonts w:asciiTheme="minorEastAsia" w:eastAsiaTheme="minorEastAsia" w:hAnsiTheme="minorEastAsia" w:hint="eastAsia"/>
          <w:color w:val="000000" w:themeColor="text1"/>
        </w:rPr>
        <w:t>船舶の</w:t>
      </w:r>
      <w:r w:rsidR="00B01108" w:rsidRPr="00360E37">
        <w:rPr>
          <w:rFonts w:asciiTheme="minorEastAsia" w:eastAsiaTheme="minorEastAsia" w:hAnsiTheme="minorEastAsia" w:hint="eastAsia"/>
          <w:color w:val="000000" w:themeColor="text1"/>
        </w:rPr>
        <w:t>運航に係る知識・経験</w:t>
      </w:r>
      <w:r w:rsidR="005D1C0A" w:rsidRPr="00360E37">
        <w:rPr>
          <w:rFonts w:asciiTheme="minorEastAsia" w:eastAsiaTheme="minorEastAsia" w:hAnsiTheme="minorEastAsia" w:hint="eastAsia"/>
          <w:color w:val="000000" w:themeColor="text1"/>
        </w:rPr>
        <w:t>等について情報提供</w:t>
      </w:r>
      <w:r w:rsidR="002C11BE" w:rsidRPr="00360E37">
        <w:rPr>
          <w:rFonts w:asciiTheme="minorEastAsia" w:eastAsiaTheme="minorEastAsia" w:hAnsiTheme="minorEastAsia" w:hint="eastAsia"/>
          <w:color w:val="000000" w:themeColor="text1"/>
        </w:rPr>
        <w:t>を行うための国際セミナーを開催いたします。</w:t>
      </w:r>
    </w:p>
    <w:p w:rsidR="006F528F" w:rsidRPr="00360E37" w:rsidRDefault="006F528F" w:rsidP="006F528F">
      <w:pPr>
        <w:jc w:val="left"/>
        <w:rPr>
          <w:rFonts w:asciiTheme="minorEastAsia" w:eastAsiaTheme="minorEastAsia" w:hAnsiTheme="minorEastAsia"/>
          <w:color w:val="000000" w:themeColor="text1"/>
        </w:rPr>
      </w:pPr>
      <w:r w:rsidRPr="00360E37">
        <w:rPr>
          <w:rFonts w:asciiTheme="minorEastAsia" w:eastAsiaTheme="minorEastAsia" w:hAnsiTheme="minorEastAsia" w:hint="eastAsia"/>
          <w:color w:val="000000" w:themeColor="text1"/>
        </w:rPr>
        <w:t>２．日　時</w:t>
      </w:r>
    </w:p>
    <w:p w:rsidR="002C057C" w:rsidRPr="00360E37" w:rsidRDefault="006F528F" w:rsidP="00B40D51">
      <w:pPr>
        <w:widowControl/>
        <w:snapToGrid w:val="0"/>
        <w:spacing w:afterLines="10"/>
        <w:ind w:firstLineChars="177" w:firstLine="389"/>
        <w:jc w:val="left"/>
        <w:rPr>
          <w:rFonts w:asciiTheme="minorEastAsia" w:eastAsiaTheme="minorEastAsia" w:hAnsiTheme="minorEastAsia" w:cs="ＭＳ Ｐゴシック"/>
          <w:color w:val="000000" w:themeColor="text1"/>
        </w:rPr>
      </w:pPr>
      <w:r w:rsidRPr="00360E37">
        <w:rPr>
          <w:rFonts w:asciiTheme="minorEastAsia" w:eastAsiaTheme="minorEastAsia" w:hAnsiTheme="minorEastAsia" w:cs="ＭＳ Ｐゴシック" w:hint="eastAsia"/>
          <w:color w:val="000000" w:themeColor="text1"/>
        </w:rPr>
        <w:t>平成</w:t>
      </w:r>
      <w:r w:rsidR="00B32B1A" w:rsidRPr="00360E37">
        <w:rPr>
          <w:rFonts w:asciiTheme="minorEastAsia" w:eastAsiaTheme="minorEastAsia" w:hAnsiTheme="minorEastAsia" w:cs="ＭＳ Ｐゴシック" w:hint="eastAsia"/>
          <w:color w:val="000000" w:themeColor="text1"/>
        </w:rPr>
        <w:t>27</w:t>
      </w:r>
      <w:r w:rsidRPr="00360E37">
        <w:rPr>
          <w:rFonts w:asciiTheme="minorEastAsia" w:eastAsiaTheme="minorEastAsia" w:hAnsiTheme="minorEastAsia" w:cs="ＭＳ Ｐゴシック" w:hint="eastAsia"/>
          <w:color w:val="000000" w:themeColor="text1"/>
        </w:rPr>
        <w:t>年</w:t>
      </w:r>
      <w:r w:rsidR="00B32B1A" w:rsidRPr="00360E37">
        <w:rPr>
          <w:rFonts w:asciiTheme="minorEastAsia" w:eastAsiaTheme="minorEastAsia" w:hAnsiTheme="minorEastAsia" w:cs="ＭＳ Ｐゴシック" w:hint="eastAsia"/>
          <w:color w:val="000000" w:themeColor="text1"/>
        </w:rPr>
        <w:t>1</w:t>
      </w:r>
      <w:r w:rsidRPr="00360E37">
        <w:rPr>
          <w:rFonts w:asciiTheme="minorEastAsia" w:eastAsiaTheme="minorEastAsia" w:hAnsiTheme="minorEastAsia" w:cs="ＭＳ Ｐゴシック" w:hint="eastAsia"/>
          <w:color w:val="000000" w:themeColor="text1"/>
        </w:rPr>
        <w:t>月</w:t>
      </w:r>
      <w:r w:rsidR="00B32B1A" w:rsidRPr="00360E37">
        <w:rPr>
          <w:rFonts w:asciiTheme="minorEastAsia" w:eastAsiaTheme="minorEastAsia" w:hAnsiTheme="minorEastAsia" w:cs="ＭＳ Ｐゴシック" w:hint="eastAsia"/>
          <w:color w:val="000000" w:themeColor="text1"/>
        </w:rPr>
        <w:t>20</w:t>
      </w:r>
      <w:r w:rsidR="00BC72C8" w:rsidRPr="00360E37">
        <w:rPr>
          <w:rFonts w:asciiTheme="minorEastAsia" w:eastAsiaTheme="minorEastAsia" w:hAnsiTheme="minorEastAsia" w:cs="ＭＳ Ｐゴシック" w:hint="eastAsia"/>
          <w:color w:val="000000" w:themeColor="text1"/>
        </w:rPr>
        <w:t>日（火）</w:t>
      </w:r>
      <w:r w:rsidR="003467B2" w:rsidRPr="00360E37">
        <w:rPr>
          <w:rFonts w:asciiTheme="minorEastAsia" w:eastAsiaTheme="minorEastAsia" w:hAnsiTheme="minorEastAsia" w:cs="ＭＳ Ｐゴシック" w:hint="eastAsia"/>
          <w:color w:val="000000" w:themeColor="text1"/>
        </w:rPr>
        <w:t>13:30～18:00</w:t>
      </w:r>
    </w:p>
    <w:p w:rsidR="006F528F" w:rsidRPr="00360E37" w:rsidRDefault="006F528F" w:rsidP="006F528F">
      <w:pPr>
        <w:jc w:val="left"/>
        <w:rPr>
          <w:rFonts w:asciiTheme="minorEastAsia" w:eastAsiaTheme="minorEastAsia" w:hAnsiTheme="minorEastAsia"/>
          <w:color w:val="000000" w:themeColor="text1"/>
        </w:rPr>
      </w:pPr>
      <w:r w:rsidRPr="00360E37">
        <w:rPr>
          <w:rFonts w:asciiTheme="minorEastAsia" w:eastAsiaTheme="minorEastAsia" w:hAnsiTheme="minorEastAsia" w:hint="eastAsia"/>
          <w:color w:val="000000" w:themeColor="text1"/>
        </w:rPr>
        <w:t>３．場　所</w:t>
      </w:r>
    </w:p>
    <w:p w:rsidR="002C057C" w:rsidRPr="00360E37" w:rsidRDefault="00A6651B" w:rsidP="00B40D51">
      <w:pPr>
        <w:widowControl/>
        <w:snapToGrid w:val="0"/>
        <w:spacing w:afterLines="10"/>
        <w:ind w:firstLineChars="193" w:firstLine="425"/>
        <w:jc w:val="left"/>
        <w:rPr>
          <w:rFonts w:asciiTheme="minorEastAsia" w:eastAsiaTheme="minorEastAsia" w:hAnsiTheme="minorEastAsia" w:cs="Arial"/>
          <w:color w:val="000000" w:themeColor="text1"/>
        </w:rPr>
      </w:pPr>
      <w:r>
        <w:rPr>
          <w:rFonts w:asciiTheme="minorEastAsia" w:eastAsiaTheme="minorEastAsia" w:hAnsiTheme="minorEastAsia" w:cs="ＭＳ Ｐゴシック" w:hint="eastAsia"/>
          <w:color w:val="000000" w:themeColor="text1"/>
        </w:rPr>
        <w:t>日本財団ビル２</w:t>
      </w:r>
      <w:r w:rsidR="006F528F" w:rsidRPr="00360E37">
        <w:rPr>
          <w:rFonts w:asciiTheme="minorEastAsia" w:eastAsiaTheme="minorEastAsia" w:hAnsiTheme="minorEastAsia" w:cs="ＭＳ Ｐゴシック" w:hint="eastAsia"/>
          <w:color w:val="000000" w:themeColor="text1"/>
        </w:rPr>
        <w:t>階</w:t>
      </w:r>
      <w:r w:rsidR="00050457">
        <w:rPr>
          <w:rFonts w:asciiTheme="minorEastAsia" w:eastAsiaTheme="minorEastAsia" w:hAnsiTheme="minorEastAsia" w:cs="ＭＳ Ｐゴシック" w:hint="eastAsia"/>
          <w:color w:val="000000" w:themeColor="text1"/>
        </w:rPr>
        <w:t>大</w:t>
      </w:r>
      <w:r w:rsidR="006F528F" w:rsidRPr="00360E37">
        <w:rPr>
          <w:rFonts w:asciiTheme="minorEastAsia" w:eastAsiaTheme="minorEastAsia" w:hAnsiTheme="minorEastAsia" w:cs="Arial"/>
          <w:color w:val="000000" w:themeColor="text1"/>
        </w:rPr>
        <w:t>会議室</w:t>
      </w:r>
      <w:r w:rsidR="006F528F" w:rsidRPr="00360E37">
        <w:rPr>
          <w:rFonts w:asciiTheme="minorEastAsia" w:eastAsiaTheme="minorEastAsia" w:hAnsiTheme="minorEastAsia" w:cs="Arial" w:hint="eastAsia"/>
          <w:color w:val="000000" w:themeColor="text1"/>
        </w:rPr>
        <w:t>（</w:t>
      </w:r>
      <w:r w:rsidR="006F528F" w:rsidRPr="00360E37">
        <w:rPr>
          <w:rFonts w:asciiTheme="minorEastAsia" w:eastAsiaTheme="minorEastAsia" w:hAnsiTheme="minorEastAsia" w:cs="Arial"/>
          <w:color w:val="000000" w:themeColor="text1"/>
        </w:rPr>
        <w:t>東京都港区赤坂１丁目２番２号</w:t>
      </w:r>
      <w:r w:rsidR="006F528F" w:rsidRPr="00360E37">
        <w:rPr>
          <w:rFonts w:asciiTheme="minorEastAsia" w:eastAsiaTheme="minorEastAsia" w:hAnsiTheme="minorEastAsia" w:cs="Arial" w:hint="eastAsia"/>
          <w:color w:val="000000" w:themeColor="text1"/>
        </w:rPr>
        <w:t>）</w:t>
      </w:r>
    </w:p>
    <w:p w:rsidR="00251199" w:rsidRPr="00360E37" w:rsidRDefault="006F528F" w:rsidP="00363928">
      <w:pPr>
        <w:jc w:val="left"/>
        <w:rPr>
          <w:rFonts w:asciiTheme="minorEastAsia" w:eastAsiaTheme="minorEastAsia" w:hAnsiTheme="minorEastAsia"/>
          <w:color w:val="000000" w:themeColor="text1"/>
        </w:rPr>
      </w:pPr>
      <w:r w:rsidRPr="00360E37">
        <w:rPr>
          <w:rFonts w:asciiTheme="minorEastAsia" w:eastAsiaTheme="minorEastAsia" w:hAnsiTheme="minorEastAsia" w:hint="eastAsia"/>
          <w:color w:val="000000" w:themeColor="text1"/>
        </w:rPr>
        <w:t>４．議　事、講演者</w:t>
      </w:r>
      <w:r w:rsidR="00251199" w:rsidRPr="00360E37">
        <w:rPr>
          <w:rFonts w:asciiTheme="minorEastAsia" w:eastAsiaTheme="minorEastAsia" w:hAnsiTheme="minorEastAsia" w:hint="eastAsia"/>
          <w:color w:val="000000" w:themeColor="text1"/>
        </w:rPr>
        <w:t>等</w:t>
      </w:r>
    </w:p>
    <w:p w:rsidR="006F528F" w:rsidRPr="00360E37" w:rsidRDefault="006F528F" w:rsidP="00360E37">
      <w:pPr>
        <w:ind w:firstLineChars="200" w:firstLine="440"/>
        <w:rPr>
          <w:rFonts w:asciiTheme="minorEastAsia" w:eastAsiaTheme="minorEastAsia" w:hAnsiTheme="minorEastAsia"/>
          <w:color w:val="000000" w:themeColor="text1"/>
        </w:rPr>
      </w:pPr>
      <w:r w:rsidRPr="00360E37">
        <w:rPr>
          <w:rFonts w:asciiTheme="minorEastAsia" w:eastAsiaTheme="minorEastAsia" w:hAnsiTheme="minorEastAsia" w:hint="eastAsia"/>
          <w:color w:val="000000" w:themeColor="text1"/>
        </w:rPr>
        <w:t>13:30～13:40</w:t>
      </w:r>
      <w:r w:rsidR="00031738" w:rsidRPr="00360E37">
        <w:rPr>
          <w:rFonts w:asciiTheme="minorEastAsia" w:eastAsiaTheme="minorEastAsia" w:hAnsiTheme="minorEastAsia" w:hint="eastAsia"/>
          <w:color w:val="000000" w:themeColor="text1"/>
        </w:rPr>
        <w:t xml:space="preserve">　主催者</w:t>
      </w:r>
      <w:r w:rsidRPr="00360E37">
        <w:rPr>
          <w:rFonts w:asciiTheme="minorEastAsia" w:eastAsiaTheme="minorEastAsia" w:hAnsiTheme="minorEastAsia" w:hint="eastAsia"/>
          <w:color w:val="000000" w:themeColor="text1"/>
        </w:rPr>
        <w:t xml:space="preserve">挨拶                　</w:t>
      </w:r>
      <w:r w:rsidR="00251199" w:rsidRPr="00360E37">
        <w:rPr>
          <w:rFonts w:asciiTheme="minorEastAsia" w:eastAsiaTheme="minorEastAsia" w:hAnsiTheme="minorEastAsia" w:hint="eastAsia"/>
          <w:color w:val="000000" w:themeColor="text1"/>
        </w:rPr>
        <w:t xml:space="preserve">     </w:t>
      </w:r>
      <w:r w:rsidR="00031738" w:rsidRPr="00360E37">
        <w:rPr>
          <w:rFonts w:asciiTheme="minorEastAsia" w:eastAsiaTheme="minorEastAsia" w:hAnsiTheme="minorEastAsia" w:hint="eastAsia"/>
          <w:color w:val="000000" w:themeColor="text1"/>
        </w:rPr>
        <w:t xml:space="preserve">　</w:t>
      </w:r>
      <w:r w:rsidR="00C84441" w:rsidRPr="00360E37">
        <w:rPr>
          <w:rFonts w:asciiTheme="minorEastAsia" w:eastAsiaTheme="minorEastAsia" w:hAnsiTheme="minorEastAsia" w:hint="eastAsia"/>
          <w:color w:val="000000" w:themeColor="text1"/>
        </w:rPr>
        <w:t>国土交通省</w:t>
      </w:r>
      <w:r w:rsidRPr="00360E37">
        <w:rPr>
          <w:rFonts w:asciiTheme="minorEastAsia" w:eastAsiaTheme="minorEastAsia" w:hAnsiTheme="minorEastAsia" w:hint="eastAsia"/>
          <w:color w:val="000000" w:themeColor="text1"/>
        </w:rPr>
        <w:t xml:space="preserve">　</w:t>
      </w:r>
    </w:p>
    <w:p w:rsidR="006F528F" w:rsidRPr="00360E37" w:rsidRDefault="00031738" w:rsidP="006F528F">
      <w:pPr>
        <w:rPr>
          <w:rFonts w:asciiTheme="minorEastAsia" w:eastAsiaTheme="minorEastAsia" w:hAnsiTheme="minorEastAsia"/>
          <w:color w:val="000000" w:themeColor="text1"/>
        </w:rPr>
      </w:pPr>
      <w:r w:rsidRPr="00360E37">
        <w:rPr>
          <w:rFonts w:asciiTheme="minorEastAsia" w:eastAsiaTheme="minorEastAsia" w:hAnsiTheme="minorEastAsia" w:hint="eastAsia"/>
          <w:color w:val="000000" w:themeColor="text1"/>
        </w:rPr>
        <w:t xml:space="preserve">　　　　　　　　　　　　　　　　 </w:t>
      </w:r>
      <w:r w:rsidR="006F528F" w:rsidRPr="00360E37">
        <w:rPr>
          <w:rFonts w:asciiTheme="minorEastAsia" w:eastAsiaTheme="minorEastAsia" w:hAnsiTheme="minorEastAsia" w:hint="eastAsia"/>
          <w:color w:val="000000" w:themeColor="text1"/>
        </w:rPr>
        <w:t xml:space="preserve"> 　　</w:t>
      </w:r>
      <w:r w:rsidRPr="00360E37">
        <w:rPr>
          <w:rFonts w:asciiTheme="minorEastAsia" w:eastAsiaTheme="minorEastAsia" w:hAnsiTheme="minorEastAsia" w:hint="eastAsia"/>
          <w:color w:val="000000" w:themeColor="text1"/>
        </w:rPr>
        <w:t xml:space="preserve">　　　　　　　 </w:t>
      </w:r>
      <w:r w:rsidR="00CB1233" w:rsidRPr="00360E37">
        <w:rPr>
          <w:rFonts w:asciiTheme="minorEastAsia" w:eastAsiaTheme="minorEastAsia" w:hAnsiTheme="minorEastAsia" w:hint="eastAsia"/>
          <w:color w:val="000000" w:themeColor="text1"/>
        </w:rPr>
        <w:t>海</w:t>
      </w:r>
      <w:r w:rsidR="006F528F" w:rsidRPr="00360E37">
        <w:rPr>
          <w:rFonts w:asciiTheme="minorEastAsia" w:eastAsiaTheme="minorEastAsia" w:hAnsiTheme="minorEastAsia" w:hint="eastAsia"/>
          <w:color w:val="000000" w:themeColor="text1"/>
        </w:rPr>
        <w:t>洋政策研究財団</w:t>
      </w:r>
      <w:r w:rsidR="00CB1233" w:rsidRPr="00360E37">
        <w:rPr>
          <w:rFonts w:asciiTheme="minorEastAsia" w:eastAsiaTheme="minorEastAsia" w:hAnsiTheme="minorEastAsia" w:hint="eastAsia"/>
          <w:color w:val="000000" w:themeColor="text1"/>
        </w:rPr>
        <w:t xml:space="preserve"> </w:t>
      </w:r>
    </w:p>
    <w:p w:rsidR="00BC72C8" w:rsidRPr="00360E37" w:rsidRDefault="006F528F" w:rsidP="00360E37">
      <w:pPr>
        <w:ind w:firstLineChars="200" w:firstLine="440"/>
        <w:rPr>
          <w:rFonts w:asciiTheme="minorEastAsia" w:eastAsiaTheme="minorEastAsia" w:hAnsiTheme="minorEastAsia"/>
          <w:color w:val="000000" w:themeColor="text1"/>
        </w:rPr>
      </w:pPr>
      <w:r w:rsidRPr="00360E37">
        <w:rPr>
          <w:rFonts w:asciiTheme="minorEastAsia" w:eastAsiaTheme="minorEastAsia" w:hAnsiTheme="minorEastAsia" w:hint="eastAsia"/>
          <w:color w:val="000000" w:themeColor="text1"/>
        </w:rPr>
        <w:t>13:40～</w:t>
      </w:r>
      <w:r w:rsidR="002C7D1A" w:rsidRPr="00360E37">
        <w:rPr>
          <w:rFonts w:asciiTheme="minorEastAsia" w:eastAsiaTheme="minorEastAsia" w:hAnsiTheme="minorEastAsia" w:hint="eastAsia"/>
          <w:color w:val="000000" w:themeColor="text1"/>
        </w:rPr>
        <w:t>15:1</w:t>
      </w:r>
      <w:r w:rsidRPr="00360E37">
        <w:rPr>
          <w:rFonts w:asciiTheme="minorEastAsia" w:eastAsiaTheme="minorEastAsia" w:hAnsiTheme="minorEastAsia" w:hint="eastAsia"/>
          <w:color w:val="000000" w:themeColor="text1"/>
        </w:rPr>
        <w:t>0</w:t>
      </w:r>
      <w:r w:rsidR="008F36BE" w:rsidRPr="00360E37">
        <w:rPr>
          <w:rFonts w:asciiTheme="minorEastAsia" w:eastAsiaTheme="minorEastAsia" w:hAnsiTheme="minorEastAsia" w:hint="eastAsia"/>
          <w:color w:val="000000" w:themeColor="text1"/>
        </w:rPr>
        <w:t xml:space="preserve">　セッション１：極</w:t>
      </w:r>
      <w:r w:rsidR="002D1A9A" w:rsidRPr="00360E37">
        <w:rPr>
          <w:rFonts w:asciiTheme="minorEastAsia" w:eastAsiaTheme="minorEastAsia" w:hAnsiTheme="minorEastAsia" w:hint="eastAsia"/>
          <w:color w:val="000000" w:themeColor="text1"/>
        </w:rPr>
        <w:t>海を巡る国際的議論の動向</w:t>
      </w:r>
    </w:p>
    <w:p w:rsidR="004A28D6" w:rsidRPr="00360E37" w:rsidRDefault="009E1DA8" w:rsidP="00360E37">
      <w:pPr>
        <w:ind w:leftChars="902" w:left="2204" w:rightChars="128" w:right="282" w:hangingChars="100" w:hanging="220"/>
        <w:jc w:val="left"/>
        <w:rPr>
          <w:rFonts w:asciiTheme="minorEastAsia" w:eastAsiaTheme="minorEastAsia" w:hAnsiTheme="minorEastAsia"/>
          <w:color w:val="000000" w:themeColor="text1"/>
        </w:rPr>
      </w:pPr>
      <w:r w:rsidRPr="00360E37">
        <w:rPr>
          <w:rFonts w:asciiTheme="minorEastAsia" w:eastAsiaTheme="minorEastAsia" w:hAnsiTheme="minorEastAsia" w:hint="eastAsia"/>
          <w:color w:val="000000" w:themeColor="text1"/>
        </w:rPr>
        <w:t>－極海における航行安全</w:t>
      </w:r>
      <w:r w:rsidR="00E54C23" w:rsidRPr="00360E37">
        <w:rPr>
          <w:rFonts w:asciiTheme="minorEastAsia" w:eastAsiaTheme="minorEastAsia" w:hAnsiTheme="minorEastAsia" w:hint="eastAsia"/>
          <w:color w:val="000000" w:themeColor="text1"/>
        </w:rPr>
        <w:t>に関する国際的議論の経緯と</w:t>
      </w:r>
      <w:r w:rsidR="008F5019" w:rsidRPr="00360E37">
        <w:rPr>
          <w:rFonts w:asciiTheme="minorEastAsia" w:eastAsiaTheme="minorEastAsia" w:hAnsiTheme="minorEastAsia" w:hint="eastAsia"/>
          <w:color w:val="000000" w:themeColor="text1"/>
        </w:rPr>
        <w:t>北極海沿岸国としての米国から見た極海コードの履行</w:t>
      </w:r>
    </w:p>
    <w:p w:rsidR="00DC0695" w:rsidRPr="00360E37" w:rsidRDefault="00DC0695" w:rsidP="00360E37">
      <w:pPr>
        <w:ind w:rightChars="128" w:right="282" w:firstLineChars="902" w:firstLine="1984"/>
        <w:jc w:val="left"/>
        <w:rPr>
          <w:rFonts w:asciiTheme="minorEastAsia" w:eastAsiaTheme="minorEastAsia" w:hAnsiTheme="minorEastAsia"/>
          <w:color w:val="000000" w:themeColor="text1"/>
        </w:rPr>
      </w:pPr>
      <w:r w:rsidRPr="00360E37">
        <w:rPr>
          <w:rFonts w:asciiTheme="minorEastAsia" w:eastAsiaTheme="minorEastAsia" w:hAnsiTheme="minorEastAsia" w:hint="eastAsia"/>
          <w:color w:val="000000" w:themeColor="text1"/>
        </w:rPr>
        <w:t xml:space="preserve">　　 </w:t>
      </w:r>
      <w:r w:rsidR="002B67DE" w:rsidRPr="00360E37">
        <w:rPr>
          <w:rFonts w:asciiTheme="minorEastAsia" w:eastAsiaTheme="minorEastAsia" w:hAnsiTheme="minorEastAsia" w:hint="eastAsia"/>
          <w:color w:val="000000" w:themeColor="text1"/>
        </w:rPr>
        <w:t>アラスカ大学フェアバンクス校</w:t>
      </w:r>
      <w:r w:rsidR="00B40D51">
        <w:rPr>
          <w:rFonts w:asciiTheme="minorEastAsia" w:eastAsiaTheme="minorEastAsia" w:hAnsiTheme="minorEastAsia" w:hint="eastAsia"/>
          <w:color w:val="000000" w:themeColor="text1"/>
        </w:rPr>
        <w:t xml:space="preserve">　ブリガム</w:t>
      </w:r>
      <w:r w:rsidR="004A28D6" w:rsidRPr="00360E37">
        <w:rPr>
          <w:rFonts w:asciiTheme="minorEastAsia" w:eastAsiaTheme="minorEastAsia" w:hAnsiTheme="minorEastAsia" w:hint="eastAsia"/>
          <w:color w:val="000000" w:themeColor="text1"/>
        </w:rPr>
        <w:t>特別（栄誉）教授</w:t>
      </w:r>
    </w:p>
    <w:p w:rsidR="002B67DE" w:rsidRPr="00360E37" w:rsidRDefault="003467B2" w:rsidP="00360E37">
      <w:pPr>
        <w:ind w:rightChars="128" w:right="282" w:firstLineChars="2200" w:firstLine="4840"/>
        <w:jc w:val="left"/>
        <w:rPr>
          <w:rFonts w:asciiTheme="minorEastAsia" w:eastAsiaTheme="minorEastAsia" w:hAnsiTheme="minorEastAsia"/>
          <w:color w:val="000000" w:themeColor="text1"/>
        </w:rPr>
      </w:pPr>
      <w:r w:rsidRPr="00360E37">
        <w:rPr>
          <w:rFonts w:asciiTheme="minorEastAsia" w:eastAsiaTheme="minorEastAsia" w:hAnsiTheme="minorEastAsia" w:hint="eastAsia"/>
          <w:color w:val="000000" w:themeColor="text1"/>
        </w:rPr>
        <w:t>（元米国沿岸警備隊Polar Sea艦</w:t>
      </w:r>
      <w:r w:rsidR="004A28D6" w:rsidRPr="00360E37">
        <w:rPr>
          <w:rFonts w:asciiTheme="minorEastAsia" w:eastAsiaTheme="minorEastAsia" w:hAnsiTheme="minorEastAsia" w:hint="eastAsia"/>
          <w:color w:val="000000" w:themeColor="text1"/>
        </w:rPr>
        <w:t>長</w:t>
      </w:r>
      <w:r w:rsidR="00DC0695" w:rsidRPr="00360E37">
        <w:rPr>
          <w:rFonts w:asciiTheme="minorEastAsia" w:eastAsiaTheme="minorEastAsia" w:hAnsiTheme="minorEastAsia" w:hint="eastAsia"/>
          <w:color w:val="000000" w:themeColor="text1"/>
        </w:rPr>
        <w:t>）</w:t>
      </w:r>
    </w:p>
    <w:p w:rsidR="001E5BCB" w:rsidRPr="00360E37" w:rsidRDefault="001E5BCB" w:rsidP="00360E37">
      <w:pPr>
        <w:ind w:rightChars="256" w:right="563" w:firstLineChars="902" w:firstLine="1984"/>
        <w:rPr>
          <w:rFonts w:asciiTheme="minorEastAsia" w:eastAsiaTheme="minorEastAsia" w:hAnsiTheme="minorEastAsia"/>
          <w:color w:val="000000" w:themeColor="text1"/>
        </w:rPr>
      </w:pPr>
      <w:r w:rsidRPr="00360E37">
        <w:rPr>
          <w:rFonts w:asciiTheme="minorEastAsia" w:eastAsiaTheme="minorEastAsia" w:hAnsiTheme="minorEastAsia" w:hint="eastAsia"/>
          <w:color w:val="000000" w:themeColor="text1"/>
        </w:rPr>
        <w:t>－</w:t>
      </w:r>
      <w:r w:rsidR="0007484D" w:rsidRPr="00360E37">
        <w:rPr>
          <w:rFonts w:asciiTheme="minorEastAsia" w:eastAsiaTheme="minorEastAsia" w:hAnsiTheme="minorEastAsia" w:hint="eastAsia"/>
          <w:color w:val="000000" w:themeColor="text1"/>
        </w:rPr>
        <w:t>新たな規制措置としての極海コード</w:t>
      </w:r>
      <w:r w:rsidR="006F528F" w:rsidRPr="00360E37">
        <w:rPr>
          <w:rFonts w:asciiTheme="minorEastAsia" w:eastAsiaTheme="minorEastAsia" w:hAnsiTheme="minorEastAsia" w:hint="eastAsia"/>
          <w:color w:val="000000" w:themeColor="text1"/>
        </w:rPr>
        <w:t xml:space="preserve">　   </w:t>
      </w:r>
      <w:r w:rsidR="00C64B2B" w:rsidRPr="00360E37">
        <w:rPr>
          <w:rFonts w:asciiTheme="minorEastAsia" w:eastAsiaTheme="minorEastAsia" w:hAnsiTheme="minorEastAsia" w:hint="eastAsia"/>
          <w:color w:val="000000" w:themeColor="text1"/>
        </w:rPr>
        <w:t xml:space="preserve">　　　</w:t>
      </w:r>
      <w:r w:rsidR="005C427D" w:rsidRPr="00360E37">
        <w:rPr>
          <w:rFonts w:asciiTheme="minorEastAsia" w:eastAsiaTheme="minorEastAsia" w:hAnsiTheme="minorEastAsia" w:hint="eastAsia"/>
          <w:color w:val="000000" w:themeColor="text1"/>
        </w:rPr>
        <w:t xml:space="preserve">  </w:t>
      </w:r>
      <w:r w:rsidR="00914228" w:rsidRPr="00360E37">
        <w:rPr>
          <w:rFonts w:asciiTheme="minorEastAsia" w:eastAsiaTheme="minorEastAsia" w:hAnsiTheme="minorEastAsia" w:hint="eastAsia"/>
          <w:color w:val="000000" w:themeColor="text1"/>
        </w:rPr>
        <w:t xml:space="preserve">　</w:t>
      </w:r>
      <w:r w:rsidR="005C427D" w:rsidRPr="00360E37">
        <w:rPr>
          <w:rFonts w:asciiTheme="minorEastAsia" w:eastAsiaTheme="minorEastAsia" w:hAnsiTheme="minorEastAsia" w:hint="eastAsia"/>
          <w:color w:val="000000" w:themeColor="text1"/>
        </w:rPr>
        <w:t xml:space="preserve"> </w:t>
      </w:r>
      <w:r w:rsidR="00B32D93" w:rsidRPr="00360E37">
        <w:rPr>
          <w:rFonts w:asciiTheme="minorEastAsia" w:eastAsiaTheme="minorEastAsia" w:hAnsiTheme="minorEastAsia" w:hint="eastAsia"/>
          <w:color w:val="000000" w:themeColor="text1"/>
        </w:rPr>
        <w:t xml:space="preserve">　　</w:t>
      </w:r>
    </w:p>
    <w:p w:rsidR="00D365BC" w:rsidRDefault="003467B2" w:rsidP="00360E37">
      <w:pPr>
        <w:wordWrap w:val="0"/>
        <w:ind w:rightChars="256" w:right="563" w:firstLineChars="902" w:firstLine="1984"/>
        <w:jc w:val="right"/>
        <w:rPr>
          <w:rFonts w:asciiTheme="minorEastAsia" w:eastAsiaTheme="minorEastAsia" w:hAnsiTheme="minorEastAsia"/>
          <w:color w:val="000000" w:themeColor="text1"/>
        </w:rPr>
      </w:pPr>
      <w:r w:rsidRPr="00360E37">
        <w:rPr>
          <w:rFonts w:asciiTheme="minorEastAsia" w:eastAsiaTheme="minorEastAsia" w:hAnsiTheme="minorEastAsia" w:hint="eastAsia"/>
          <w:color w:val="000000" w:themeColor="text1"/>
        </w:rPr>
        <w:t>ノルウェー海事庁</w:t>
      </w:r>
      <w:r w:rsidR="00A3358F">
        <w:rPr>
          <w:rFonts w:asciiTheme="minorEastAsia" w:eastAsiaTheme="minorEastAsia" w:hAnsiTheme="minorEastAsia" w:hint="eastAsia"/>
          <w:color w:val="000000" w:themeColor="text1"/>
        </w:rPr>
        <w:t xml:space="preserve"> </w:t>
      </w:r>
      <w:r w:rsidR="0007484D" w:rsidRPr="00360E37">
        <w:rPr>
          <w:rFonts w:asciiTheme="minorEastAsia" w:eastAsiaTheme="minorEastAsia" w:hAnsiTheme="minorEastAsia" w:hint="eastAsia"/>
          <w:color w:val="000000" w:themeColor="text1"/>
        </w:rPr>
        <w:t>法制</w:t>
      </w:r>
      <w:r w:rsidR="009E1DA8" w:rsidRPr="00360E37">
        <w:rPr>
          <w:rFonts w:asciiTheme="minorEastAsia" w:eastAsiaTheme="minorEastAsia" w:hAnsiTheme="minorEastAsia" w:hint="eastAsia"/>
          <w:color w:val="000000" w:themeColor="text1"/>
        </w:rPr>
        <w:t>・国際部　ステルメ上級アドバイザー</w:t>
      </w:r>
    </w:p>
    <w:p w:rsidR="006F528F" w:rsidRPr="00360E37" w:rsidRDefault="00B40D51" w:rsidP="00D9502E">
      <w:pPr>
        <w:ind w:rightChars="256" w:right="563" w:firstLineChars="902" w:firstLine="1984"/>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2B67DE" w:rsidRPr="00360E37">
        <w:rPr>
          <w:rFonts w:asciiTheme="minorEastAsia" w:eastAsiaTheme="minorEastAsia" w:hAnsiTheme="minorEastAsia" w:hint="eastAsia"/>
          <w:color w:val="000000" w:themeColor="text1"/>
        </w:rPr>
        <w:t>IMO</w:t>
      </w:r>
      <w:r w:rsidR="001E5BCB" w:rsidRPr="00360E37">
        <w:rPr>
          <w:rFonts w:asciiTheme="minorEastAsia" w:eastAsiaTheme="minorEastAsia" w:hAnsiTheme="minorEastAsia" w:hint="eastAsia"/>
          <w:color w:val="000000" w:themeColor="text1"/>
        </w:rPr>
        <w:t>海上安全委員会</w:t>
      </w:r>
      <w:r w:rsidR="00D9502E">
        <w:rPr>
          <w:rFonts w:asciiTheme="minorEastAsia" w:eastAsiaTheme="minorEastAsia" w:hAnsiTheme="minorEastAsia" w:hint="eastAsia"/>
          <w:color w:val="000000" w:themeColor="text1"/>
        </w:rPr>
        <w:t>(M</w:t>
      </w:r>
      <w:r w:rsidR="00D365BC">
        <w:rPr>
          <w:rFonts w:asciiTheme="minorEastAsia" w:eastAsiaTheme="minorEastAsia" w:hAnsiTheme="minorEastAsia" w:hint="eastAsia"/>
          <w:color w:val="000000" w:themeColor="text1"/>
        </w:rPr>
        <w:t>SC)</w:t>
      </w:r>
      <w:r w:rsidR="001E5BCB" w:rsidRPr="00360E37">
        <w:rPr>
          <w:rFonts w:asciiTheme="minorEastAsia" w:eastAsiaTheme="minorEastAsia" w:hAnsiTheme="minorEastAsia" w:hint="eastAsia"/>
          <w:color w:val="000000" w:themeColor="text1"/>
        </w:rPr>
        <w:t>作業部会議長）</w:t>
      </w:r>
    </w:p>
    <w:p w:rsidR="006F528F" w:rsidRPr="00360E37" w:rsidRDefault="006F528F" w:rsidP="00360E37">
      <w:pPr>
        <w:ind w:firstLineChars="945" w:firstLine="1984"/>
        <w:rPr>
          <w:rFonts w:asciiTheme="minorEastAsia" w:eastAsiaTheme="minorEastAsia" w:hAnsiTheme="minorEastAsia"/>
          <w:color w:val="000000" w:themeColor="text1"/>
          <w:sz w:val="21"/>
          <w:szCs w:val="21"/>
        </w:rPr>
      </w:pPr>
      <w:r w:rsidRPr="00360E37">
        <w:rPr>
          <w:rFonts w:asciiTheme="minorEastAsia" w:eastAsiaTheme="minorEastAsia" w:hAnsiTheme="minorEastAsia" w:hint="eastAsia"/>
          <w:color w:val="000000" w:themeColor="text1"/>
          <w:sz w:val="21"/>
          <w:szCs w:val="21"/>
        </w:rPr>
        <w:t>－　コーヒーブレイク－</w:t>
      </w:r>
    </w:p>
    <w:p w:rsidR="00D0760D" w:rsidRPr="00360E37" w:rsidRDefault="006F528F" w:rsidP="00360E37">
      <w:pPr>
        <w:ind w:firstLineChars="200" w:firstLine="440"/>
        <w:rPr>
          <w:rFonts w:asciiTheme="minorEastAsia" w:eastAsiaTheme="minorEastAsia" w:hAnsiTheme="minorEastAsia"/>
          <w:color w:val="000000" w:themeColor="text1"/>
          <w:sz w:val="21"/>
          <w:szCs w:val="21"/>
        </w:rPr>
      </w:pPr>
      <w:r w:rsidRPr="00360E37">
        <w:rPr>
          <w:rFonts w:asciiTheme="minorEastAsia" w:eastAsiaTheme="minorEastAsia" w:hAnsiTheme="minorEastAsia"/>
          <w:color w:val="000000" w:themeColor="text1"/>
          <w:szCs w:val="22"/>
        </w:rPr>
        <w:t>1</w:t>
      </w:r>
      <w:r w:rsidRPr="00360E37">
        <w:rPr>
          <w:rFonts w:asciiTheme="minorEastAsia" w:eastAsiaTheme="minorEastAsia" w:hAnsiTheme="minorEastAsia" w:hint="eastAsia"/>
          <w:color w:val="000000" w:themeColor="text1"/>
          <w:szCs w:val="22"/>
        </w:rPr>
        <w:t>5</w:t>
      </w:r>
      <w:r w:rsidRPr="00360E37">
        <w:rPr>
          <w:rFonts w:asciiTheme="minorEastAsia" w:eastAsiaTheme="minorEastAsia" w:hAnsiTheme="minorEastAsia"/>
          <w:color w:val="000000" w:themeColor="text1"/>
          <w:szCs w:val="22"/>
        </w:rPr>
        <w:t>:</w:t>
      </w:r>
      <w:r w:rsidR="002C7D1A" w:rsidRPr="00360E37">
        <w:rPr>
          <w:rFonts w:asciiTheme="minorEastAsia" w:eastAsiaTheme="minorEastAsia" w:hAnsiTheme="minorEastAsia" w:hint="eastAsia"/>
          <w:color w:val="000000" w:themeColor="text1"/>
          <w:szCs w:val="22"/>
        </w:rPr>
        <w:t>3</w:t>
      </w:r>
      <w:r w:rsidRPr="00360E37">
        <w:rPr>
          <w:rFonts w:asciiTheme="minorEastAsia" w:eastAsiaTheme="minorEastAsia" w:hAnsiTheme="minorEastAsia"/>
          <w:color w:val="000000" w:themeColor="text1"/>
          <w:szCs w:val="22"/>
        </w:rPr>
        <w:t>0～1</w:t>
      </w:r>
      <w:r w:rsidR="002C7D1A" w:rsidRPr="00360E37">
        <w:rPr>
          <w:rFonts w:asciiTheme="minorEastAsia" w:eastAsiaTheme="minorEastAsia" w:hAnsiTheme="minorEastAsia" w:hint="eastAsia"/>
          <w:color w:val="000000" w:themeColor="text1"/>
          <w:szCs w:val="22"/>
        </w:rPr>
        <w:t>6</w:t>
      </w:r>
      <w:r w:rsidRPr="00360E37">
        <w:rPr>
          <w:rFonts w:asciiTheme="minorEastAsia" w:eastAsiaTheme="minorEastAsia" w:hAnsiTheme="minorEastAsia"/>
          <w:color w:val="000000" w:themeColor="text1"/>
          <w:szCs w:val="22"/>
        </w:rPr>
        <w:t>:</w:t>
      </w:r>
      <w:r w:rsidR="002C7D1A" w:rsidRPr="00360E37">
        <w:rPr>
          <w:rFonts w:asciiTheme="minorEastAsia" w:eastAsiaTheme="minorEastAsia" w:hAnsiTheme="minorEastAsia" w:hint="eastAsia"/>
          <w:color w:val="000000" w:themeColor="text1"/>
          <w:szCs w:val="22"/>
        </w:rPr>
        <w:t>00</w:t>
      </w:r>
      <w:r w:rsidRPr="00360E37">
        <w:rPr>
          <w:rFonts w:asciiTheme="minorEastAsia" w:eastAsiaTheme="minorEastAsia" w:hAnsiTheme="minorEastAsia"/>
          <w:color w:val="000000" w:themeColor="text1"/>
          <w:sz w:val="21"/>
          <w:szCs w:val="21"/>
        </w:rPr>
        <w:t xml:space="preserve">　</w:t>
      </w:r>
      <w:r w:rsidR="00B32B1A" w:rsidRPr="00360E37">
        <w:rPr>
          <w:rFonts w:asciiTheme="minorEastAsia" w:eastAsiaTheme="minorEastAsia" w:hAnsiTheme="minorEastAsia" w:hint="eastAsia"/>
          <w:color w:val="000000" w:themeColor="text1"/>
          <w:sz w:val="21"/>
          <w:szCs w:val="21"/>
        </w:rPr>
        <w:t>セッション２：</w:t>
      </w:r>
      <w:r w:rsidR="00D0760D" w:rsidRPr="00360E37">
        <w:rPr>
          <w:rFonts w:asciiTheme="minorEastAsia" w:eastAsiaTheme="minorEastAsia" w:hAnsiTheme="minorEastAsia" w:hint="eastAsia"/>
          <w:color w:val="000000" w:themeColor="text1"/>
          <w:sz w:val="21"/>
          <w:szCs w:val="21"/>
        </w:rPr>
        <w:t>氷海域におけ</w:t>
      </w:r>
      <w:r w:rsidR="00857045" w:rsidRPr="00360E37">
        <w:rPr>
          <w:rFonts w:asciiTheme="minorEastAsia" w:eastAsiaTheme="minorEastAsia" w:hAnsiTheme="minorEastAsia" w:hint="eastAsia"/>
          <w:color w:val="000000" w:themeColor="text1"/>
          <w:sz w:val="21"/>
          <w:szCs w:val="21"/>
        </w:rPr>
        <w:t>る船舶の運航</w:t>
      </w:r>
      <w:r w:rsidR="00D0760D" w:rsidRPr="00360E37">
        <w:rPr>
          <w:rFonts w:asciiTheme="minorEastAsia" w:eastAsiaTheme="minorEastAsia" w:hAnsiTheme="minorEastAsia" w:hint="eastAsia"/>
          <w:color w:val="000000" w:themeColor="text1"/>
          <w:sz w:val="21"/>
          <w:szCs w:val="21"/>
        </w:rPr>
        <w:t>と船員の訓練</w:t>
      </w:r>
    </w:p>
    <w:p w:rsidR="006F528F" w:rsidRPr="00360E37" w:rsidRDefault="00D0760D" w:rsidP="00D0760D">
      <w:pPr>
        <w:rPr>
          <w:rFonts w:asciiTheme="minorEastAsia" w:eastAsiaTheme="minorEastAsia" w:hAnsiTheme="minorEastAsia"/>
          <w:color w:val="000000" w:themeColor="text1"/>
          <w:sz w:val="21"/>
          <w:szCs w:val="21"/>
        </w:rPr>
      </w:pPr>
      <w:r w:rsidRPr="00360E37">
        <w:rPr>
          <w:rFonts w:asciiTheme="minorEastAsia" w:eastAsiaTheme="minorEastAsia" w:hAnsiTheme="minorEastAsia" w:hint="eastAsia"/>
          <w:color w:val="000000" w:themeColor="text1"/>
          <w:sz w:val="21"/>
          <w:szCs w:val="21"/>
        </w:rPr>
        <w:t xml:space="preserve">　　　　　　　　　 －北極海航路（北方航路）の</w:t>
      </w:r>
      <w:r w:rsidR="0007484D" w:rsidRPr="00360E37">
        <w:rPr>
          <w:rFonts w:asciiTheme="minorEastAsia" w:eastAsiaTheme="minorEastAsia" w:hAnsiTheme="minorEastAsia" w:hint="eastAsia"/>
          <w:color w:val="000000" w:themeColor="text1"/>
          <w:sz w:val="21"/>
          <w:szCs w:val="21"/>
        </w:rPr>
        <w:t>船舶の運航と船員の</w:t>
      </w:r>
      <w:r w:rsidRPr="00360E37">
        <w:rPr>
          <w:rFonts w:asciiTheme="minorEastAsia" w:eastAsiaTheme="minorEastAsia" w:hAnsiTheme="minorEastAsia" w:hint="eastAsia"/>
          <w:color w:val="000000" w:themeColor="text1"/>
          <w:sz w:val="21"/>
          <w:szCs w:val="21"/>
        </w:rPr>
        <w:t>訓練</w:t>
      </w:r>
    </w:p>
    <w:p w:rsidR="006D5351" w:rsidRPr="00360E37" w:rsidRDefault="006F528F" w:rsidP="002A0B4E">
      <w:pPr>
        <w:tabs>
          <w:tab w:val="left" w:pos="8505"/>
        </w:tabs>
        <w:wordWrap w:val="0"/>
        <w:ind w:right="565"/>
        <w:jc w:val="right"/>
        <w:rPr>
          <w:rFonts w:asciiTheme="minorEastAsia" w:eastAsiaTheme="minorEastAsia" w:hAnsiTheme="minorEastAsia"/>
          <w:color w:val="000000" w:themeColor="text1"/>
          <w:szCs w:val="22"/>
        </w:rPr>
      </w:pPr>
      <w:r w:rsidRPr="00360E37">
        <w:rPr>
          <w:rFonts w:asciiTheme="minorEastAsia" w:eastAsiaTheme="minorEastAsia" w:hAnsiTheme="minorEastAsia" w:hint="eastAsia"/>
          <w:color w:val="000000" w:themeColor="text1"/>
          <w:szCs w:val="22"/>
        </w:rPr>
        <w:t xml:space="preserve">                    </w:t>
      </w:r>
      <w:r w:rsidR="00914228" w:rsidRPr="00360E37">
        <w:rPr>
          <w:rFonts w:asciiTheme="minorEastAsia" w:eastAsiaTheme="minorEastAsia" w:hAnsiTheme="minorEastAsia" w:hint="eastAsia"/>
          <w:color w:val="000000" w:themeColor="text1"/>
          <w:szCs w:val="22"/>
        </w:rPr>
        <w:t xml:space="preserve">　</w:t>
      </w:r>
      <w:r w:rsidR="00A360B2">
        <w:rPr>
          <w:rFonts w:asciiTheme="minorEastAsia" w:eastAsiaTheme="minorEastAsia" w:hAnsiTheme="minorEastAsia" w:hint="eastAsia"/>
          <w:color w:val="000000" w:themeColor="text1"/>
          <w:szCs w:val="22"/>
        </w:rPr>
        <w:t xml:space="preserve">  </w:t>
      </w:r>
      <w:r w:rsidR="00B32B1A" w:rsidRPr="00360E37">
        <w:rPr>
          <w:rFonts w:asciiTheme="minorEastAsia" w:eastAsiaTheme="minorEastAsia" w:hAnsiTheme="minorEastAsia" w:hint="eastAsia"/>
          <w:color w:val="000000" w:themeColor="text1"/>
          <w:szCs w:val="22"/>
        </w:rPr>
        <w:t>マカロフ</w:t>
      </w:r>
      <w:r w:rsidR="008D6765">
        <w:rPr>
          <w:rFonts w:asciiTheme="minorEastAsia" w:eastAsiaTheme="minorEastAsia" w:hAnsiTheme="minorEastAsia" w:hint="eastAsia"/>
          <w:color w:val="000000" w:themeColor="text1"/>
          <w:szCs w:val="22"/>
        </w:rPr>
        <w:t>提督記念国立</w:t>
      </w:r>
      <w:r w:rsidR="00B32B1A" w:rsidRPr="00360E37">
        <w:rPr>
          <w:rFonts w:asciiTheme="minorEastAsia" w:eastAsiaTheme="minorEastAsia" w:hAnsiTheme="minorEastAsia" w:hint="eastAsia"/>
          <w:color w:val="000000" w:themeColor="text1"/>
          <w:szCs w:val="22"/>
        </w:rPr>
        <w:t>海事</w:t>
      </w:r>
      <w:r w:rsidR="008D6765">
        <w:rPr>
          <w:rFonts w:asciiTheme="minorEastAsia" w:eastAsiaTheme="minorEastAsia" w:hAnsiTheme="minorEastAsia" w:hint="eastAsia"/>
          <w:color w:val="000000" w:themeColor="text1"/>
          <w:szCs w:val="22"/>
        </w:rPr>
        <w:t>・内陸水運</w:t>
      </w:r>
      <w:r w:rsidR="00B32B1A" w:rsidRPr="00360E37">
        <w:rPr>
          <w:rFonts w:asciiTheme="minorEastAsia" w:eastAsiaTheme="minorEastAsia" w:hAnsiTheme="minorEastAsia" w:hint="eastAsia"/>
          <w:color w:val="000000" w:themeColor="text1"/>
          <w:szCs w:val="22"/>
        </w:rPr>
        <w:t>大学　クズミン</w:t>
      </w:r>
      <w:r w:rsidR="009E10BF" w:rsidRPr="00360E37">
        <w:rPr>
          <w:rFonts w:asciiTheme="minorEastAsia" w:eastAsiaTheme="minorEastAsia" w:hAnsiTheme="minorEastAsia" w:hint="eastAsia"/>
          <w:color w:val="000000" w:themeColor="text1"/>
          <w:szCs w:val="22"/>
        </w:rPr>
        <w:t>准</w:t>
      </w:r>
      <w:r w:rsidRPr="00360E37">
        <w:rPr>
          <w:rFonts w:asciiTheme="minorEastAsia" w:eastAsiaTheme="minorEastAsia" w:hAnsiTheme="minorEastAsia" w:hint="eastAsia"/>
          <w:color w:val="000000" w:themeColor="text1"/>
          <w:szCs w:val="22"/>
        </w:rPr>
        <w:t>教授</w:t>
      </w:r>
    </w:p>
    <w:p w:rsidR="006F528F" w:rsidRPr="00360E37" w:rsidRDefault="00B32B1A" w:rsidP="002B67DE">
      <w:pPr>
        <w:tabs>
          <w:tab w:val="left" w:pos="8504"/>
        </w:tabs>
        <w:wordWrap w:val="0"/>
        <w:ind w:right="831"/>
        <w:jc w:val="right"/>
        <w:rPr>
          <w:rFonts w:asciiTheme="minorEastAsia" w:eastAsiaTheme="minorEastAsia" w:hAnsiTheme="minorEastAsia"/>
          <w:color w:val="000000" w:themeColor="text1"/>
          <w:szCs w:val="22"/>
        </w:rPr>
      </w:pPr>
      <w:r w:rsidRPr="00360E37">
        <w:rPr>
          <w:rFonts w:asciiTheme="minorEastAsia" w:eastAsiaTheme="minorEastAsia" w:hAnsiTheme="minorEastAsia" w:hint="eastAsia"/>
          <w:color w:val="000000" w:themeColor="text1"/>
          <w:szCs w:val="22"/>
        </w:rPr>
        <w:t>（船員訓練センター教官</w:t>
      </w:r>
      <w:r w:rsidR="006F528F" w:rsidRPr="00360E37">
        <w:rPr>
          <w:rFonts w:asciiTheme="minorEastAsia" w:eastAsiaTheme="minorEastAsia" w:hAnsiTheme="minorEastAsia" w:hint="eastAsia"/>
          <w:color w:val="000000" w:themeColor="text1"/>
          <w:szCs w:val="22"/>
        </w:rPr>
        <w:t>）</w:t>
      </w:r>
    </w:p>
    <w:p w:rsidR="006F528F" w:rsidRPr="00360E37" w:rsidRDefault="00251199" w:rsidP="00360E37">
      <w:pPr>
        <w:tabs>
          <w:tab w:val="left" w:pos="426"/>
        </w:tabs>
        <w:ind w:firstLineChars="203" w:firstLine="447"/>
        <w:rPr>
          <w:rFonts w:asciiTheme="minorEastAsia" w:eastAsiaTheme="minorEastAsia" w:hAnsiTheme="minorEastAsia"/>
          <w:color w:val="000000" w:themeColor="text1"/>
          <w:sz w:val="21"/>
          <w:szCs w:val="21"/>
        </w:rPr>
      </w:pPr>
      <w:r w:rsidRPr="00360E37">
        <w:rPr>
          <w:rFonts w:asciiTheme="minorEastAsia" w:eastAsiaTheme="minorEastAsia" w:hAnsiTheme="minorEastAsia"/>
          <w:color w:val="000000" w:themeColor="text1"/>
          <w:szCs w:val="22"/>
        </w:rPr>
        <w:t>1</w:t>
      </w:r>
      <w:r w:rsidR="002C7D1A" w:rsidRPr="00360E37">
        <w:rPr>
          <w:rFonts w:asciiTheme="minorEastAsia" w:eastAsiaTheme="minorEastAsia" w:hAnsiTheme="minorEastAsia" w:hint="eastAsia"/>
          <w:color w:val="000000" w:themeColor="text1"/>
          <w:szCs w:val="22"/>
        </w:rPr>
        <w:t>6</w:t>
      </w:r>
      <w:r w:rsidRPr="00360E37">
        <w:rPr>
          <w:rFonts w:asciiTheme="minorEastAsia" w:eastAsiaTheme="minorEastAsia" w:hAnsiTheme="minorEastAsia"/>
          <w:color w:val="000000" w:themeColor="text1"/>
          <w:szCs w:val="22"/>
        </w:rPr>
        <w:t>:</w:t>
      </w:r>
      <w:r w:rsidR="002C7D1A" w:rsidRPr="00360E37">
        <w:rPr>
          <w:rFonts w:asciiTheme="minorEastAsia" w:eastAsiaTheme="minorEastAsia" w:hAnsiTheme="minorEastAsia" w:hint="eastAsia"/>
          <w:color w:val="000000" w:themeColor="text1"/>
          <w:szCs w:val="22"/>
        </w:rPr>
        <w:t>00</w:t>
      </w:r>
      <w:r w:rsidRPr="00360E37">
        <w:rPr>
          <w:rFonts w:asciiTheme="minorEastAsia" w:eastAsiaTheme="minorEastAsia" w:hAnsiTheme="minorEastAsia"/>
          <w:color w:val="000000" w:themeColor="text1"/>
          <w:szCs w:val="22"/>
        </w:rPr>
        <w:t>～1</w:t>
      </w:r>
      <w:r w:rsidRPr="00360E37">
        <w:rPr>
          <w:rFonts w:asciiTheme="minorEastAsia" w:eastAsiaTheme="minorEastAsia" w:hAnsiTheme="minorEastAsia" w:hint="eastAsia"/>
          <w:color w:val="000000" w:themeColor="text1"/>
          <w:szCs w:val="22"/>
        </w:rPr>
        <w:t>6</w:t>
      </w:r>
      <w:r w:rsidRPr="00360E37">
        <w:rPr>
          <w:rFonts w:asciiTheme="minorEastAsia" w:eastAsiaTheme="minorEastAsia" w:hAnsiTheme="minorEastAsia"/>
          <w:color w:val="000000" w:themeColor="text1"/>
          <w:szCs w:val="22"/>
        </w:rPr>
        <w:t>:</w:t>
      </w:r>
      <w:r w:rsidR="002C7D1A" w:rsidRPr="00360E37">
        <w:rPr>
          <w:rFonts w:asciiTheme="minorEastAsia" w:eastAsiaTheme="minorEastAsia" w:hAnsiTheme="minorEastAsia" w:hint="eastAsia"/>
          <w:color w:val="000000" w:themeColor="text1"/>
          <w:szCs w:val="22"/>
        </w:rPr>
        <w:t>3</w:t>
      </w:r>
      <w:r w:rsidRPr="00360E37">
        <w:rPr>
          <w:rFonts w:asciiTheme="minorEastAsia" w:eastAsiaTheme="minorEastAsia" w:hAnsiTheme="minorEastAsia"/>
          <w:color w:val="000000" w:themeColor="text1"/>
          <w:szCs w:val="22"/>
        </w:rPr>
        <w:t>0</w:t>
      </w:r>
      <w:r w:rsidR="006F528F" w:rsidRPr="00360E37">
        <w:rPr>
          <w:rFonts w:asciiTheme="minorEastAsia" w:eastAsiaTheme="minorEastAsia" w:hAnsiTheme="minorEastAsia"/>
          <w:color w:val="000000" w:themeColor="text1"/>
          <w:sz w:val="21"/>
          <w:szCs w:val="21"/>
        </w:rPr>
        <w:t xml:space="preserve">　</w:t>
      </w:r>
      <w:r w:rsidR="0007484D" w:rsidRPr="00360E37">
        <w:rPr>
          <w:rFonts w:asciiTheme="minorEastAsia" w:eastAsiaTheme="minorEastAsia" w:hAnsiTheme="minorEastAsia" w:hint="eastAsia"/>
          <w:color w:val="000000" w:themeColor="text1"/>
          <w:sz w:val="21"/>
          <w:szCs w:val="21"/>
        </w:rPr>
        <w:t>セッション２：氷海域における船舶の運航</w:t>
      </w:r>
      <w:r w:rsidR="00D0760D" w:rsidRPr="00360E37">
        <w:rPr>
          <w:rFonts w:asciiTheme="minorEastAsia" w:eastAsiaTheme="minorEastAsia" w:hAnsiTheme="minorEastAsia" w:hint="eastAsia"/>
          <w:color w:val="000000" w:themeColor="text1"/>
          <w:sz w:val="21"/>
          <w:szCs w:val="21"/>
        </w:rPr>
        <w:t>と船員の訓練</w:t>
      </w:r>
    </w:p>
    <w:p w:rsidR="006F528F" w:rsidRPr="00360E37" w:rsidRDefault="00D0760D" w:rsidP="00360E37">
      <w:pPr>
        <w:ind w:firstLineChars="945" w:firstLine="1984"/>
        <w:rPr>
          <w:rFonts w:asciiTheme="minorEastAsia" w:eastAsiaTheme="minorEastAsia" w:hAnsiTheme="minorEastAsia"/>
          <w:color w:val="000000" w:themeColor="text1"/>
          <w:sz w:val="21"/>
          <w:szCs w:val="21"/>
        </w:rPr>
      </w:pPr>
      <w:r w:rsidRPr="00360E37">
        <w:rPr>
          <w:rFonts w:asciiTheme="minorEastAsia" w:eastAsiaTheme="minorEastAsia" w:hAnsiTheme="minorEastAsia" w:hint="eastAsia"/>
          <w:color w:val="000000" w:themeColor="text1"/>
          <w:sz w:val="21"/>
          <w:szCs w:val="21"/>
        </w:rPr>
        <w:t>－北極海航路（北西航路）</w:t>
      </w:r>
      <w:r w:rsidR="00857045" w:rsidRPr="00360E37">
        <w:rPr>
          <w:rFonts w:asciiTheme="minorEastAsia" w:eastAsiaTheme="minorEastAsia" w:hAnsiTheme="minorEastAsia" w:hint="eastAsia"/>
          <w:color w:val="000000" w:themeColor="text1"/>
          <w:sz w:val="21"/>
          <w:szCs w:val="21"/>
        </w:rPr>
        <w:t>における船舶の運航と船員の訓練</w:t>
      </w:r>
    </w:p>
    <w:p w:rsidR="006F528F" w:rsidRPr="00360E37" w:rsidRDefault="00F70C95" w:rsidP="002B67DE">
      <w:pPr>
        <w:wordWrap w:val="0"/>
        <w:ind w:right="880"/>
        <w:jc w:val="right"/>
        <w:rPr>
          <w:rFonts w:asciiTheme="minorEastAsia" w:eastAsiaTheme="minorEastAsia" w:hAnsiTheme="minorEastAsia"/>
          <w:color w:val="000000" w:themeColor="text1"/>
          <w:szCs w:val="22"/>
        </w:rPr>
      </w:pPr>
      <w:r w:rsidRPr="00360E37">
        <w:rPr>
          <w:rFonts w:asciiTheme="minorEastAsia" w:eastAsiaTheme="minorEastAsia" w:hAnsiTheme="minorEastAsia" w:hint="eastAsia"/>
          <w:color w:val="000000" w:themeColor="text1"/>
          <w:szCs w:val="22"/>
        </w:rPr>
        <w:t>カナダ運輸省　ナズハ航行安全・環境計画部長</w:t>
      </w:r>
    </w:p>
    <w:p w:rsidR="002B67DE" w:rsidRPr="00360E37" w:rsidRDefault="00B32B1A" w:rsidP="00360E37">
      <w:pPr>
        <w:ind w:firstLineChars="945" w:firstLine="1984"/>
        <w:rPr>
          <w:rFonts w:asciiTheme="minorEastAsia" w:eastAsiaTheme="minorEastAsia" w:hAnsiTheme="minorEastAsia"/>
          <w:color w:val="000000" w:themeColor="text1"/>
          <w:sz w:val="21"/>
          <w:szCs w:val="21"/>
        </w:rPr>
      </w:pPr>
      <w:r w:rsidRPr="00360E37">
        <w:rPr>
          <w:rFonts w:asciiTheme="minorEastAsia" w:eastAsiaTheme="minorEastAsia" w:hAnsiTheme="minorEastAsia" w:hint="eastAsia"/>
          <w:color w:val="000000" w:themeColor="text1"/>
          <w:sz w:val="21"/>
          <w:szCs w:val="21"/>
        </w:rPr>
        <w:t>－　コーヒーブレイク－</w:t>
      </w:r>
    </w:p>
    <w:p w:rsidR="008C7C83" w:rsidRPr="00360E37" w:rsidRDefault="006F528F" w:rsidP="00360E37">
      <w:pPr>
        <w:ind w:firstLineChars="200" w:firstLine="440"/>
        <w:rPr>
          <w:rFonts w:asciiTheme="minorEastAsia" w:eastAsiaTheme="minorEastAsia" w:hAnsiTheme="minorEastAsia"/>
          <w:color w:val="000000" w:themeColor="text1"/>
          <w:szCs w:val="22"/>
        </w:rPr>
      </w:pPr>
      <w:r w:rsidRPr="00360E37">
        <w:rPr>
          <w:rFonts w:asciiTheme="minorEastAsia" w:eastAsiaTheme="minorEastAsia" w:hAnsiTheme="minorEastAsia"/>
          <w:color w:val="000000" w:themeColor="text1"/>
          <w:szCs w:val="22"/>
        </w:rPr>
        <w:t>1</w:t>
      </w:r>
      <w:r w:rsidRPr="00360E37">
        <w:rPr>
          <w:rFonts w:asciiTheme="minorEastAsia" w:eastAsiaTheme="minorEastAsia" w:hAnsiTheme="minorEastAsia" w:hint="eastAsia"/>
          <w:color w:val="000000" w:themeColor="text1"/>
          <w:szCs w:val="22"/>
        </w:rPr>
        <w:t>6</w:t>
      </w:r>
      <w:r w:rsidRPr="00360E37">
        <w:rPr>
          <w:rFonts w:asciiTheme="minorEastAsia" w:eastAsiaTheme="minorEastAsia" w:hAnsiTheme="minorEastAsia"/>
          <w:color w:val="000000" w:themeColor="text1"/>
          <w:szCs w:val="22"/>
        </w:rPr>
        <w:t>:</w:t>
      </w:r>
      <w:r w:rsidR="002C7D1A" w:rsidRPr="00360E37">
        <w:rPr>
          <w:rFonts w:asciiTheme="minorEastAsia" w:eastAsiaTheme="minorEastAsia" w:hAnsiTheme="minorEastAsia" w:hint="eastAsia"/>
          <w:color w:val="000000" w:themeColor="text1"/>
          <w:szCs w:val="22"/>
        </w:rPr>
        <w:t>3</w:t>
      </w:r>
      <w:r w:rsidRPr="00360E37">
        <w:rPr>
          <w:rFonts w:asciiTheme="minorEastAsia" w:eastAsiaTheme="minorEastAsia" w:hAnsiTheme="minorEastAsia"/>
          <w:color w:val="000000" w:themeColor="text1"/>
          <w:szCs w:val="22"/>
        </w:rPr>
        <w:t>0～1</w:t>
      </w:r>
      <w:r w:rsidRPr="00360E37">
        <w:rPr>
          <w:rFonts w:asciiTheme="minorEastAsia" w:eastAsiaTheme="minorEastAsia" w:hAnsiTheme="minorEastAsia" w:hint="eastAsia"/>
          <w:color w:val="000000" w:themeColor="text1"/>
          <w:szCs w:val="22"/>
        </w:rPr>
        <w:t>8</w:t>
      </w:r>
      <w:r w:rsidRPr="00360E37">
        <w:rPr>
          <w:rFonts w:asciiTheme="minorEastAsia" w:eastAsiaTheme="minorEastAsia" w:hAnsiTheme="minorEastAsia"/>
          <w:color w:val="000000" w:themeColor="text1"/>
          <w:szCs w:val="22"/>
        </w:rPr>
        <w:t>:</w:t>
      </w:r>
      <w:r w:rsidRPr="00360E37">
        <w:rPr>
          <w:rFonts w:asciiTheme="minorEastAsia" w:eastAsiaTheme="minorEastAsia" w:hAnsiTheme="minorEastAsia" w:hint="eastAsia"/>
          <w:color w:val="000000" w:themeColor="text1"/>
          <w:szCs w:val="22"/>
        </w:rPr>
        <w:t>0</w:t>
      </w:r>
      <w:r w:rsidRPr="00360E37">
        <w:rPr>
          <w:rFonts w:asciiTheme="minorEastAsia" w:eastAsiaTheme="minorEastAsia" w:hAnsiTheme="minorEastAsia"/>
          <w:color w:val="000000" w:themeColor="text1"/>
          <w:szCs w:val="22"/>
        </w:rPr>
        <w:t xml:space="preserve">0　</w:t>
      </w:r>
      <w:r w:rsidRPr="00360E37">
        <w:rPr>
          <w:rFonts w:asciiTheme="minorEastAsia" w:eastAsiaTheme="minorEastAsia" w:hAnsiTheme="minorEastAsia" w:hint="eastAsia"/>
          <w:color w:val="000000" w:themeColor="text1"/>
          <w:szCs w:val="22"/>
        </w:rPr>
        <w:t>パネルディスカッション</w:t>
      </w:r>
      <w:r w:rsidR="002D1A9A" w:rsidRPr="00360E37">
        <w:rPr>
          <w:rFonts w:asciiTheme="minorEastAsia" w:eastAsiaTheme="minorEastAsia" w:hAnsiTheme="minorEastAsia" w:hint="eastAsia"/>
          <w:color w:val="000000" w:themeColor="text1"/>
          <w:szCs w:val="22"/>
        </w:rPr>
        <w:t>：北極海航路の航行安全と船員の訓練</w:t>
      </w:r>
    </w:p>
    <w:p w:rsidR="00F70C95" w:rsidRPr="00360E37" w:rsidRDefault="00F70C95" w:rsidP="00360E37">
      <w:pPr>
        <w:ind w:right="880" w:firstLineChars="300" w:firstLine="660"/>
        <w:jc w:val="center"/>
        <w:rPr>
          <w:rFonts w:asciiTheme="minorEastAsia" w:eastAsiaTheme="minorEastAsia" w:hAnsiTheme="minorEastAsia"/>
          <w:color w:val="000000" w:themeColor="text1"/>
          <w:szCs w:val="22"/>
        </w:rPr>
      </w:pPr>
      <w:r w:rsidRPr="00360E37">
        <w:rPr>
          <w:rFonts w:asciiTheme="minorEastAsia" w:eastAsiaTheme="minorEastAsia" w:hAnsiTheme="minorEastAsia" w:hint="eastAsia"/>
          <w:color w:val="000000" w:themeColor="text1"/>
          <w:szCs w:val="22"/>
        </w:rPr>
        <w:t xml:space="preserve">　　　　</w:t>
      </w:r>
      <w:r w:rsidR="002B67DE" w:rsidRPr="00360E37">
        <w:rPr>
          <w:rFonts w:asciiTheme="minorEastAsia" w:eastAsiaTheme="minorEastAsia" w:hAnsiTheme="minorEastAsia" w:hint="eastAsia"/>
          <w:color w:val="000000" w:themeColor="text1"/>
          <w:szCs w:val="22"/>
        </w:rPr>
        <w:t xml:space="preserve">　　　　　　　</w:t>
      </w:r>
      <w:r w:rsidRPr="00360E37">
        <w:rPr>
          <w:rFonts w:asciiTheme="minorEastAsia" w:eastAsiaTheme="minorEastAsia" w:hAnsiTheme="minorEastAsia" w:hint="eastAsia"/>
          <w:color w:val="000000" w:themeColor="text1"/>
          <w:szCs w:val="22"/>
        </w:rPr>
        <w:t>モデレーター：</w:t>
      </w:r>
      <w:r w:rsidR="00B40D51">
        <w:rPr>
          <w:rFonts w:asciiTheme="minorEastAsia" w:eastAsiaTheme="minorEastAsia" w:hAnsiTheme="minorEastAsia" w:hint="eastAsia"/>
          <w:color w:val="000000" w:themeColor="text1"/>
          <w:szCs w:val="22"/>
        </w:rPr>
        <w:t>東京大学大学院</w:t>
      </w:r>
      <w:r w:rsidR="002D1A9A" w:rsidRPr="00360E37">
        <w:rPr>
          <w:rFonts w:asciiTheme="minorEastAsia" w:eastAsiaTheme="minorEastAsia" w:hAnsiTheme="minorEastAsia" w:hint="eastAsia"/>
          <w:color w:val="000000" w:themeColor="text1"/>
          <w:szCs w:val="22"/>
        </w:rPr>
        <w:t xml:space="preserve">　山口　一教授</w:t>
      </w:r>
    </w:p>
    <w:p w:rsidR="00F70C95" w:rsidRPr="00360E37" w:rsidRDefault="00F70C95" w:rsidP="00360E37">
      <w:pPr>
        <w:ind w:right="880" w:firstLineChars="300" w:firstLine="660"/>
        <w:rPr>
          <w:rFonts w:asciiTheme="minorEastAsia" w:eastAsiaTheme="minorEastAsia" w:hAnsiTheme="minorEastAsia"/>
          <w:color w:val="000000" w:themeColor="text1"/>
          <w:szCs w:val="22"/>
        </w:rPr>
      </w:pPr>
      <w:r w:rsidRPr="00360E37">
        <w:rPr>
          <w:rFonts w:asciiTheme="minorEastAsia" w:eastAsiaTheme="minorEastAsia" w:hAnsiTheme="minorEastAsia" w:hint="eastAsia"/>
          <w:color w:val="000000" w:themeColor="text1"/>
          <w:szCs w:val="22"/>
        </w:rPr>
        <w:t xml:space="preserve">　　　　　　　パネリスト：　海洋政策研究財団　北川　弘光　特別研究員</w:t>
      </w:r>
    </w:p>
    <w:p w:rsidR="002B67DE" w:rsidRPr="00360E37" w:rsidRDefault="002B67DE" w:rsidP="00360E37">
      <w:pPr>
        <w:ind w:right="880" w:firstLineChars="300" w:firstLine="660"/>
        <w:rPr>
          <w:rFonts w:asciiTheme="minorEastAsia" w:eastAsiaTheme="minorEastAsia" w:hAnsiTheme="minorEastAsia"/>
          <w:color w:val="000000" w:themeColor="text1"/>
          <w:szCs w:val="22"/>
        </w:rPr>
      </w:pPr>
      <w:r w:rsidRPr="00360E37">
        <w:rPr>
          <w:rFonts w:asciiTheme="minorEastAsia" w:eastAsiaTheme="minorEastAsia" w:hAnsiTheme="minorEastAsia" w:hint="eastAsia"/>
          <w:color w:val="000000" w:themeColor="text1"/>
          <w:szCs w:val="22"/>
        </w:rPr>
        <w:t xml:space="preserve">　　　　　　　　　　　　　　　　　　　　　　　　　（元北海道大学教授）</w:t>
      </w:r>
    </w:p>
    <w:p w:rsidR="006F528F" w:rsidRPr="00360E37" w:rsidRDefault="00F70C95" w:rsidP="00360E37">
      <w:pPr>
        <w:ind w:right="880" w:firstLineChars="1700" w:firstLine="3740"/>
        <w:rPr>
          <w:rFonts w:asciiTheme="minorEastAsia" w:eastAsiaTheme="minorEastAsia" w:hAnsiTheme="minorEastAsia"/>
          <w:color w:val="000000" w:themeColor="text1"/>
          <w:szCs w:val="22"/>
        </w:rPr>
      </w:pPr>
      <w:r w:rsidRPr="00360E37">
        <w:rPr>
          <w:rFonts w:asciiTheme="minorEastAsia" w:eastAsiaTheme="minorEastAsia" w:hAnsiTheme="minorEastAsia" w:hint="eastAsia"/>
          <w:color w:val="000000" w:themeColor="text1"/>
          <w:szCs w:val="22"/>
        </w:rPr>
        <w:t>及び</w:t>
      </w:r>
      <w:r w:rsidR="006F528F" w:rsidRPr="00360E37">
        <w:rPr>
          <w:rFonts w:asciiTheme="minorEastAsia" w:eastAsiaTheme="minorEastAsia" w:hAnsiTheme="minorEastAsia" w:hint="eastAsia"/>
          <w:color w:val="000000" w:themeColor="text1"/>
          <w:szCs w:val="22"/>
        </w:rPr>
        <w:t>全講演者</w:t>
      </w:r>
    </w:p>
    <w:p w:rsidR="003C21E1" w:rsidRDefault="006F528F" w:rsidP="003C21E1">
      <w:pPr>
        <w:ind w:firstLineChars="200" w:firstLine="440"/>
        <w:rPr>
          <w:rFonts w:asciiTheme="minorEastAsia" w:eastAsiaTheme="minorEastAsia" w:hAnsiTheme="minorEastAsia"/>
          <w:color w:val="000000" w:themeColor="text1"/>
          <w:szCs w:val="22"/>
        </w:rPr>
      </w:pPr>
      <w:r w:rsidRPr="00360E37">
        <w:rPr>
          <w:rFonts w:asciiTheme="minorEastAsia" w:eastAsiaTheme="minorEastAsia" w:hAnsiTheme="minorEastAsia"/>
          <w:color w:val="000000" w:themeColor="text1"/>
          <w:szCs w:val="22"/>
        </w:rPr>
        <w:t>18:15～</w:t>
      </w:r>
      <w:r w:rsidR="00901FA0" w:rsidRPr="00360E37">
        <w:rPr>
          <w:rFonts w:asciiTheme="minorEastAsia" w:eastAsiaTheme="minorEastAsia" w:hAnsiTheme="minorEastAsia" w:hint="eastAsia"/>
          <w:color w:val="000000" w:themeColor="text1"/>
          <w:szCs w:val="22"/>
        </w:rPr>
        <w:t>19</w:t>
      </w:r>
      <w:r w:rsidRPr="00360E37">
        <w:rPr>
          <w:rFonts w:asciiTheme="minorEastAsia" w:eastAsiaTheme="minorEastAsia" w:hAnsiTheme="minorEastAsia"/>
          <w:color w:val="000000" w:themeColor="text1"/>
          <w:szCs w:val="22"/>
        </w:rPr>
        <w:t>:</w:t>
      </w:r>
      <w:r w:rsidR="00901FA0" w:rsidRPr="00360E37">
        <w:rPr>
          <w:rFonts w:asciiTheme="minorEastAsia" w:eastAsiaTheme="minorEastAsia" w:hAnsiTheme="minorEastAsia" w:hint="eastAsia"/>
          <w:color w:val="000000" w:themeColor="text1"/>
          <w:szCs w:val="22"/>
        </w:rPr>
        <w:t>3</w:t>
      </w:r>
      <w:r w:rsidRPr="00360E37">
        <w:rPr>
          <w:rFonts w:asciiTheme="minorEastAsia" w:eastAsiaTheme="minorEastAsia" w:hAnsiTheme="minorEastAsia"/>
          <w:color w:val="000000" w:themeColor="text1"/>
          <w:szCs w:val="22"/>
        </w:rPr>
        <w:t xml:space="preserve">0 </w:t>
      </w:r>
      <w:r w:rsidRPr="00360E37">
        <w:rPr>
          <w:rFonts w:asciiTheme="minorEastAsia" w:eastAsiaTheme="minorEastAsia" w:hAnsiTheme="minorEastAsia" w:hint="eastAsia"/>
          <w:color w:val="000000" w:themeColor="text1"/>
          <w:szCs w:val="22"/>
        </w:rPr>
        <w:t xml:space="preserve"> レセプション</w:t>
      </w:r>
    </w:p>
    <w:p w:rsidR="003C21E1" w:rsidRPr="00AC7147" w:rsidRDefault="003C21E1" w:rsidP="003C21E1">
      <w:pPr>
        <w:rPr>
          <w:sz w:val="24"/>
        </w:rPr>
      </w:pPr>
      <w:r w:rsidRPr="00AC7147">
        <w:rPr>
          <w:rFonts w:hint="eastAsia"/>
          <w:sz w:val="24"/>
        </w:rPr>
        <w:lastRenderedPageBreak/>
        <w:t>参考：</w:t>
      </w:r>
      <w:r>
        <w:rPr>
          <w:rFonts w:hint="eastAsia"/>
          <w:sz w:val="24"/>
        </w:rPr>
        <w:t>「国際セミナー会場」</w:t>
      </w:r>
      <w:r w:rsidRPr="00AC7147">
        <w:rPr>
          <w:rFonts w:hint="eastAsia"/>
          <w:sz w:val="24"/>
        </w:rPr>
        <w:t>案内図</w:t>
      </w:r>
    </w:p>
    <w:p w:rsidR="003C21E1" w:rsidRDefault="003C21E1" w:rsidP="003C21E1"/>
    <w:p w:rsidR="003C21E1" w:rsidRPr="00AC7147" w:rsidRDefault="003C21E1" w:rsidP="003C21E1">
      <w:pPr>
        <w:rPr>
          <w:rFonts w:ascii="ＭＳ 明朝" w:hAnsi="ＭＳ 明朝"/>
          <w:sz w:val="24"/>
        </w:rPr>
      </w:pPr>
      <w:r w:rsidRPr="00AC7147">
        <w:rPr>
          <w:rFonts w:ascii="ＭＳ 明朝" w:hAnsi="ＭＳ 明朝" w:hint="eastAsia"/>
          <w:sz w:val="24"/>
        </w:rPr>
        <w:t>日本財団ビル ２階</w:t>
      </w:r>
      <w:r w:rsidR="00050457">
        <w:rPr>
          <w:rFonts w:ascii="ＭＳ 明朝" w:hAnsi="ＭＳ 明朝" w:hint="eastAsia"/>
          <w:sz w:val="24"/>
        </w:rPr>
        <w:t>大</w:t>
      </w:r>
      <w:r w:rsidRPr="00AC7147">
        <w:rPr>
          <w:rFonts w:ascii="ＭＳ 明朝" w:hAnsi="ＭＳ 明朝" w:hint="eastAsia"/>
          <w:sz w:val="24"/>
        </w:rPr>
        <w:t>会議室</w:t>
      </w:r>
    </w:p>
    <w:p w:rsidR="003C21E1" w:rsidRDefault="003C21E1" w:rsidP="003C21E1">
      <w:pPr>
        <w:rPr>
          <w:rFonts w:ascii="ＭＳ 明朝" w:hAnsi="ＭＳ 明朝"/>
          <w:sz w:val="24"/>
        </w:rPr>
      </w:pPr>
      <w:r w:rsidRPr="00AC7147">
        <w:rPr>
          <w:rFonts w:ascii="ＭＳ 明朝" w:hAnsi="ＭＳ 明朝" w:hint="eastAsia"/>
          <w:sz w:val="24"/>
        </w:rPr>
        <w:t xml:space="preserve">　　　　　　 東京都港区赤坂１丁目２番２号</w:t>
      </w:r>
    </w:p>
    <w:p w:rsidR="00083D6C" w:rsidRDefault="00083D6C" w:rsidP="003C21E1">
      <w:pPr>
        <w:rPr>
          <w:rFonts w:ascii="ＭＳ 明朝" w:hAnsi="ＭＳ 明朝"/>
          <w:sz w:val="24"/>
        </w:rPr>
      </w:pPr>
    </w:p>
    <w:p w:rsidR="00083D6C" w:rsidRPr="00AC7147" w:rsidRDefault="00083D6C" w:rsidP="003C21E1">
      <w:pPr>
        <w:rPr>
          <w:rFonts w:ascii="ＭＳ 明朝" w:hAnsi="ＭＳ 明朝"/>
          <w:sz w:val="24"/>
        </w:rPr>
      </w:pPr>
      <w:r>
        <w:rPr>
          <w:rFonts w:ascii="ＭＳ 明朝" w:hAnsi="ＭＳ 明朝" w:hint="eastAsia"/>
          <w:noProof/>
          <w:sz w:val="24"/>
        </w:rPr>
        <w:drawing>
          <wp:anchor distT="0" distB="0" distL="114300" distR="114300" simplePos="0" relativeHeight="251659264" behindDoc="1" locked="0" layoutInCell="1" allowOverlap="1">
            <wp:simplePos x="0" y="0"/>
            <wp:positionH relativeFrom="column">
              <wp:posOffset>1270</wp:posOffset>
            </wp:positionH>
            <wp:positionV relativeFrom="paragraph">
              <wp:posOffset>302895</wp:posOffset>
            </wp:positionV>
            <wp:extent cx="5679440" cy="3972560"/>
            <wp:effectExtent l="19050" t="0" r="0" b="0"/>
            <wp:wrapTight wrapText="bothSides">
              <wp:wrapPolygon edited="0">
                <wp:start x="-72" y="0"/>
                <wp:lineTo x="-72" y="21545"/>
                <wp:lineTo x="21590" y="21545"/>
                <wp:lineTo x="21590" y="0"/>
                <wp:lineTo x="-72" y="0"/>
              </wp:wrapPolygon>
            </wp:wrapTight>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5679440" cy="3972560"/>
                    </a:xfrm>
                    <a:prstGeom prst="rect">
                      <a:avLst/>
                    </a:prstGeom>
                    <a:noFill/>
                    <a:ln w="9525">
                      <a:noFill/>
                      <a:miter lim="800000"/>
                      <a:headEnd/>
                      <a:tailEnd/>
                    </a:ln>
                  </pic:spPr>
                </pic:pic>
              </a:graphicData>
            </a:graphic>
          </wp:anchor>
        </w:drawing>
      </w:r>
    </w:p>
    <w:p w:rsidR="003C21E1" w:rsidRDefault="003C21E1" w:rsidP="003C21E1">
      <w:pPr>
        <w:rPr>
          <w:rFonts w:asciiTheme="minorEastAsia" w:eastAsiaTheme="minorEastAsia" w:hAnsiTheme="minorEastAsia"/>
          <w:szCs w:val="22"/>
        </w:rPr>
      </w:pPr>
    </w:p>
    <w:p w:rsidR="00083D6C" w:rsidRDefault="00083D6C" w:rsidP="003C21E1">
      <w:pPr>
        <w:rPr>
          <w:rFonts w:asciiTheme="minorEastAsia" w:eastAsiaTheme="minorEastAsia" w:hAnsiTheme="minorEastAsia"/>
          <w:szCs w:val="22"/>
        </w:rPr>
      </w:pPr>
    </w:p>
    <w:p w:rsidR="00083D6C" w:rsidRPr="00083D6C" w:rsidRDefault="00083D6C" w:rsidP="00083D6C">
      <w:pPr>
        <w:ind w:firstLineChars="200" w:firstLine="440"/>
      </w:pPr>
      <w:r>
        <w:rPr>
          <w:rFonts w:ascii="Arial" w:hAnsi="Arial" w:cs="Arial"/>
        </w:rPr>
        <w:t>1.</w:t>
      </w:r>
      <w:r>
        <w:rPr>
          <w:rFonts w:ascii="Arial" w:hAnsi="Arial" w:cs="Arial"/>
        </w:rPr>
        <w:t>地下鉄座線「虎ノ門駅」・・・３番出口より徒歩５分</w:t>
      </w:r>
      <w:r>
        <w:rPr>
          <w:rFonts w:ascii="Arial" w:hAnsi="Arial" w:cs="Arial"/>
        </w:rPr>
        <w:br/>
      </w:r>
      <w:r>
        <w:rPr>
          <w:rFonts w:ascii="Arial" w:hAnsi="Arial" w:cs="Arial"/>
        </w:rPr>
        <w:t xml:space="preserve">　　　　</w:t>
      </w:r>
      <w:r>
        <w:rPr>
          <w:rFonts w:ascii="Arial" w:hAnsi="Arial" w:cs="Arial"/>
        </w:rPr>
        <w:t xml:space="preserve"> </w:t>
      </w:r>
      <w:r>
        <w:rPr>
          <w:rFonts w:ascii="Arial" w:hAnsi="Arial" w:cs="Arial"/>
        </w:rPr>
        <w:t>出口より前方、歩道橋の向こうに日本財団の看板が見えます。</w:t>
      </w:r>
      <w:r>
        <w:rPr>
          <w:rFonts w:ascii="Arial" w:hAnsi="Arial" w:cs="Arial"/>
        </w:rPr>
        <w:br/>
      </w:r>
      <w:r>
        <w:rPr>
          <w:rFonts w:ascii="Arial" w:hAnsi="Arial" w:cs="Arial"/>
        </w:rPr>
        <w:t xml:space="preserve">　　</w:t>
      </w:r>
      <w:r>
        <w:rPr>
          <w:rFonts w:ascii="Arial" w:hAnsi="Arial" w:cs="Arial"/>
        </w:rPr>
        <w:t>2.</w:t>
      </w:r>
      <w:r>
        <w:rPr>
          <w:rFonts w:ascii="Arial" w:hAnsi="Arial" w:cs="Arial"/>
        </w:rPr>
        <w:t>地下鉄座線・南北線「溜池山王駅」・・・９番出口より徒歩５分</w:t>
      </w:r>
      <w:r>
        <w:rPr>
          <w:rFonts w:ascii="Arial" w:hAnsi="Arial" w:cs="Arial"/>
        </w:rPr>
        <w:br/>
      </w:r>
      <w:r>
        <w:rPr>
          <w:rFonts w:ascii="Arial" w:hAnsi="Arial" w:cs="Arial"/>
        </w:rPr>
        <w:t xml:space="preserve">　　　　</w:t>
      </w:r>
      <w:r>
        <w:rPr>
          <w:rFonts w:ascii="Arial" w:hAnsi="Arial" w:cs="Arial"/>
        </w:rPr>
        <w:t xml:space="preserve"> </w:t>
      </w:r>
      <w:r>
        <w:rPr>
          <w:rFonts w:ascii="Arial" w:hAnsi="Arial" w:cs="Arial"/>
        </w:rPr>
        <w:t>外堀通りを虎ノ門方面へ直進、右手</w:t>
      </w:r>
      <w:r>
        <w:rPr>
          <w:rFonts w:ascii="Arial" w:hAnsi="Arial" w:cs="Arial" w:hint="eastAsia"/>
        </w:rPr>
        <w:t>ガソリンスタンド</w:t>
      </w:r>
      <w:r>
        <w:rPr>
          <w:rFonts w:ascii="Arial" w:hAnsi="Arial" w:cs="Arial"/>
        </w:rPr>
        <w:t>の先８階建ての</w:t>
      </w:r>
      <w:r>
        <w:rPr>
          <w:rFonts w:ascii="Arial" w:hAnsi="Arial" w:cs="Arial" w:hint="eastAsia"/>
        </w:rPr>
        <w:t>ビル</w:t>
      </w:r>
      <w:r>
        <w:rPr>
          <w:rFonts w:ascii="Arial" w:hAnsi="Arial" w:cs="Arial"/>
        </w:rPr>
        <w:t>です。</w:t>
      </w:r>
      <w:r>
        <w:rPr>
          <w:rFonts w:ascii="Arial" w:hAnsi="Arial" w:cs="Arial"/>
        </w:rPr>
        <w:br/>
      </w:r>
      <w:r>
        <w:rPr>
          <w:rFonts w:ascii="Arial" w:hAnsi="Arial" w:cs="Arial"/>
        </w:rPr>
        <w:t xml:space="preserve">　　</w:t>
      </w:r>
      <w:r>
        <w:rPr>
          <w:rFonts w:ascii="Arial" w:hAnsi="Arial" w:cs="Arial"/>
        </w:rPr>
        <w:t>3.</w:t>
      </w:r>
      <w:r>
        <w:rPr>
          <w:rFonts w:ascii="Arial" w:hAnsi="Arial" w:cs="Arial"/>
        </w:rPr>
        <w:t>地下鉄丸ノ内線・千代田線「国会議事堂前駅」・・・３番出口より徒歩６分</w:t>
      </w:r>
      <w:r>
        <w:rPr>
          <w:rFonts w:ascii="Arial" w:hAnsi="Arial" w:cs="Arial"/>
        </w:rPr>
        <w:br/>
      </w:r>
      <w:r>
        <w:rPr>
          <w:rFonts w:ascii="Arial" w:hAnsi="Arial" w:cs="Arial"/>
        </w:rPr>
        <w:t xml:space="preserve">　　　　</w:t>
      </w:r>
      <w:r>
        <w:rPr>
          <w:rFonts w:ascii="Arial" w:hAnsi="Arial" w:cs="Arial"/>
        </w:rPr>
        <w:t xml:space="preserve"> </w:t>
      </w:r>
      <w:r w:rsidR="00897734">
        <w:rPr>
          <w:rFonts w:ascii="Arial" w:hAnsi="Arial" w:cs="Arial"/>
        </w:rPr>
        <w:t>国会記者会館を左折、内閣府下の交差点を越え、外</w:t>
      </w:r>
      <w:r w:rsidR="00897734">
        <w:rPr>
          <w:rFonts w:ascii="Arial" w:hAnsi="Arial" w:cs="Arial" w:hint="eastAsia"/>
        </w:rPr>
        <w:t>堀</w:t>
      </w:r>
      <w:r>
        <w:rPr>
          <w:rFonts w:ascii="Arial" w:hAnsi="Arial" w:cs="Arial"/>
        </w:rPr>
        <w:t>通りを渡った正面の８階建て</w:t>
      </w:r>
      <w:r>
        <w:rPr>
          <w:rFonts w:ascii="Arial" w:hAnsi="Arial" w:cs="Arial"/>
        </w:rPr>
        <w:br/>
      </w:r>
      <w:r>
        <w:rPr>
          <w:rFonts w:ascii="Arial" w:hAnsi="Arial" w:cs="Arial"/>
        </w:rPr>
        <w:t xml:space="preserve">　　　　</w:t>
      </w:r>
      <w:r>
        <w:rPr>
          <w:rFonts w:ascii="Arial" w:hAnsi="Arial" w:cs="Arial"/>
        </w:rPr>
        <w:t xml:space="preserve"> </w:t>
      </w:r>
      <w:r>
        <w:rPr>
          <w:rFonts w:ascii="Arial" w:hAnsi="Arial" w:cs="Arial"/>
        </w:rPr>
        <w:t>のﾋﾞﾙです。</w:t>
      </w:r>
    </w:p>
    <w:sectPr w:rsidR="00083D6C" w:rsidRPr="00083D6C" w:rsidSect="006D6AB2">
      <w:pgSz w:w="11906" w:h="16838" w:code="9"/>
      <w:pgMar w:top="680" w:right="1418" w:bottom="454" w:left="1418" w:header="851" w:footer="992" w:gutter="0"/>
      <w:cols w:space="425"/>
      <w:docGrid w:type="lines"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3711" w:rsidRDefault="008C3711" w:rsidP="005369AF">
      <w:r>
        <w:separator/>
      </w:r>
    </w:p>
  </w:endnote>
  <w:endnote w:type="continuationSeparator" w:id="0">
    <w:p w:rsidR="008C3711" w:rsidRDefault="008C3711" w:rsidP="005369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3711" w:rsidRDefault="008C3711" w:rsidP="005369AF">
      <w:r>
        <w:separator/>
      </w:r>
    </w:p>
  </w:footnote>
  <w:footnote w:type="continuationSeparator" w:id="0">
    <w:p w:rsidR="008C3711" w:rsidRDefault="008C3711" w:rsidP="005369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C54CC"/>
    <w:multiLevelType w:val="hybridMultilevel"/>
    <w:tmpl w:val="06880ABC"/>
    <w:lvl w:ilvl="0" w:tplc="3606E68A">
      <w:start w:val="1"/>
      <w:numFmt w:val="decimalFullWidth"/>
      <w:lvlText w:val="%1．"/>
      <w:lvlJc w:val="left"/>
      <w:pPr>
        <w:ind w:left="1019" w:hanging="735"/>
      </w:pPr>
      <w:rPr>
        <w:rFonts w:hint="default"/>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nsid w:val="24800145"/>
    <w:multiLevelType w:val="hybridMultilevel"/>
    <w:tmpl w:val="DA6616AA"/>
    <w:lvl w:ilvl="0" w:tplc="55FE7C6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2E12E2D"/>
    <w:multiLevelType w:val="hybridMultilevel"/>
    <w:tmpl w:val="307E9EFA"/>
    <w:lvl w:ilvl="0" w:tplc="B5A27D08">
      <w:start w:val="1"/>
      <w:numFmt w:val="decimalFullWidth"/>
      <w:lvlText w:val="%1．"/>
      <w:lvlJc w:val="left"/>
      <w:pPr>
        <w:ind w:left="764" w:hanging="48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nsid w:val="358A1B78"/>
    <w:multiLevelType w:val="hybridMultilevel"/>
    <w:tmpl w:val="2454F292"/>
    <w:lvl w:ilvl="0" w:tplc="BB16D878">
      <w:start w:val="1"/>
      <w:numFmt w:val="decimalFullWidth"/>
      <w:lvlText w:val="%1．"/>
      <w:lvlJc w:val="left"/>
      <w:pPr>
        <w:ind w:left="764" w:hanging="48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nsid w:val="6BBF4A20"/>
    <w:multiLevelType w:val="hybridMultilevel"/>
    <w:tmpl w:val="06880ABC"/>
    <w:lvl w:ilvl="0" w:tplc="3606E68A">
      <w:start w:val="1"/>
      <w:numFmt w:val="decimalFullWidth"/>
      <w:lvlText w:val="%1．"/>
      <w:lvlJc w:val="left"/>
      <w:pPr>
        <w:ind w:left="1019" w:hanging="735"/>
      </w:pPr>
      <w:rPr>
        <w:rFonts w:hint="default"/>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
    <w:nsid w:val="79F1603D"/>
    <w:multiLevelType w:val="hybridMultilevel"/>
    <w:tmpl w:val="FFC26DE0"/>
    <w:lvl w:ilvl="0" w:tplc="CD189FAA">
      <w:start w:val="1"/>
      <w:numFmt w:val="decimalFullWidth"/>
      <w:lvlText w:val="%1．"/>
      <w:lvlJc w:val="left"/>
      <w:pPr>
        <w:ind w:left="1019" w:hanging="735"/>
      </w:pPr>
      <w:rPr>
        <w:rFonts w:hint="default"/>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5"/>
  </w:num>
  <w:num w:numId="2">
    <w:abstractNumId w:val="3"/>
  </w:num>
  <w:num w:numId="3">
    <w:abstractNumId w:val="0"/>
  </w:num>
  <w:num w:numId="4">
    <w:abstractNumId w:val="4"/>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stylePaneFormatFilter w:val="3F01"/>
  <w:defaultTabStop w:val="840"/>
  <w:drawingGridHorizontalSpacing w:val="110"/>
  <w:drawingGridVerticalSpacing w:val="299"/>
  <w:displayHorizontalDrawingGridEvery w:val="0"/>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217BC"/>
    <w:rsid w:val="00010736"/>
    <w:rsid w:val="0002225D"/>
    <w:rsid w:val="00030DB1"/>
    <w:rsid w:val="00031738"/>
    <w:rsid w:val="00036688"/>
    <w:rsid w:val="00045F75"/>
    <w:rsid w:val="00050457"/>
    <w:rsid w:val="000645D7"/>
    <w:rsid w:val="00070411"/>
    <w:rsid w:val="0007484D"/>
    <w:rsid w:val="0007764A"/>
    <w:rsid w:val="00083D6C"/>
    <w:rsid w:val="00091990"/>
    <w:rsid w:val="0009726F"/>
    <w:rsid w:val="000B1121"/>
    <w:rsid w:val="000B1C60"/>
    <w:rsid w:val="000D0DF0"/>
    <w:rsid w:val="000D6728"/>
    <w:rsid w:val="000E4868"/>
    <w:rsid w:val="000E4CBE"/>
    <w:rsid w:val="00103571"/>
    <w:rsid w:val="001213C8"/>
    <w:rsid w:val="001217BC"/>
    <w:rsid w:val="0013678B"/>
    <w:rsid w:val="001411D3"/>
    <w:rsid w:val="0014251A"/>
    <w:rsid w:val="00161D5D"/>
    <w:rsid w:val="00191B20"/>
    <w:rsid w:val="001A35DA"/>
    <w:rsid w:val="001B47E3"/>
    <w:rsid w:val="001C02AE"/>
    <w:rsid w:val="001C4A5A"/>
    <w:rsid w:val="001C6101"/>
    <w:rsid w:val="001E5BCB"/>
    <w:rsid w:val="001E6DAD"/>
    <w:rsid w:val="001F4EBB"/>
    <w:rsid w:val="00201F5A"/>
    <w:rsid w:val="00202BA2"/>
    <w:rsid w:val="00213A1B"/>
    <w:rsid w:val="002232CE"/>
    <w:rsid w:val="0022533B"/>
    <w:rsid w:val="002336B9"/>
    <w:rsid w:val="00235DD7"/>
    <w:rsid w:val="00237443"/>
    <w:rsid w:val="00251199"/>
    <w:rsid w:val="002766F5"/>
    <w:rsid w:val="00277019"/>
    <w:rsid w:val="00277105"/>
    <w:rsid w:val="002873A8"/>
    <w:rsid w:val="00291724"/>
    <w:rsid w:val="002A0B4E"/>
    <w:rsid w:val="002B6743"/>
    <w:rsid w:val="002B67DE"/>
    <w:rsid w:val="002C057C"/>
    <w:rsid w:val="002C11BE"/>
    <w:rsid w:val="002C4F8C"/>
    <w:rsid w:val="002C7CAB"/>
    <w:rsid w:val="002C7D1A"/>
    <w:rsid w:val="002D1A9A"/>
    <w:rsid w:val="002D30C4"/>
    <w:rsid w:val="00302B01"/>
    <w:rsid w:val="0031203F"/>
    <w:rsid w:val="003203D6"/>
    <w:rsid w:val="003218FD"/>
    <w:rsid w:val="003313BA"/>
    <w:rsid w:val="00331FEC"/>
    <w:rsid w:val="00343C14"/>
    <w:rsid w:val="003467B2"/>
    <w:rsid w:val="0034700A"/>
    <w:rsid w:val="00351982"/>
    <w:rsid w:val="0035510B"/>
    <w:rsid w:val="0035604F"/>
    <w:rsid w:val="00360E37"/>
    <w:rsid w:val="00363928"/>
    <w:rsid w:val="00384037"/>
    <w:rsid w:val="003852B4"/>
    <w:rsid w:val="003A2DEC"/>
    <w:rsid w:val="003B206B"/>
    <w:rsid w:val="003B31D2"/>
    <w:rsid w:val="003C0FA7"/>
    <w:rsid w:val="003C21E1"/>
    <w:rsid w:val="003E13A5"/>
    <w:rsid w:val="00415978"/>
    <w:rsid w:val="004368B3"/>
    <w:rsid w:val="004423F7"/>
    <w:rsid w:val="0046016C"/>
    <w:rsid w:val="00466D9C"/>
    <w:rsid w:val="004A28D6"/>
    <w:rsid w:val="004A5EC9"/>
    <w:rsid w:val="004B275A"/>
    <w:rsid w:val="004C1D6D"/>
    <w:rsid w:val="004D0A10"/>
    <w:rsid w:val="004E14FA"/>
    <w:rsid w:val="004F0599"/>
    <w:rsid w:val="004F4240"/>
    <w:rsid w:val="005008D1"/>
    <w:rsid w:val="005307FA"/>
    <w:rsid w:val="005369AF"/>
    <w:rsid w:val="0054513D"/>
    <w:rsid w:val="00546588"/>
    <w:rsid w:val="00552266"/>
    <w:rsid w:val="005637C7"/>
    <w:rsid w:val="00581A37"/>
    <w:rsid w:val="0058603A"/>
    <w:rsid w:val="00594113"/>
    <w:rsid w:val="0059498B"/>
    <w:rsid w:val="0059599F"/>
    <w:rsid w:val="00597FDC"/>
    <w:rsid w:val="005A1FFA"/>
    <w:rsid w:val="005C427D"/>
    <w:rsid w:val="005C5EA3"/>
    <w:rsid w:val="005D0DA5"/>
    <w:rsid w:val="005D1C0A"/>
    <w:rsid w:val="005F34AE"/>
    <w:rsid w:val="005F7083"/>
    <w:rsid w:val="006039F8"/>
    <w:rsid w:val="00604E82"/>
    <w:rsid w:val="00617D9F"/>
    <w:rsid w:val="00633491"/>
    <w:rsid w:val="00634D59"/>
    <w:rsid w:val="00643B55"/>
    <w:rsid w:val="0067781C"/>
    <w:rsid w:val="00681BB6"/>
    <w:rsid w:val="006863E7"/>
    <w:rsid w:val="006871A0"/>
    <w:rsid w:val="00687D90"/>
    <w:rsid w:val="006B04E3"/>
    <w:rsid w:val="006D5351"/>
    <w:rsid w:val="006D6AB2"/>
    <w:rsid w:val="006E691C"/>
    <w:rsid w:val="006F10C2"/>
    <w:rsid w:val="006F1217"/>
    <w:rsid w:val="006F3DDC"/>
    <w:rsid w:val="006F528F"/>
    <w:rsid w:val="007257A3"/>
    <w:rsid w:val="007328B6"/>
    <w:rsid w:val="00753483"/>
    <w:rsid w:val="0077550C"/>
    <w:rsid w:val="00776B52"/>
    <w:rsid w:val="00792A96"/>
    <w:rsid w:val="0079750B"/>
    <w:rsid w:val="007A27AD"/>
    <w:rsid w:val="007B3F49"/>
    <w:rsid w:val="007D29F6"/>
    <w:rsid w:val="007E1E02"/>
    <w:rsid w:val="007E362D"/>
    <w:rsid w:val="00803278"/>
    <w:rsid w:val="008263D4"/>
    <w:rsid w:val="008304F0"/>
    <w:rsid w:val="00837927"/>
    <w:rsid w:val="008379F8"/>
    <w:rsid w:val="00844DE4"/>
    <w:rsid w:val="008514AD"/>
    <w:rsid w:val="00857045"/>
    <w:rsid w:val="0086363A"/>
    <w:rsid w:val="00865CE8"/>
    <w:rsid w:val="00870B50"/>
    <w:rsid w:val="00884D30"/>
    <w:rsid w:val="00884FAC"/>
    <w:rsid w:val="0089251F"/>
    <w:rsid w:val="00897734"/>
    <w:rsid w:val="008A2B63"/>
    <w:rsid w:val="008B1C1F"/>
    <w:rsid w:val="008B77C3"/>
    <w:rsid w:val="008C3711"/>
    <w:rsid w:val="008C7C83"/>
    <w:rsid w:val="008D57D1"/>
    <w:rsid w:val="008D6765"/>
    <w:rsid w:val="008F36BE"/>
    <w:rsid w:val="008F5019"/>
    <w:rsid w:val="00901FA0"/>
    <w:rsid w:val="009135AF"/>
    <w:rsid w:val="00914228"/>
    <w:rsid w:val="00932E61"/>
    <w:rsid w:val="00937F0D"/>
    <w:rsid w:val="00943454"/>
    <w:rsid w:val="0095324B"/>
    <w:rsid w:val="00960C6F"/>
    <w:rsid w:val="009667A7"/>
    <w:rsid w:val="009B3FC3"/>
    <w:rsid w:val="009C4BCD"/>
    <w:rsid w:val="009E10BF"/>
    <w:rsid w:val="009E1DA8"/>
    <w:rsid w:val="00A021A3"/>
    <w:rsid w:val="00A041F5"/>
    <w:rsid w:val="00A04B5A"/>
    <w:rsid w:val="00A15212"/>
    <w:rsid w:val="00A23184"/>
    <w:rsid w:val="00A24FD7"/>
    <w:rsid w:val="00A3358F"/>
    <w:rsid w:val="00A33888"/>
    <w:rsid w:val="00A360B2"/>
    <w:rsid w:val="00A54885"/>
    <w:rsid w:val="00A5709B"/>
    <w:rsid w:val="00A6651B"/>
    <w:rsid w:val="00A67F9D"/>
    <w:rsid w:val="00A752CD"/>
    <w:rsid w:val="00A80274"/>
    <w:rsid w:val="00A934C8"/>
    <w:rsid w:val="00B01108"/>
    <w:rsid w:val="00B1059C"/>
    <w:rsid w:val="00B27201"/>
    <w:rsid w:val="00B32B1A"/>
    <w:rsid w:val="00B32D93"/>
    <w:rsid w:val="00B40D51"/>
    <w:rsid w:val="00BC2175"/>
    <w:rsid w:val="00BC342A"/>
    <w:rsid w:val="00BC72C8"/>
    <w:rsid w:val="00BE2DB1"/>
    <w:rsid w:val="00BF0F5A"/>
    <w:rsid w:val="00C01536"/>
    <w:rsid w:val="00C10126"/>
    <w:rsid w:val="00C161A9"/>
    <w:rsid w:val="00C16779"/>
    <w:rsid w:val="00C64B2B"/>
    <w:rsid w:val="00C660FC"/>
    <w:rsid w:val="00C84441"/>
    <w:rsid w:val="00C9423D"/>
    <w:rsid w:val="00CA138A"/>
    <w:rsid w:val="00CA747E"/>
    <w:rsid w:val="00CB1233"/>
    <w:rsid w:val="00CB698E"/>
    <w:rsid w:val="00CC2961"/>
    <w:rsid w:val="00CC594D"/>
    <w:rsid w:val="00CF034D"/>
    <w:rsid w:val="00D013C2"/>
    <w:rsid w:val="00D0760D"/>
    <w:rsid w:val="00D365BC"/>
    <w:rsid w:val="00D36813"/>
    <w:rsid w:val="00D37239"/>
    <w:rsid w:val="00D4256F"/>
    <w:rsid w:val="00D453DD"/>
    <w:rsid w:val="00D52A71"/>
    <w:rsid w:val="00D53AB4"/>
    <w:rsid w:val="00D56907"/>
    <w:rsid w:val="00D604DB"/>
    <w:rsid w:val="00D64059"/>
    <w:rsid w:val="00D779F3"/>
    <w:rsid w:val="00D9502E"/>
    <w:rsid w:val="00DA6890"/>
    <w:rsid w:val="00DA6EC6"/>
    <w:rsid w:val="00DB3193"/>
    <w:rsid w:val="00DC0695"/>
    <w:rsid w:val="00DD6BEA"/>
    <w:rsid w:val="00DE056D"/>
    <w:rsid w:val="00DE69D5"/>
    <w:rsid w:val="00E01C6A"/>
    <w:rsid w:val="00E07254"/>
    <w:rsid w:val="00E54C23"/>
    <w:rsid w:val="00E56F2B"/>
    <w:rsid w:val="00E73ECB"/>
    <w:rsid w:val="00E95EC6"/>
    <w:rsid w:val="00EB4189"/>
    <w:rsid w:val="00EB761D"/>
    <w:rsid w:val="00EC4B29"/>
    <w:rsid w:val="00EC51D7"/>
    <w:rsid w:val="00ED370F"/>
    <w:rsid w:val="00ED7D1B"/>
    <w:rsid w:val="00EE1A3B"/>
    <w:rsid w:val="00EE32E8"/>
    <w:rsid w:val="00EE3575"/>
    <w:rsid w:val="00EF121D"/>
    <w:rsid w:val="00EF1CD5"/>
    <w:rsid w:val="00F0032F"/>
    <w:rsid w:val="00F129F5"/>
    <w:rsid w:val="00F348DB"/>
    <w:rsid w:val="00F34CBB"/>
    <w:rsid w:val="00F51019"/>
    <w:rsid w:val="00F56DF4"/>
    <w:rsid w:val="00F623C2"/>
    <w:rsid w:val="00F67018"/>
    <w:rsid w:val="00F70C95"/>
    <w:rsid w:val="00F71320"/>
    <w:rsid w:val="00F77CB9"/>
    <w:rsid w:val="00F92EC8"/>
    <w:rsid w:val="00FA1406"/>
    <w:rsid w:val="00FC6894"/>
    <w:rsid w:val="00FD45B9"/>
    <w:rsid w:val="00FD7E51"/>
    <w:rsid w:val="00FF742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7FA"/>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D7E51"/>
    <w:rPr>
      <w:rFonts w:ascii="Arial" w:eastAsia="ＭＳ ゴシック" w:hAnsi="Arial"/>
      <w:sz w:val="18"/>
      <w:szCs w:val="18"/>
    </w:rPr>
  </w:style>
  <w:style w:type="paragraph" w:styleId="a4">
    <w:name w:val="header"/>
    <w:basedOn w:val="a"/>
    <w:link w:val="a5"/>
    <w:rsid w:val="005369AF"/>
    <w:pPr>
      <w:tabs>
        <w:tab w:val="center" w:pos="4252"/>
        <w:tab w:val="right" w:pos="8504"/>
      </w:tabs>
      <w:snapToGrid w:val="0"/>
    </w:pPr>
  </w:style>
  <w:style w:type="character" w:customStyle="1" w:styleId="a5">
    <w:name w:val="ヘッダー (文字)"/>
    <w:basedOn w:val="a0"/>
    <w:link w:val="a4"/>
    <w:rsid w:val="005369AF"/>
    <w:rPr>
      <w:kern w:val="2"/>
      <w:sz w:val="22"/>
      <w:szCs w:val="24"/>
    </w:rPr>
  </w:style>
  <w:style w:type="paragraph" w:styleId="a6">
    <w:name w:val="footer"/>
    <w:basedOn w:val="a"/>
    <w:link w:val="a7"/>
    <w:rsid w:val="005369AF"/>
    <w:pPr>
      <w:tabs>
        <w:tab w:val="center" w:pos="4252"/>
        <w:tab w:val="right" w:pos="8504"/>
      </w:tabs>
      <w:snapToGrid w:val="0"/>
    </w:pPr>
  </w:style>
  <w:style w:type="character" w:customStyle="1" w:styleId="a7">
    <w:name w:val="フッター (文字)"/>
    <w:basedOn w:val="a0"/>
    <w:link w:val="a6"/>
    <w:rsid w:val="005369AF"/>
    <w:rPr>
      <w:kern w:val="2"/>
      <w:sz w:val="22"/>
      <w:szCs w:val="24"/>
    </w:rPr>
  </w:style>
  <w:style w:type="paragraph" w:styleId="a8">
    <w:name w:val="Date"/>
    <w:basedOn w:val="a"/>
    <w:next w:val="a"/>
    <w:link w:val="a9"/>
    <w:uiPriority w:val="99"/>
    <w:semiHidden/>
    <w:unhideWhenUsed/>
    <w:rsid w:val="002C057C"/>
  </w:style>
  <w:style w:type="character" w:customStyle="1" w:styleId="a9">
    <w:name w:val="日付 (文字)"/>
    <w:basedOn w:val="a0"/>
    <w:link w:val="a8"/>
    <w:uiPriority w:val="99"/>
    <w:semiHidden/>
    <w:rsid w:val="002C057C"/>
    <w:rPr>
      <w:kern w:val="2"/>
      <w:sz w:val="22"/>
      <w:szCs w:val="24"/>
    </w:rPr>
  </w:style>
  <w:style w:type="character" w:customStyle="1" w:styleId="hps">
    <w:name w:val="hps"/>
    <w:basedOn w:val="a0"/>
    <w:rsid w:val="00FA1406"/>
  </w:style>
</w:styles>
</file>

<file path=word/webSettings.xml><?xml version="1.0" encoding="utf-8"?>
<w:webSettings xmlns:r="http://schemas.openxmlformats.org/officeDocument/2006/relationships" xmlns:w="http://schemas.openxmlformats.org/wordprocessingml/2006/main">
  <w:divs>
    <w:div w:id="341591434">
      <w:bodyDiv w:val="1"/>
      <w:marLeft w:val="0"/>
      <w:marRight w:val="0"/>
      <w:marTop w:val="0"/>
      <w:marBottom w:val="0"/>
      <w:divBdr>
        <w:top w:val="none" w:sz="0" w:space="0" w:color="auto"/>
        <w:left w:val="none" w:sz="0" w:space="0" w:color="auto"/>
        <w:bottom w:val="none" w:sz="0" w:space="0" w:color="auto"/>
        <w:right w:val="none" w:sz="0" w:space="0" w:color="auto"/>
      </w:divBdr>
    </w:div>
    <w:div w:id="156664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92F61-019C-4A84-860C-D1A81432B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1385</Words>
  <Characters>461</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OPRF海運セミナー</vt:lpstr>
      <vt:lpstr>各国水運事情と船舶ニーズに関するセミナー　プログラム</vt:lpstr>
    </vt:vector>
  </TitlesOfParts>
  <Company>国土交通省</Company>
  <LinksUpToDate>false</LinksUpToDate>
  <CharactersWithSpaces>1843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OPRF海運セミナー</dc:title>
  <dc:creator>nishida</dc:creator>
  <cp:lastModifiedBy>行政情報化推進課</cp:lastModifiedBy>
  <cp:revision>6</cp:revision>
  <cp:lastPrinted>2014-12-17T07:18:00Z</cp:lastPrinted>
  <dcterms:created xsi:type="dcterms:W3CDTF">2014-12-17T07:18:00Z</dcterms:created>
  <dcterms:modified xsi:type="dcterms:W3CDTF">2014-12-18T02:18:00Z</dcterms:modified>
</cp:coreProperties>
</file>