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7621" w:type="dxa"/>
        <w:tblLook w:val="04A0" w:firstRow="1" w:lastRow="0" w:firstColumn="1" w:lastColumn="0" w:noHBand="0" w:noVBand="1"/>
      </w:tblPr>
      <w:tblGrid>
        <w:gridCol w:w="1081"/>
      </w:tblGrid>
      <w:tr w:rsidR="00D30FEF" w:rsidRPr="00FE3A61" w:rsidTr="00D30FEF">
        <w:tc>
          <w:tcPr>
            <w:tcW w:w="1081" w:type="dxa"/>
          </w:tcPr>
          <w:p w:rsidR="00D30FEF" w:rsidRPr="00FE3A61" w:rsidRDefault="00D30FEF" w:rsidP="00D30F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別</w:t>
            </w: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紙２</w:t>
            </w:r>
          </w:p>
        </w:tc>
      </w:tr>
    </w:tbl>
    <w:p w:rsidR="00AE156C" w:rsidRPr="00156859" w:rsidRDefault="00AE156C" w:rsidP="00DD223C">
      <w:pPr>
        <w:spacing w:beforeLines="50" w:before="152" w:afterLines="50" w:after="152" w:line="30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:rsidR="00156859" w:rsidRPr="00BC25D1" w:rsidRDefault="000E63A4" w:rsidP="00DD223C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乗合バス事業者（</w:t>
      </w:r>
      <w:r w:rsidR="00CA64F2">
        <w:rPr>
          <w:rFonts w:ascii="ＭＳ ゴシック" w:eastAsia="ＭＳ ゴシック" w:hAnsi="ＭＳ ゴシック" w:hint="eastAsia"/>
          <w:kern w:val="0"/>
          <w:sz w:val="24"/>
          <w:szCs w:val="24"/>
        </w:rPr>
        <w:t>遠州鉄道</w:t>
      </w: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株式会社）の</w:t>
      </w:r>
      <w:r w:rsidR="00156859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上限運賃変更認可申請</w:t>
      </w:r>
    </w:p>
    <w:p w:rsidR="00A83D80" w:rsidRPr="00BC25D1" w:rsidRDefault="00156859" w:rsidP="00DD223C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事案</w:t>
      </w:r>
      <w:r w:rsidR="000E63A4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に係る「説明及び意見を聴く会」</w:t>
      </w:r>
      <w:r w:rsidR="00A83D80" w:rsidRPr="00BC25D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に関する参加申込票</w:t>
      </w:r>
    </w:p>
    <w:p w:rsidR="000E63A4" w:rsidRPr="00BC25D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0E63A4" w:rsidRPr="00BC25D1" w:rsidRDefault="000E63A4" w:rsidP="000E63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BC25D1">
        <w:rPr>
          <w:rFonts w:ascii="ＭＳ ゴシック" w:eastAsia="ＭＳ ゴシック" w:hAnsi="ＭＳ ゴシック" w:cs="MS-Mincho" w:hint="eastAsia"/>
          <w:kern w:val="0"/>
          <w:sz w:val="22"/>
        </w:rPr>
        <w:t>ＦＡＸ送付先</w:t>
      </w:r>
      <w:r w:rsidRPr="00BC25D1">
        <w:rPr>
          <w:rFonts w:ascii="ＭＳ ゴシック" w:eastAsia="ＭＳ ゴシック" w:hAnsi="ＭＳ ゴシック" w:cs="MS-Mincho"/>
          <w:kern w:val="0"/>
          <w:sz w:val="22"/>
        </w:rPr>
        <w:t xml:space="preserve"> </w:t>
      </w:r>
      <w:r w:rsidRPr="00BC25D1">
        <w:rPr>
          <w:rFonts w:ascii="ＭＳ ゴシック" w:eastAsia="ＭＳ ゴシック" w:hAnsi="ＭＳ ゴシック" w:cs="MS-Mincho" w:hint="eastAsia"/>
          <w:kern w:val="0"/>
          <w:sz w:val="22"/>
        </w:rPr>
        <w:t xml:space="preserve">　</w:t>
      </w:r>
      <w:r w:rsidR="002A5307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０５２－９６１</w:t>
      </w:r>
      <w:r w:rsidRPr="00BC25D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－</w:t>
      </w:r>
      <w:r w:rsidR="002A5307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０８１６</w:t>
      </w:r>
    </w:p>
    <w:p w:rsidR="000E63A4" w:rsidRPr="00BC25D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A83D80" w:rsidRPr="00FE3A61" w:rsidRDefault="002A5307" w:rsidP="000E63A4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本会の参加について、平成２</w:t>
      </w:r>
      <w:r w:rsidR="00CA64F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７年</w:t>
      </w:r>
      <w:r w:rsidR="0028796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６</w:t>
      </w:r>
      <w:r w:rsidR="008064A3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月</w:t>
      </w:r>
      <w:r w:rsidR="0028796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５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(</w:t>
      </w:r>
      <w:r w:rsidR="00CA64F2">
        <w:rPr>
          <w:rFonts w:ascii="ＭＳ ゴシック" w:eastAsia="ＭＳ ゴシック" w:hAnsi="ＭＳ ゴシック" w:cs="Century" w:hint="eastAsia"/>
          <w:color w:val="000000" w:themeColor="text1"/>
          <w:kern w:val="0"/>
          <w:sz w:val="22"/>
        </w:rPr>
        <w:t>金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)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までに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中部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運輸局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自動車交通部旅客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第一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課あてに以下を記入の上送信をお願い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いた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します。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・下記の者が当日参加し、意見を述べます。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意見を述べる方の住所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 　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意見を述べる方の連絡先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　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・下記の者が、意見は述べませんが傍聴参加します。</w:t>
      </w:r>
    </w:p>
    <w:p w:rsidR="000E63A4" w:rsidRPr="00FE3A61" w:rsidRDefault="000E63A4" w:rsidP="000E63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ご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連絡先（所属・氏名、電話番号・ＦＡＸ番号、メールアドレス）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会社名・</w:t>
      </w:r>
      <w:r w:rsidR="0020221A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ご担当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電話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    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ＦＡＸ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メールアドレス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         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</w:p>
    <w:p w:rsidR="00A83D80" w:rsidRPr="00FE3A61" w:rsidRDefault="00A83D80" w:rsidP="000E63A4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※頂いた情報は本件の連絡以外には使用いたしません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tbl>
      <w:tblPr>
        <w:tblStyle w:val="a5"/>
        <w:tblW w:w="0" w:type="auto"/>
        <w:tblInd w:w="3510" w:type="dxa"/>
        <w:tblLook w:val="04A0" w:firstRow="1" w:lastRow="0" w:firstColumn="1" w:lastColumn="0" w:noHBand="0" w:noVBand="1"/>
      </w:tblPr>
      <w:tblGrid>
        <w:gridCol w:w="5192"/>
      </w:tblGrid>
      <w:tr w:rsidR="00D30FEF" w:rsidRPr="00FE3A61" w:rsidTr="000E63A4">
        <w:tc>
          <w:tcPr>
            <w:tcW w:w="5192" w:type="dxa"/>
          </w:tcPr>
          <w:p w:rsidR="00D30FEF" w:rsidRPr="00FE3A61" w:rsidRDefault="00606233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br w:type="page"/>
            </w:r>
            <w:r w:rsidR="00D30FEF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【問い合わせ先】</w:t>
            </w:r>
          </w:p>
          <w:p w:rsidR="00D30FEF" w:rsidRPr="00FE3A61" w:rsidRDefault="00D30FEF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国土交通省</w:t>
            </w:r>
            <w:r w:rsidR="000E63A4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 xml:space="preserve"> </w:t>
            </w:r>
            <w:r w:rsidR="002A5307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中部</w:t>
            </w:r>
            <w:r w:rsidR="000E63A4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運輸局</w:t>
            </w:r>
          </w:p>
          <w:p w:rsidR="00D30FEF" w:rsidRPr="00FE3A61" w:rsidRDefault="00D30FEF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自動車交通部</w:t>
            </w:r>
            <w:r w:rsidRPr="00FE3A61"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旅客</w:t>
            </w:r>
            <w:r w:rsidR="002A5307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第一</w:t>
            </w: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課</w:t>
            </w:r>
            <w:r w:rsidRPr="00FE3A61"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  <w:t xml:space="preserve"> </w:t>
            </w:r>
            <w:r w:rsidR="002A5307" w:rsidRPr="001E0B76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久世、北口</w:t>
            </w:r>
          </w:p>
          <w:p w:rsidR="00D30FEF" w:rsidRPr="00FE3A61" w:rsidRDefault="002A5307" w:rsidP="00AE156C">
            <w:pPr>
              <w:widowControl/>
              <w:jc w:val="left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電話：０５２－９５２－８０３５</w:t>
            </w:r>
            <w:r w:rsidR="00D30FEF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（直通）</w:t>
            </w:r>
          </w:p>
        </w:tc>
      </w:tr>
    </w:tbl>
    <w:p w:rsidR="00D30FEF" w:rsidRPr="00C776A8" w:rsidRDefault="00D30FEF" w:rsidP="00107347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D30FEF" w:rsidRPr="00C776A8" w:rsidSect="00147720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43" w:rsidRDefault="007B3743" w:rsidP="00C00C10">
      <w:r>
        <w:separator/>
      </w:r>
    </w:p>
  </w:endnote>
  <w:endnote w:type="continuationSeparator" w:id="0">
    <w:p w:rsidR="007B3743" w:rsidRDefault="007B3743" w:rsidP="00C0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43" w:rsidRDefault="007B3743" w:rsidP="00C00C10">
      <w:r>
        <w:separator/>
      </w:r>
    </w:p>
  </w:footnote>
  <w:footnote w:type="continuationSeparator" w:id="0">
    <w:p w:rsidR="007B3743" w:rsidRDefault="007B3743" w:rsidP="00C0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B73FC"/>
    <w:multiLevelType w:val="hybridMultilevel"/>
    <w:tmpl w:val="FA60E728"/>
    <w:lvl w:ilvl="0" w:tplc="899CB360">
      <w:start w:val="1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D80"/>
    <w:rsid w:val="00020F4B"/>
    <w:rsid w:val="00034833"/>
    <w:rsid w:val="00042AAD"/>
    <w:rsid w:val="000655F5"/>
    <w:rsid w:val="000859C7"/>
    <w:rsid w:val="000D415D"/>
    <w:rsid w:val="000E00DB"/>
    <w:rsid w:val="000E19F7"/>
    <w:rsid w:val="000E63A4"/>
    <w:rsid w:val="000F56F0"/>
    <w:rsid w:val="000F6848"/>
    <w:rsid w:val="00107347"/>
    <w:rsid w:val="00134717"/>
    <w:rsid w:val="00145114"/>
    <w:rsid w:val="00147720"/>
    <w:rsid w:val="00156859"/>
    <w:rsid w:val="0016392F"/>
    <w:rsid w:val="001E0B76"/>
    <w:rsid w:val="001E4545"/>
    <w:rsid w:val="00200879"/>
    <w:rsid w:val="0020221A"/>
    <w:rsid w:val="002034E5"/>
    <w:rsid w:val="00287962"/>
    <w:rsid w:val="002901A4"/>
    <w:rsid w:val="002A5307"/>
    <w:rsid w:val="002B7684"/>
    <w:rsid w:val="002D1DA6"/>
    <w:rsid w:val="003007A4"/>
    <w:rsid w:val="00355018"/>
    <w:rsid w:val="00383237"/>
    <w:rsid w:val="003B6253"/>
    <w:rsid w:val="003E22FD"/>
    <w:rsid w:val="00416A1E"/>
    <w:rsid w:val="00430644"/>
    <w:rsid w:val="004B11C4"/>
    <w:rsid w:val="004D39B2"/>
    <w:rsid w:val="004F0F13"/>
    <w:rsid w:val="00537D92"/>
    <w:rsid w:val="00550431"/>
    <w:rsid w:val="005838E3"/>
    <w:rsid w:val="005C7008"/>
    <w:rsid w:val="005D3434"/>
    <w:rsid w:val="005F1912"/>
    <w:rsid w:val="00606233"/>
    <w:rsid w:val="0062342F"/>
    <w:rsid w:val="00644E25"/>
    <w:rsid w:val="006A3CCF"/>
    <w:rsid w:val="006B15DA"/>
    <w:rsid w:val="006E73C8"/>
    <w:rsid w:val="007047EB"/>
    <w:rsid w:val="007474B2"/>
    <w:rsid w:val="007930FB"/>
    <w:rsid w:val="007956ED"/>
    <w:rsid w:val="00795ED4"/>
    <w:rsid w:val="007B3743"/>
    <w:rsid w:val="008064A3"/>
    <w:rsid w:val="0081680C"/>
    <w:rsid w:val="00826D7D"/>
    <w:rsid w:val="00850FEE"/>
    <w:rsid w:val="00866AFD"/>
    <w:rsid w:val="00870BA2"/>
    <w:rsid w:val="008753F9"/>
    <w:rsid w:val="00893DB4"/>
    <w:rsid w:val="008B4C65"/>
    <w:rsid w:val="008B762B"/>
    <w:rsid w:val="008F6446"/>
    <w:rsid w:val="009008AF"/>
    <w:rsid w:val="009052DA"/>
    <w:rsid w:val="00916D35"/>
    <w:rsid w:val="00981572"/>
    <w:rsid w:val="00992FED"/>
    <w:rsid w:val="009A0251"/>
    <w:rsid w:val="009D13D7"/>
    <w:rsid w:val="009F13E8"/>
    <w:rsid w:val="00A34AD8"/>
    <w:rsid w:val="00A36DE5"/>
    <w:rsid w:val="00A512A2"/>
    <w:rsid w:val="00A749C6"/>
    <w:rsid w:val="00A83D80"/>
    <w:rsid w:val="00A87EEC"/>
    <w:rsid w:val="00A94801"/>
    <w:rsid w:val="00AB1AA3"/>
    <w:rsid w:val="00AE05A9"/>
    <w:rsid w:val="00AE156C"/>
    <w:rsid w:val="00AF6A77"/>
    <w:rsid w:val="00B306DB"/>
    <w:rsid w:val="00B61EEF"/>
    <w:rsid w:val="00B91FA3"/>
    <w:rsid w:val="00BC25D1"/>
    <w:rsid w:val="00BC3C0B"/>
    <w:rsid w:val="00C00C10"/>
    <w:rsid w:val="00C67088"/>
    <w:rsid w:val="00C776A8"/>
    <w:rsid w:val="00C85E05"/>
    <w:rsid w:val="00C94B73"/>
    <w:rsid w:val="00CA20F4"/>
    <w:rsid w:val="00CA64F2"/>
    <w:rsid w:val="00CB62E7"/>
    <w:rsid w:val="00CD3350"/>
    <w:rsid w:val="00CE4538"/>
    <w:rsid w:val="00D25805"/>
    <w:rsid w:val="00D30FEF"/>
    <w:rsid w:val="00D436C1"/>
    <w:rsid w:val="00D612D6"/>
    <w:rsid w:val="00D6247F"/>
    <w:rsid w:val="00DC5260"/>
    <w:rsid w:val="00DD223C"/>
    <w:rsid w:val="00DD4F00"/>
    <w:rsid w:val="00E00904"/>
    <w:rsid w:val="00E30E9D"/>
    <w:rsid w:val="00EC79A9"/>
    <w:rsid w:val="00F17AD9"/>
    <w:rsid w:val="00F4392A"/>
    <w:rsid w:val="00F62EEF"/>
    <w:rsid w:val="00F75088"/>
    <w:rsid w:val="00F8108A"/>
    <w:rsid w:val="00F94626"/>
    <w:rsid w:val="00FC0563"/>
    <w:rsid w:val="00FD270A"/>
    <w:rsid w:val="00FE3A6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1B8A7A9-A457-4D22-A408-E9674309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1F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91F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91F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91FA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91FA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1FA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91FA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B91FA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D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C10"/>
  </w:style>
  <w:style w:type="paragraph" w:styleId="a8">
    <w:name w:val="footer"/>
    <w:basedOn w:val="a"/>
    <w:link w:val="a9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C10"/>
  </w:style>
  <w:style w:type="paragraph" w:styleId="aa">
    <w:name w:val="No Spacing"/>
    <w:uiPriority w:val="1"/>
    <w:qFormat/>
    <w:rsid w:val="00B91F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91F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91FA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B91FA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B91FA3"/>
  </w:style>
  <w:style w:type="character" w:customStyle="1" w:styleId="80">
    <w:name w:val="見出し 8 (文字)"/>
    <w:basedOn w:val="a0"/>
    <w:link w:val="8"/>
    <w:uiPriority w:val="9"/>
    <w:rsid w:val="00B91FA3"/>
  </w:style>
  <w:style w:type="character" w:customStyle="1" w:styleId="90">
    <w:name w:val="見出し 9 (文字)"/>
    <w:basedOn w:val="a0"/>
    <w:link w:val="9"/>
    <w:uiPriority w:val="9"/>
    <w:rsid w:val="00B91FA3"/>
  </w:style>
  <w:style w:type="paragraph" w:styleId="Web">
    <w:name w:val="Normal (Web)"/>
    <w:basedOn w:val="a"/>
    <w:uiPriority w:val="99"/>
    <w:semiHidden/>
    <w:unhideWhenUsed/>
    <w:rsid w:val="00747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83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B408-7737-4734-9828-6EEEBB3A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26</cp:revision>
  <cp:lastPrinted>2014-06-24T07:06:00Z</cp:lastPrinted>
  <dcterms:created xsi:type="dcterms:W3CDTF">2014-06-17T08:38:00Z</dcterms:created>
  <dcterms:modified xsi:type="dcterms:W3CDTF">2015-05-15T01:09:00Z</dcterms:modified>
</cp:coreProperties>
</file>