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DF" w:rsidRPr="00831B97" w:rsidRDefault="000A06DF" w:rsidP="0003117E">
      <w:pPr>
        <w:wordWrap w:val="0"/>
        <w:overflowPunct w:val="0"/>
        <w:jc w:val="right"/>
        <w:textAlignment w:val="baseline"/>
        <w:rPr>
          <w:rFonts w:asciiTheme="majorEastAsia" w:eastAsiaTheme="majorEastAsia" w:hAnsiTheme="majorEastAsia"/>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2C145C" w:rsidRPr="00831B97">
        <w:rPr>
          <w:rFonts w:ascii="ＭＳ ゴシック" w:hAnsi="ＭＳ ゴシック" w:cs="ＭＳ ゴシック" w:hint="eastAsia"/>
          <w:spacing w:val="2"/>
          <w:kern w:val="0"/>
          <w:sz w:val="48"/>
          <w:szCs w:val="48"/>
        </w:rPr>
        <w:t>2</w:t>
      </w:r>
      <w:r w:rsidR="00A00F41">
        <w:rPr>
          <w:rFonts w:ascii="ＭＳ ゴシック" w:hAnsi="ＭＳ ゴシック" w:cs="ＭＳ ゴシック" w:hint="eastAsia"/>
          <w:spacing w:val="2"/>
          <w:kern w:val="0"/>
          <w:sz w:val="48"/>
          <w:szCs w:val="48"/>
        </w:rPr>
        <w:t>7</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募　集　要　領</w:t>
      </w:r>
      <w:r w:rsidR="007B3CD4">
        <w:rPr>
          <w:rFonts w:ascii="ＭＳ 明朝" w:eastAsia="ＭＳ ゴシック" w:hAnsi="Times New Roman" w:cs="ＭＳ ゴシック" w:hint="eastAsia"/>
          <w:spacing w:val="2"/>
          <w:kern w:val="0"/>
          <w:sz w:val="48"/>
          <w:szCs w:val="48"/>
        </w:rPr>
        <w:t xml:space="preserve">　</w:t>
      </w:r>
    </w:p>
    <w:p w:rsidR="006F293F" w:rsidRPr="00831B97" w:rsidRDefault="003E424E" w:rsidP="000A06DF">
      <w:pPr>
        <w:overflowPunct w:val="0"/>
        <w:jc w:val="center"/>
        <w:textAlignment w:val="baseline"/>
        <w:rPr>
          <w:rFonts w:ascii="ＭＳ 明朝" w:eastAsia="ＭＳ ゴシック" w:hAnsi="Times New Roman" w:cs="ＭＳ ゴシック"/>
          <w:spacing w:val="2"/>
          <w:kern w:val="0"/>
          <w:sz w:val="48"/>
          <w:szCs w:val="48"/>
        </w:rPr>
      </w:pPr>
      <w:r>
        <w:rPr>
          <w:rFonts w:ascii="ＭＳ 明朝" w:eastAsia="ＭＳ ゴシック" w:hAnsi="Times New Roman" w:cs="ＭＳ ゴシック" w:hint="eastAsia"/>
          <w:spacing w:val="2"/>
          <w:kern w:val="0"/>
          <w:sz w:val="48"/>
          <w:szCs w:val="48"/>
        </w:rPr>
        <w:t>（</w:t>
      </w:r>
      <w:r>
        <w:rPr>
          <w:rFonts w:ascii="ＭＳ 明朝" w:eastAsia="ＭＳ ゴシック" w:hAnsi="Times New Roman" w:cs="ＭＳ ゴシック"/>
          <w:spacing w:val="2"/>
          <w:kern w:val="0"/>
          <w:sz w:val="48"/>
          <w:szCs w:val="48"/>
        </w:rPr>
        <w:t>追加募集）</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Theme="majorEastAsia" w:eastAsiaTheme="majorEastAsia" w:hAnsiTheme="majorEastAsia"/>
          <w:spacing w:val="2"/>
          <w:kern w:val="0"/>
          <w:szCs w:val="21"/>
        </w:rPr>
      </w:pPr>
      <w:r w:rsidRPr="00831B97">
        <w:rPr>
          <w:rFonts w:ascii="ＭＳ 明朝" w:eastAsia="ＭＳ ゴシック" w:hAnsi="Times New Roman" w:cs="ＭＳ ゴシック" w:hint="eastAsia"/>
          <w:spacing w:val="-2"/>
          <w:kern w:val="0"/>
          <w:sz w:val="40"/>
          <w:szCs w:val="40"/>
        </w:rPr>
        <w:t>平</w:t>
      </w:r>
      <w:r w:rsidRPr="00831B97">
        <w:rPr>
          <w:rFonts w:asciiTheme="majorEastAsia" w:eastAsiaTheme="majorEastAsia" w:hAnsiTheme="majorEastAsia" w:cs="ＭＳ ゴシック" w:hint="eastAsia"/>
          <w:spacing w:val="-2"/>
          <w:kern w:val="0"/>
          <w:sz w:val="40"/>
          <w:szCs w:val="40"/>
        </w:rPr>
        <w:t>成</w:t>
      </w:r>
      <w:r w:rsidR="00C951CA" w:rsidRPr="00831B97">
        <w:rPr>
          <w:rFonts w:asciiTheme="majorEastAsia" w:eastAsiaTheme="majorEastAsia" w:hAnsiTheme="majorEastAsia" w:cs="ＭＳ ゴシック" w:hint="eastAsia"/>
          <w:kern w:val="0"/>
          <w:sz w:val="40"/>
          <w:szCs w:val="40"/>
        </w:rPr>
        <w:t>2</w:t>
      </w:r>
      <w:r w:rsidR="00A00F41">
        <w:rPr>
          <w:rFonts w:asciiTheme="majorEastAsia" w:eastAsiaTheme="majorEastAsia" w:hAnsiTheme="majorEastAsia" w:cs="ＭＳ ゴシック" w:hint="eastAsia"/>
          <w:kern w:val="0"/>
          <w:sz w:val="40"/>
          <w:szCs w:val="40"/>
        </w:rPr>
        <w:t>7</w:t>
      </w:r>
      <w:r w:rsidRPr="00831B97">
        <w:rPr>
          <w:rFonts w:asciiTheme="majorEastAsia" w:eastAsiaTheme="majorEastAsia" w:hAnsiTheme="majorEastAsia" w:cs="ＭＳ ゴシック" w:hint="eastAsia"/>
          <w:spacing w:val="-2"/>
          <w:kern w:val="0"/>
          <w:sz w:val="40"/>
          <w:szCs w:val="40"/>
        </w:rPr>
        <w:t>年</w:t>
      </w:r>
      <w:r w:rsidR="007059E3">
        <w:rPr>
          <w:rFonts w:asciiTheme="majorEastAsia" w:eastAsiaTheme="majorEastAsia" w:hAnsiTheme="majorEastAsia" w:cs="ＭＳ ゴシック" w:hint="eastAsia"/>
          <w:spacing w:val="-2"/>
          <w:kern w:val="0"/>
          <w:sz w:val="40"/>
          <w:szCs w:val="40"/>
        </w:rPr>
        <w:t>10</w:t>
      </w:r>
      <w:r w:rsidR="007B3CD4" w:rsidRPr="00831B97">
        <w:rPr>
          <w:rFonts w:asciiTheme="majorEastAsia" w:eastAsiaTheme="majorEastAsia" w:hAnsiTheme="majorEastAsia" w:cs="ＭＳ ゴシック" w:hint="eastAsia"/>
          <w:spacing w:val="-2"/>
          <w:kern w:val="0"/>
          <w:sz w:val="40"/>
          <w:szCs w:val="40"/>
        </w:rPr>
        <w:t>月</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A00F41">
        <w:rPr>
          <w:rFonts w:ascii="ＭＳ 明朝" w:eastAsia="ＭＳ ゴシック" w:hAnsi="Times New Roman" w:cs="ＭＳ ゴシック" w:hint="eastAsia"/>
          <w:spacing w:val="300"/>
          <w:kern w:val="0"/>
          <w:sz w:val="40"/>
          <w:szCs w:val="40"/>
          <w:fitText w:val="4400" w:id="-709876735"/>
        </w:rPr>
        <w:t>国土交通</w:t>
      </w:r>
      <w:r w:rsidRPr="00A00F41">
        <w:rPr>
          <w:rFonts w:ascii="ＭＳ 明朝" w:eastAsia="ＭＳ ゴシック" w:hAnsi="Times New Roman" w:cs="ＭＳ ゴシック" w:hint="eastAsia"/>
          <w:kern w:val="0"/>
          <w:sz w:val="40"/>
          <w:szCs w:val="40"/>
          <w:fitText w:val="4400" w:id="-709876735"/>
        </w:rPr>
        <w:t>省</w:t>
      </w: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0"/>
          <w:szCs w:val="40"/>
        </w:rPr>
      </w:pPr>
      <w:r w:rsidRPr="00A00F41">
        <w:rPr>
          <w:rFonts w:ascii="ＭＳ 明朝" w:eastAsia="ＭＳ ゴシック" w:hAnsi="Times New Roman" w:cs="ＭＳ ゴシック" w:hint="eastAsia"/>
          <w:spacing w:val="62"/>
          <w:kern w:val="0"/>
          <w:sz w:val="40"/>
          <w:szCs w:val="40"/>
          <w:fitText w:val="4400" w:id="-709876734"/>
        </w:rPr>
        <w:t>住宅局</w:t>
      </w:r>
      <w:r w:rsidRPr="00A00F41">
        <w:rPr>
          <w:rFonts w:ascii="ＭＳ 明朝" w:eastAsia="ＭＳ ゴシック" w:hAnsi="Times New Roman" w:cs="ＭＳ ゴシック" w:hint="eastAsia"/>
          <w:spacing w:val="62"/>
          <w:kern w:val="0"/>
          <w:sz w:val="40"/>
          <w:szCs w:val="40"/>
          <w:fitText w:val="4400" w:id="-709876734"/>
        </w:rPr>
        <w:t xml:space="preserve"> </w:t>
      </w:r>
      <w:r w:rsidRPr="00A00F41">
        <w:rPr>
          <w:rFonts w:ascii="ＭＳ 明朝" w:eastAsia="ＭＳ ゴシック" w:hAnsi="Times New Roman" w:cs="ＭＳ ゴシック" w:hint="eastAsia"/>
          <w:spacing w:val="62"/>
          <w:kern w:val="0"/>
          <w:sz w:val="40"/>
          <w:szCs w:val="40"/>
          <w:fitText w:val="4400" w:id="-709876734"/>
        </w:rPr>
        <w:t>建築指導</w:t>
      </w:r>
      <w:r w:rsidRPr="00A00F41">
        <w:rPr>
          <w:rFonts w:ascii="ＭＳ 明朝" w:eastAsia="ＭＳ ゴシック" w:hAnsi="Times New Roman" w:cs="ＭＳ ゴシック" w:hint="eastAsia"/>
          <w:spacing w:val="4"/>
          <w:kern w:val="0"/>
          <w:sz w:val="40"/>
          <w:szCs w:val="40"/>
          <w:fitText w:val="4400" w:id="-709876734"/>
        </w:rPr>
        <w:t>課</w:t>
      </w:r>
    </w:p>
    <w:p w:rsidR="000A06DF" w:rsidRPr="00831B97" w:rsidRDefault="000A06DF" w:rsidP="000A06DF">
      <w:pPr>
        <w:overflowPunct w:val="0"/>
        <w:jc w:val="center"/>
        <w:textAlignment w:val="baseline"/>
        <w:rPr>
          <w:rFonts w:ascii="ＭＳ 明朝" w:eastAsia="ＭＳ ゴシック" w:hAnsi="Times New Roman" w:cs="ＭＳ ゴシック"/>
          <w:spacing w:val="4"/>
          <w:kern w:val="0"/>
          <w:sz w:val="40"/>
          <w:szCs w:val="40"/>
        </w:rPr>
      </w:pPr>
      <w:r w:rsidRPr="00A00F41">
        <w:rPr>
          <w:rFonts w:ascii="ＭＳ 明朝" w:eastAsia="ＭＳ ゴシック" w:hAnsi="Times New Roman" w:cs="ＭＳ ゴシック" w:hint="eastAsia"/>
          <w:spacing w:val="62"/>
          <w:kern w:val="0"/>
          <w:sz w:val="40"/>
          <w:szCs w:val="40"/>
          <w:fitText w:val="4400" w:id="-709876733"/>
        </w:rPr>
        <w:t xml:space="preserve">　　　</w:t>
      </w:r>
      <w:r w:rsidRPr="00A00F41">
        <w:rPr>
          <w:rFonts w:ascii="ＭＳ 明朝" w:eastAsia="ＭＳ ゴシック" w:hAnsi="Times New Roman" w:cs="ＭＳ ゴシック" w:hint="eastAsia"/>
          <w:spacing w:val="62"/>
          <w:kern w:val="0"/>
          <w:sz w:val="40"/>
          <w:szCs w:val="40"/>
          <w:fitText w:val="4400" w:id="-709876733"/>
        </w:rPr>
        <w:t xml:space="preserve"> </w:t>
      </w:r>
      <w:r w:rsidRPr="00A00F41">
        <w:rPr>
          <w:rFonts w:ascii="ＭＳ 明朝" w:eastAsia="ＭＳ ゴシック" w:hAnsi="Times New Roman" w:cs="ＭＳ ゴシック" w:hint="eastAsia"/>
          <w:spacing w:val="62"/>
          <w:kern w:val="0"/>
          <w:sz w:val="40"/>
          <w:szCs w:val="40"/>
          <w:fitText w:val="4400" w:id="-709876733"/>
        </w:rPr>
        <w:t>住宅生産</w:t>
      </w:r>
      <w:r w:rsidRPr="00A00F41">
        <w:rPr>
          <w:rFonts w:ascii="ＭＳ 明朝" w:eastAsia="ＭＳ ゴシック" w:hAnsi="Times New Roman" w:cs="ＭＳ ゴシック" w:hint="eastAsia"/>
          <w:spacing w:val="4"/>
          <w:kern w:val="0"/>
          <w:sz w:val="40"/>
          <w:szCs w:val="40"/>
          <w:fitText w:val="4400" w:id="-709876733"/>
        </w:rPr>
        <w:t>課</w:t>
      </w:r>
    </w:p>
    <w:p w:rsidR="000A06DF" w:rsidRPr="00831B97" w:rsidRDefault="000A06DF" w:rsidP="000D5EE1">
      <w:pPr>
        <w:overflowPunct w:val="0"/>
        <w:jc w:val="center"/>
        <w:textAlignment w:val="baseline"/>
        <w:rPr>
          <w:rFonts w:ascii="ＭＳ 明朝" w:eastAsia="ＭＳ ゴシック" w:hAnsi="Times New Roman" w:cs="ＭＳ ゴシック"/>
          <w:kern w:val="0"/>
          <w:szCs w:val="21"/>
        </w:rPr>
        <w:sectPr w:rsidR="000A06DF" w:rsidRPr="00831B97" w:rsidSect="00D850AC">
          <w:footerReference w:type="even" r:id="rId8"/>
          <w:headerReference w:type="first" r:id="rId9"/>
          <w:pgSz w:w="11906" w:h="16838"/>
          <w:pgMar w:top="1985" w:right="1701" w:bottom="1701" w:left="1701" w:header="851" w:footer="992" w:gutter="0"/>
          <w:cols w:space="425"/>
          <w:titlePg/>
          <w:docGrid w:type="lines" w:linePitch="360"/>
        </w:sectPr>
      </w:pPr>
      <w:r w:rsidRPr="00831B97">
        <w:rPr>
          <w:rFonts w:ascii="ＭＳ 明朝" w:eastAsia="ＭＳ ゴシック" w:hAnsi="Times New Roman" w:cs="ＭＳ ゴシック" w:hint="eastAsia"/>
          <w:spacing w:val="2"/>
          <w:kern w:val="0"/>
          <w:sz w:val="40"/>
          <w:szCs w:val="40"/>
        </w:rPr>
        <w:t>国土技術政策総合研究所</w:t>
      </w:r>
    </w:p>
    <w:p w:rsidR="000A06DF" w:rsidRPr="00831B97" w:rsidRDefault="000A06DF" w:rsidP="000A06DF">
      <w:pPr>
        <w:jc w:val="left"/>
        <w:rPr>
          <w:rFonts w:ascii="ＭＳ 明朝" w:hAnsi="Times New Roman"/>
          <w:kern w:val="0"/>
          <w:sz w:val="24"/>
        </w:rPr>
      </w:pPr>
      <w:r w:rsidRPr="00831B97">
        <w:rPr>
          <w:rFonts w:ascii="ＭＳ 明朝" w:eastAsia="ＭＳ ゴシック" w:hAnsi="Times New Roman" w:cs="ＭＳ ゴシック" w:hint="eastAsia"/>
          <w:kern w:val="0"/>
          <w:szCs w:val="21"/>
        </w:rPr>
        <w:lastRenderedPageBreak/>
        <w:t>１．事業の趣旨</w:t>
      </w:r>
    </w:p>
    <w:p w:rsidR="000A06DF" w:rsidRPr="00831B97" w:rsidRDefault="000A06DF" w:rsidP="000A06DF">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本事業は、建築基準法、省エネ法、住宅品質確保法等に係る技術基準整備のための検討について、民間の能力を積極的に活用して、基準の整備、見直しを図ることを目的とします。</w:t>
      </w:r>
    </w:p>
    <w:p w:rsidR="0081613D" w:rsidRDefault="000A06DF">
      <w:pPr>
        <w:suppressAutoHyphens/>
        <w:ind w:leftChars="100" w:left="210" w:firstLineChars="100" w:firstLine="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国（住宅局建築指導課、住宅生産課及び国土技術政策総合研究所）が建築基準</w:t>
      </w:r>
      <w:r w:rsidRPr="00831B97">
        <w:rPr>
          <w:rFonts w:hint="eastAsia"/>
        </w:rPr>
        <w:t>の整備を促進する上で必要となる事項について提示し、</w:t>
      </w:r>
      <w:r w:rsidR="00A84AB5" w:rsidRPr="00831B97">
        <w:rPr>
          <w:rFonts w:ascii="Times New Roman" w:hAnsi="Times New Roman" w:cs="ＭＳ 明朝" w:hint="eastAsia"/>
          <w:kern w:val="0"/>
          <w:szCs w:val="21"/>
        </w:rPr>
        <w:t>これに基づき</w:t>
      </w:r>
      <w:r w:rsidRPr="00831B97">
        <w:rPr>
          <w:rFonts w:ascii="Times New Roman" w:hAnsi="Times New Roman" w:cs="ＭＳ 明朝" w:hint="eastAsia"/>
          <w:kern w:val="0"/>
          <w:szCs w:val="21"/>
        </w:rPr>
        <w:t>基礎的なデータ・技術的知見の収集・蓄積等の調査及び技術基準の原案の基礎資料の</w:t>
      </w:r>
      <w:r w:rsidR="00A84AB5" w:rsidRPr="00831B97">
        <w:rPr>
          <w:rFonts w:ascii="Times New Roman" w:hAnsi="Times New Roman" w:cs="ＭＳ 明朝" w:hint="eastAsia"/>
          <w:kern w:val="0"/>
          <w:szCs w:val="21"/>
        </w:rPr>
        <w:t>作成（以下「調査」という。）を行う民間事業者、国立大学法人等を</w:t>
      </w:r>
      <w:r w:rsidRPr="00831B97">
        <w:rPr>
          <w:rFonts w:ascii="Times New Roman" w:hAnsi="Times New Roman" w:cs="ＭＳ 明朝" w:hint="eastAsia"/>
          <w:kern w:val="0"/>
          <w:szCs w:val="21"/>
        </w:rPr>
        <w:t>公募によって募り、</w:t>
      </w:r>
      <w:r w:rsidRPr="00831B97">
        <w:rPr>
          <w:rFonts w:hint="eastAsia"/>
        </w:rPr>
        <w:t>最も適切な調査の内容、実施体制等の計画</w:t>
      </w:r>
      <w:r w:rsidRPr="00831B97">
        <w:rPr>
          <w:rFonts w:ascii="Times New Roman" w:hAnsi="Times New Roman" w:cs="ＭＳ 明朝" w:hint="eastAsia"/>
          <w:kern w:val="0"/>
          <w:szCs w:val="21"/>
        </w:rPr>
        <w:t>を提案した者に対して、予算の範囲内において、国が当該調査に要する費用を補助します。</w:t>
      </w:r>
    </w:p>
    <w:p w:rsidR="00442850" w:rsidRDefault="00442850" w:rsidP="000D5EE1">
      <w:pPr>
        <w:suppressAutoHyphens/>
        <w:textAlignment w:val="baseline"/>
        <w:rPr>
          <w:rFonts w:ascii="Times New Roman" w:hAnsi="Times New Roman" w:cs="ＭＳ 明朝"/>
          <w:kern w:val="0"/>
          <w:szCs w:val="21"/>
        </w:rPr>
      </w:pPr>
    </w:p>
    <w:p w:rsidR="000A06DF" w:rsidRPr="00831B97" w:rsidRDefault="000A06DF" w:rsidP="000A06DF">
      <w:pPr>
        <w:suppressAutoHyphens/>
        <w:textAlignment w:val="baseline"/>
        <w:rPr>
          <w:rFonts w:ascii="ＭＳ 明朝" w:hAnsi="Times New Roman"/>
          <w:kern w:val="0"/>
          <w:szCs w:val="21"/>
        </w:rPr>
      </w:pPr>
    </w:p>
    <w:p w:rsidR="000A06DF" w:rsidRPr="00831B97" w:rsidRDefault="000A06DF" w:rsidP="000A06DF">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２．事業の概要</w:t>
      </w:r>
    </w:p>
    <w:p w:rsidR="0091107B" w:rsidRPr="00831B97" w:rsidRDefault="0091107B" w:rsidP="000A06DF">
      <w:pPr>
        <w:tabs>
          <w:tab w:val="left" w:pos="840"/>
        </w:tabs>
        <w:suppressAutoHyphens/>
        <w:ind w:left="840" w:hanging="840"/>
        <w:textAlignment w:val="baseline"/>
        <w:rPr>
          <w:rFonts w:ascii="ＭＳ 明朝" w:eastAsia="ＭＳ ゴシック" w:hAnsi="Times New Roman" w:cs="ＭＳ ゴシック"/>
          <w:kern w:val="0"/>
          <w:szCs w:val="21"/>
        </w:rPr>
      </w:pPr>
    </w:p>
    <w:p w:rsidR="000A06DF" w:rsidRPr="00831B97" w:rsidRDefault="000A06DF" w:rsidP="000A06DF">
      <w:pPr>
        <w:tabs>
          <w:tab w:val="left" w:pos="840"/>
        </w:tabs>
        <w:suppressAutoHyphens/>
        <w:ind w:left="840" w:hanging="840"/>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２．１</w:t>
      </w:r>
      <w:r w:rsidRPr="00831B97">
        <w:rPr>
          <w:rFonts w:ascii="ＭＳ 明朝" w:hAnsi="ＭＳ 明朝" w:cs="ＭＳ 明朝"/>
          <w:kern w:val="0"/>
          <w:szCs w:val="21"/>
        </w:rPr>
        <w:tab/>
      </w:r>
      <w:r w:rsidRPr="00831B97">
        <w:rPr>
          <w:rFonts w:ascii="ＭＳ 明朝" w:eastAsia="ＭＳ ゴシック" w:hAnsi="Times New Roman" w:cs="ＭＳ ゴシック" w:hint="eastAsia"/>
          <w:kern w:val="0"/>
          <w:szCs w:val="21"/>
        </w:rPr>
        <w:t>公募対象の調査事項</w:t>
      </w:r>
    </w:p>
    <w:p w:rsidR="00442850" w:rsidRDefault="000A06DF" w:rsidP="003B080D">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国が建築基準</w:t>
      </w:r>
      <w:r w:rsidRPr="00831B97">
        <w:rPr>
          <w:rFonts w:hint="eastAsia"/>
        </w:rPr>
        <w:t>の整備を促進する上で</w:t>
      </w:r>
      <w:r w:rsidRPr="00831B97">
        <w:rPr>
          <w:rFonts w:ascii="Times New Roman" w:hAnsi="Times New Roman" w:cs="ＭＳ 明朝" w:hint="eastAsia"/>
          <w:kern w:val="0"/>
          <w:szCs w:val="21"/>
        </w:rPr>
        <w:t>必要な事項として、次表に掲げる調査事項を対象とします。なお、今年度の調査事項の具体的な内容については、別添に示しております。調査の採択はこの事項単位で行いますので、応募に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は以下の各事項単位で調査計画を作成していただきます。</w:t>
      </w:r>
    </w:p>
    <w:tbl>
      <w:tblPr>
        <w:tblW w:w="8834" w:type="dxa"/>
        <w:jc w:val="center"/>
        <w:tblCellMar>
          <w:left w:w="99" w:type="dxa"/>
          <w:right w:w="99" w:type="dxa"/>
        </w:tblCellMar>
        <w:tblLook w:val="04A0" w:firstRow="1" w:lastRow="0" w:firstColumn="1" w:lastColumn="0" w:noHBand="0" w:noVBand="1"/>
      </w:tblPr>
      <w:tblGrid>
        <w:gridCol w:w="727"/>
        <w:gridCol w:w="6755"/>
        <w:gridCol w:w="1352"/>
      </w:tblGrid>
      <w:tr w:rsidR="00DC5998" w:rsidRPr="00831B97" w:rsidTr="000D5EE1">
        <w:trPr>
          <w:trHeight w:val="540"/>
          <w:jc w:val="center"/>
        </w:trPr>
        <w:tc>
          <w:tcPr>
            <w:tcW w:w="72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C5998" w:rsidRPr="00831B97" w:rsidRDefault="00DC5998"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番号</w:t>
            </w:r>
          </w:p>
        </w:tc>
        <w:tc>
          <w:tcPr>
            <w:tcW w:w="6755" w:type="dxa"/>
            <w:tcBorders>
              <w:top w:val="single" w:sz="4" w:space="0" w:color="auto"/>
              <w:left w:val="nil"/>
              <w:bottom w:val="double" w:sz="4" w:space="0" w:color="auto"/>
              <w:right w:val="single" w:sz="4" w:space="0" w:color="auto"/>
            </w:tcBorders>
            <w:shd w:val="clear" w:color="auto" w:fill="auto"/>
            <w:noWrap/>
            <w:vAlign w:val="center"/>
            <w:hideMark/>
          </w:tcPr>
          <w:p w:rsidR="00DC5998" w:rsidRPr="00831B97" w:rsidRDefault="00DC5998"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調査事項</w:t>
            </w:r>
          </w:p>
        </w:tc>
        <w:tc>
          <w:tcPr>
            <w:tcW w:w="1352" w:type="dxa"/>
            <w:tcBorders>
              <w:top w:val="single" w:sz="4" w:space="0" w:color="auto"/>
              <w:left w:val="nil"/>
              <w:bottom w:val="double" w:sz="4" w:space="0" w:color="auto"/>
              <w:right w:val="single" w:sz="4" w:space="0" w:color="auto"/>
            </w:tcBorders>
            <w:shd w:val="clear" w:color="auto" w:fill="auto"/>
            <w:noWrap/>
            <w:vAlign w:val="center"/>
            <w:hideMark/>
          </w:tcPr>
          <w:p w:rsidR="00DC5998" w:rsidRPr="00831B97" w:rsidRDefault="00DC5998" w:rsidP="002E25AD">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新規／継続</w:t>
            </w:r>
          </w:p>
        </w:tc>
      </w:tr>
      <w:tr w:rsidR="007059E3" w:rsidRPr="00831B97" w:rsidTr="007059E3">
        <w:trPr>
          <w:trHeight w:val="270"/>
          <w:jc w:val="center"/>
        </w:trPr>
        <w:tc>
          <w:tcPr>
            <w:tcW w:w="727" w:type="dxa"/>
            <w:tcBorders>
              <w:top w:val="double" w:sz="4" w:space="0" w:color="auto"/>
              <w:left w:val="single" w:sz="4" w:space="0" w:color="auto"/>
              <w:bottom w:val="single" w:sz="4" w:space="0" w:color="auto"/>
              <w:right w:val="single" w:sz="4" w:space="0" w:color="auto"/>
            </w:tcBorders>
            <w:shd w:val="clear" w:color="auto" w:fill="auto"/>
            <w:noWrap/>
            <w:vAlign w:val="center"/>
          </w:tcPr>
          <w:p w:rsidR="007059E3" w:rsidRDefault="007059E3"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S21</w:t>
            </w:r>
          </w:p>
        </w:tc>
        <w:tc>
          <w:tcPr>
            <w:tcW w:w="6755" w:type="dxa"/>
            <w:tcBorders>
              <w:top w:val="double" w:sz="4" w:space="0" w:color="auto"/>
              <w:left w:val="nil"/>
              <w:bottom w:val="single" w:sz="4" w:space="0" w:color="auto"/>
              <w:right w:val="single" w:sz="4" w:space="0" w:color="auto"/>
            </w:tcBorders>
            <w:shd w:val="clear" w:color="auto" w:fill="auto"/>
            <w:vAlign w:val="center"/>
          </w:tcPr>
          <w:p w:rsidR="007059E3" w:rsidRPr="003E424E" w:rsidRDefault="007059E3">
            <w:pPr>
              <w:widowControl/>
              <w:spacing w:line="300" w:lineRule="exact"/>
              <w:jc w:val="left"/>
              <w:rPr>
                <w:rFonts w:asciiTheme="minorEastAsia" w:eastAsiaTheme="minorEastAsia" w:hAnsiTheme="minorEastAsia" w:cs="ＭＳ Ｐゴシック"/>
                <w:kern w:val="0"/>
                <w:szCs w:val="21"/>
              </w:rPr>
            </w:pPr>
            <w:r w:rsidRPr="007059E3">
              <w:rPr>
                <w:rFonts w:asciiTheme="minorEastAsia" w:eastAsiaTheme="minorEastAsia" w:hAnsiTheme="minorEastAsia" w:cs="ＭＳ Ｐゴシック" w:hint="eastAsia"/>
                <w:kern w:val="0"/>
                <w:szCs w:val="21"/>
              </w:rPr>
              <w:t>指定建築材料の大臣認定制度における審査に関する検討</w:t>
            </w:r>
          </w:p>
        </w:tc>
        <w:tc>
          <w:tcPr>
            <w:tcW w:w="1352" w:type="dxa"/>
            <w:tcBorders>
              <w:top w:val="double" w:sz="4" w:space="0" w:color="auto"/>
              <w:left w:val="nil"/>
              <w:bottom w:val="single" w:sz="4" w:space="0" w:color="auto"/>
              <w:right w:val="single" w:sz="4" w:space="0" w:color="auto"/>
            </w:tcBorders>
            <w:shd w:val="clear" w:color="auto" w:fill="auto"/>
            <w:noWrap/>
            <w:vAlign w:val="center"/>
          </w:tcPr>
          <w:p w:rsidR="007059E3" w:rsidRDefault="007059E3"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DC5998" w:rsidRPr="00831B97" w:rsidTr="007059E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998" w:rsidRPr="00831B97" w:rsidRDefault="003E424E"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F8</w:t>
            </w:r>
          </w:p>
        </w:tc>
        <w:tc>
          <w:tcPr>
            <w:tcW w:w="6755" w:type="dxa"/>
            <w:tcBorders>
              <w:top w:val="single" w:sz="4" w:space="0" w:color="auto"/>
              <w:left w:val="nil"/>
              <w:bottom w:val="single" w:sz="4" w:space="0" w:color="auto"/>
              <w:right w:val="single" w:sz="4" w:space="0" w:color="auto"/>
            </w:tcBorders>
            <w:shd w:val="clear" w:color="auto" w:fill="auto"/>
            <w:vAlign w:val="center"/>
            <w:hideMark/>
          </w:tcPr>
          <w:p w:rsidR="00DC5998" w:rsidRPr="00831B97" w:rsidRDefault="007059E3">
            <w:pPr>
              <w:widowControl/>
              <w:spacing w:line="300" w:lineRule="exact"/>
              <w:jc w:val="left"/>
              <w:rPr>
                <w:rFonts w:asciiTheme="minorEastAsia" w:eastAsiaTheme="minorEastAsia" w:hAnsiTheme="minorEastAsia" w:cs="ＭＳ Ｐゴシック"/>
                <w:kern w:val="0"/>
                <w:szCs w:val="21"/>
              </w:rPr>
            </w:pPr>
            <w:r w:rsidRPr="007059E3">
              <w:rPr>
                <w:rFonts w:asciiTheme="minorEastAsia" w:eastAsiaTheme="minorEastAsia" w:hAnsiTheme="minorEastAsia" w:cs="ＭＳ Ｐゴシック" w:hint="eastAsia"/>
                <w:kern w:val="0"/>
                <w:szCs w:val="21"/>
              </w:rPr>
              <w:t>防火・避難規定に対応する建築基準法令の建築物用途の合理化に資する検討</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DC5998" w:rsidRPr="00831B97" w:rsidRDefault="003E424E"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7059E3" w:rsidRPr="00831B97" w:rsidTr="007059E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9E3" w:rsidRDefault="007059E3"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F9</w:t>
            </w:r>
          </w:p>
        </w:tc>
        <w:tc>
          <w:tcPr>
            <w:tcW w:w="6755" w:type="dxa"/>
            <w:tcBorders>
              <w:top w:val="single" w:sz="4" w:space="0" w:color="auto"/>
              <w:left w:val="nil"/>
              <w:bottom w:val="single" w:sz="4" w:space="0" w:color="auto"/>
              <w:right w:val="single" w:sz="4" w:space="0" w:color="auto"/>
            </w:tcBorders>
            <w:shd w:val="clear" w:color="auto" w:fill="auto"/>
            <w:vAlign w:val="center"/>
          </w:tcPr>
          <w:p w:rsidR="007059E3" w:rsidRPr="003E424E" w:rsidRDefault="007059E3">
            <w:pPr>
              <w:widowControl/>
              <w:spacing w:line="300" w:lineRule="exact"/>
              <w:jc w:val="left"/>
              <w:rPr>
                <w:rFonts w:asciiTheme="minorEastAsia" w:eastAsiaTheme="minorEastAsia" w:hAnsiTheme="minorEastAsia" w:cs="ＭＳ Ｐゴシック"/>
                <w:kern w:val="0"/>
                <w:szCs w:val="21"/>
              </w:rPr>
            </w:pPr>
            <w:r w:rsidRPr="007059E3">
              <w:rPr>
                <w:rFonts w:asciiTheme="minorEastAsia" w:eastAsiaTheme="minorEastAsia" w:hAnsiTheme="minorEastAsia" w:cs="ＭＳ Ｐゴシック" w:hint="eastAsia"/>
                <w:kern w:val="0"/>
                <w:szCs w:val="21"/>
              </w:rPr>
              <w:t>防火設備（窓）に関する構造方法の告示化の検討</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7059E3" w:rsidRDefault="007059E3" w:rsidP="00147E6E">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bl>
    <w:p w:rsidR="00442850" w:rsidRDefault="00442850" w:rsidP="000A06DF">
      <w:pPr>
        <w:suppressAutoHyphens/>
        <w:textAlignment w:val="baseline"/>
        <w:rPr>
          <w:rFonts w:ascii="ＭＳ 明朝" w:hAnsi="ＭＳ 明朝"/>
          <w:kern w:val="0"/>
          <w:szCs w:val="21"/>
        </w:rPr>
      </w:pPr>
    </w:p>
    <w:p w:rsidR="00442850" w:rsidRPr="00831B97" w:rsidRDefault="00442850" w:rsidP="000A06DF">
      <w:pPr>
        <w:suppressAutoHyphens/>
        <w:textAlignment w:val="baseline"/>
        <w:rPr>
          <w:rFonts w:ascii="ＭＳ 明朝" w:hAnsi="ＭＳ 明朝"/>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２．２　応募者</w:t>
      </w:r>
    </w:p>
    <w:p w:rsidR="008233A0" w:rsidRPr="00831B97" w:rsidRDefault="008233A0" w:rsidP="008233A0">
      <w:pPr>
        <w:suppressAutoHyphens/>
        <w:ind w:left="420" w:hanging="420"/>
        <w:textAlignment w:val="baseline"/>
        <w:rPr>
          <w:rFonts w:ascii="Times New Roman" w:hAnsi="Times New Roman" w:cs="ＭＳ 明朝"/>
          <w:kern w:val="0"/>
          <w:szCs w:val="21"/>
        </w:rPr>
      </w:pPr>
      <w:r w:rsidRPr="00831B97">
        <w:rPr>
          <w:rFonts w:ascii="Times New Roman" w:hAnsi="Times New Roman" w:cs="ＭＳ 明朝" w:hint="eastAsia"/>
          <w:kern w:val="0"/>
          <w:szCs w:val="21"/>
        </w:rPr>
        <w:t>（１）応募者は、本補助金の交付を受けて、調査を実施する民間事業者、国立大学法人法（平成</w:t>
      </w:r>
      <w:r w:rsidRPr="00831B97">
        <w:rPr>
          <w:rFonts w:ascii="Times New Roman" w:hAnsi="Times New Roman" w:cs="ＭＳ 明朝" w:hint="eastAsia"/>
          <w:kern w:val="0"/>
          <w:szCs w:val="21"/>
        </w:rPr>
        <w:t>15</w:t>
      </w:r>
      <w:r w:rsidRPr="00831B97">
        <w:rPr>
          <w:rFonts w:ascii="Times New Roman" w:hAnsi="Times New Roman" w:cs="ＭＳ 明朝" w:hint="eastAsia"/>
          <w:kern w:val="0"/>
          <w:szCs w:val="21"/>
        </w:rPr>
        <w:t>年法律第</w:t>
      </w:r>
      <w:r w:rsidRPr="00831B97">
        <w:rPr>
          <w:rFonts w:ascii="Times New Roman" w:hAnsi="Times New Roman" w:cs="ＭＳ 明朝" w:hint="eastAsia"/>
          <w:kern w:val="0"/>
          <w:szCs w:val="21"/>
        </w:rPr>
        <w:t>112</w:t>
      </w:r>
      <w:r w:rsidRPr="00831B97">
        <w:rPr>
          <w:rFonts w:ascii="Times New Roman" w:hAnsi="Times New Roman" w:cs="ＭＳ 明朝" w:hint="eastAsia"/>
          <w:kern w:val="0"/>
          <w:szCs w:val="21"/>
        </w:rPr>
        <w:t>号）第</w:t>
      </w:r>
      <w:r w:rsidRPr="00831B97">
        <w:rPr>
          <w:rFonts w:ascii="Times New Roman" w:hAnsi="Times New Roman" w:cs="ＭＳ 明朝" w:hint="eastAsia"/>
          <w:kern w:val="0"/>
          <w:szCs w:val="21"/>
        </w:rPr>
        <w:t>2</w:t>
      </w:r>
      <w:r w:rsidRPr="00831B97">
        <w:rPr>
          <w:rFonts w:ascii="Times New Roman" w:hAnsi="Times New Roman" w:cs="ＭＳ 明朝" w:hint="eastAsia"/>
          <w:kern w:val="0"/>
          <w:szCs w:val="21"/>
        </w:rPr>
        <w:t>条第</w:t>
      </w:r>
      <w:r w:rsidRPr="00831B97">
        <w:rPr>
          <w:rFonts w:ascii="Times New Roman" w:hAnsi="Times New Roman" w:cs="ＭＳ 明朝" w:hint="eastAsia"/>
          <w:kern w:val="0"/>
          <w:szCs w:val="21"/>
        </w:rPr>
        <w:t>1</w:t>
      </w:r>
      <w:r w:rsidRPr="00831B97">
        <w:rPr>
          <w:rFonts w:ascii="Times New Roman" w:hAnsi="Times New Roman" w:cs="ＭＳ 明朝" w:hint="eastAsia"/>
          <w:kern w:val="0"/>
          <w:szCs w:val="21"/>
        </w:rPr>
        <w:t>項に規定する法人その他の本事業を実施する能力を有する</w:t>
      </w:r>
      <w:r w:rsidR="002005EA" w:rsidRPr="00831B97">
        <w:rPr>
          <w:rFonts w:ascii="Times New Roman" w:hAnsi="Times New Roman" w:cs="ＭＳ 明朝" w:hint="eastAsia"/>
          <w:kern w:val="0"/>
          <w:szCs w:val="21"/>
        </w:rPr>
        <w:t>者</w:t>
      </w:r>
      <w:r w:rsidRPr="00831B97">
        <w:rPr>
          <w:rFonts w:ascii="Times New Roman" w:hAnsi="Times New Roman" w:cs="ＭＳ 明朝" w:hint="eastAsia"/>
          <w:kern w:val="0"/>
          <w:szCs w:val="21"/>
        </w:rPr>
        <w:t>とします。</w:t>
      </w:r>
    </w:p>
    <w:p w:rsidR="008233A0" w:rsidRPr="00831B97" w:rsidRDefault="008233A0" w:rsidP="008233A0">
      <w:pPr>
        <w:suppressAutoHyphens/>
        <w:ind w:left="840" w:hanging="840"/>
        <w:textAlignment w:val="baseline"/>
        <w:rPr>
          <w:rFonts w:ascii="ＭＳ 明朝" w:hAnsi="Times New Roman"/>
          <w:kern w:val="0"/>
          <w:szCs w:val="21"/>
        </w:rPr>
      </w:pPr>
      <w:r w:rsidRPr="00831B97">
        <w:rPr>
          <w:rFonts w:ascii="Times New Roman" w:hAnsi="Times New Roman"/>
          <w:kern w:val="0"/>
          <w:szCs w:val="21"/>
        </w:rPr>
        <w:t xml:space="preserve">      </w:t>
      </w:r>
    </w:p>
    <w:p w:rsidR="008233A0" w:rsidRPr="00831B97" w:rsidRDefault="008233A0" w:rsidP="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（２）応募者は、次のすべてに該当しなければなりません。</w:t>
      </w:r>
    </w:p>
    <w:p w:rsidR="008233A0" w:rsidRPr="00831B97" w:rsidRDefault="008233A0" w:rsidP="008233A0">
      <w:pPr>
        <w:suppressAutoHyphens/>
        <w:ind w:leftChars="300" w:left="630"/>
        <w:textAlignment w:val="baseline"/>
        <w:rPr>
          <w:rFonts w:ascii="ＭＳ 明朝" w:hAnsi="Times New Roman"/>
          <w:kern w:val="0"/>
          <w:szCs w:val="21"/>
        </w:rPr>
      </w:pPr>
      <w:r w:rsidRPr="00831B97">
        <w:rPr>
          <w:rFonts w:ascii="Times New Roman" w:hAnsi="Times New Roman" w:cs="ＭＳ 明朝" w:hint="eastAsia"/>
          <w:kern w:val="0"/>
          <w:szCs w:val="21"/>
        </w:rPr>
        <w:t>①　調査を的確に遂行するに足る技術的能力を有すること。</w:t>
      </w:r>
    </w:p>
    <w:p w:rsidR="008233A0" w:rsidRPr="00831B97" w:rsidRDefault="008233A0" w:rsidP="008233A0">
      <w:pPr>
        <w:suppressAutoHyphens/>
        <w:ind w:leftChars="300" w:left="840" w:hangingChars="100" w:hanging="210"/>
        <w:textAlignment w:val="baseline"/>
        <w:rPr>
          <w:rFonts w:ascii="ＭＳ 明朝" w:hAnsi="Times New Roman"/>
          <w:kern w:val="0"/>
          <w:szCs w:val="21"/>
        </w:rPr>
      </w:pPr>
      <w:r w:rsidRPr="00831B97">
        <w:rPr>
          <w:rFonts w:ascii="Times New Roman" w:hAnsi="Times New Roman" w:cs="ＭＳ 明朝" w:hint="eastAsia"/>
          <w:kern w:val="0"/>
          <w:szCs w:val="21"/>
        </w:rPr>
        <w:t>②　調査を的確に遂行するに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十分な経理的基礎を有すること。</w:t>
      </w:r>
    </w:p>
    <w:p w:rsidR="008233A0" w:rsidRPr="00831B97" w:rsidRDefault="008233A0"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③　調査に係る経理その他の事務について、的確な管理体制及び処理能力を有すること。</w:t>
      </w:r>
    </w:p>
    <w:p w:rsidR="00923172" w:rsidRPr="00831B97" w:rsidRDefault="00923172"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④　各調査で</w:t>
      </w:r>
      <w:r w:rsidR="00E25834" w:rsidRPr="00831B97">
        <w:rPr>
          <w:rFonts w:ascii="Times New Roman" w:hAnsi="Times New Roman" w:cs="ＭＳ 明朝" w:hint="eastAsia"/>
          <w:kern w:val="0"/>
          <w:szCs w:val="21"/>
        </w:rPr>
        <w:t>規定</w:t>
      </w:r>
      <w:r w:rsidRPr="00831B97">
        <w:rPr>
          <w:rFonts w:ascii="Times New Roman" w:hAnsi="Times New Roman" w:cs="ＭＳ 明朝" w:hint="eastAsia"/>
          <w:kern w:val="0"/>
          <w:szCs w:val="21"/>
        </w:rPr>
        <w:t>された</w:t>
      </w:r>
      <w:r w:rsidR="00E25834" w:rsidRPr="00831B97">
        <w:rPr>
          <w:rFonts w:ascii="Times New Roman" w:hAnsi="Times New Roman" w:cs="ＭＳ 明朝" w:hint="eastAsia"/>
          <w:kern w:val="0"/>
          <w:szCs w:val="21"/>
        </w:rPr>
        <w:t>「事業主体が保有すべき知見・ノウハウ」を有すること</w:t>
      </w:r>
    </w:p>
    <w:p w:rsidR="008233A0" w:rsidRPr="00831B97" w:rsidRDefault="008233A0" w:rsidP="008233A0">
      <w:pPr>
        <w:suppressAutoHyphens/>
        <w:ind w:leftChars="200" w:left="840" w:hangingChars="200" w:hanging="420"/>
        <w:textAlignment w:val="baseline"/>
        <w:rPr>
          <w:rFonts w:ascii="ＭＳ 明朝" w:hAnsi="Times New Roman"/>
          <w:kern w:val="0"/>
          <w:szCs w:val="21"/>
        </w:rPr>
      </w:pPr>
      <w:r w:rsidRPr="00831B97">
        <w:rPr>
          <w:rFonts w:ascii="ＭＳ 明朝" w:hAnsi="Times New Roman" w:hint="eastAsia"/>
          <w:kern w:val="0"/>
          <w:szCs w:val="21"/>
        </w:rPr>
        <w:t>※　応募者の各構成員が調査の一部を分担して実施することにより、二以上の構成員により調査を行うことが可能です。例えば、大学と民間企業等により調査を行うことも可能です。ただし（１）の要件を満たす者に限ります。</w:t>
      </w:r>
    </w:p>
    <w:p w:rsidR="008233A0" w:rsidRPr="00831B97" w:rsidRDefault="008233A0" w:rsidP="008233A0">
      <w:pPr>
        <w:suppressAutoHyphens/>
        <w:ind w:left="420" w:hangingChars="200" w:hanging="420"/>
        <w:textAlignment w:val="baseline"/>
        <w:rPr>
          <w:rFonts w:ascii="ＭＳ 明朝" w:hAnsi="Times New Roman"/>
          <w:kern w:val="0"/>
          <w:szCs w:val="21"/>
        </w:rPr>
      </w:pPr>
    </w:p>
    <w:p w:rsidR="005C3629" w:rsidRPr="000D5EE1" w:rsidRDefault="005C3629" w:rsidP="00AD3123">
      <w:pPr>
        <w:pStyle w:val="af3"/>
        <w:ind w:left="378" w:hangingChars="180" w:hanging="378"/>
        <w:rPr>
          <w:rFonts w:asciiTheme="minorEastAsia" w:eastAsiaTheme="minorEastAsia" w:hAnsiTheme="minorEastAsia"/>
          <w:color w:val="FF0000"/>
          <w:kern w:val="0"/>
          <w:sz w:val="21"/>
        </w:rPr>
      </w:pPr>
      <w:r w:rsidRPr="00831B97">
        <w:rPr>
          <w:rFonts w:asciiTheme="minorEastAsia" w:eastAsiaTheme="minorEastAsia" w:hAnsiTheme="minorEastAsia" w:hint="eastAsia"/>
          <w:kern w:val="0"/>
          <w:sz w:val="21"/>
        </w:rPr>
        <w:t>（３）</w:t>
      </w:r>
      <w:r w:rsidRPr="00CC77C2">
        <w:rPr>
          <w:rFonts w:asciiTheme="minorEastAsia" w:eastAsiaTheme="minorEastAsia" w:hAnsiTheme="minorEastAsia" w:hint="eastAsia"/>
          <w:kern w:val="0"/>
          <w:sz w:val="21"/>
        </w:rPr>
        <w:t>原則として、２．１の公募対象の調査事項のうち、番号</w:t>
      </w:r>
      <w:r w:rsidR="00107B39">
        <w:rPr>
          <w:rFonts w:asciiTheme="minorEastAsia" w:eastAsiaTheme="minorEastAsia" w:hAnsiTheme="minorEastAsia" w:hint="eastAsia"/>
          <w:kern w:val="0"/>
          <w:sz w:val="21"/>
        </w:rPr>
        <w:t>Ｆ９</w:t>
      </w:r>
      <w:r w:rsidRPr="00CC77C2">
        <w:rPr>
          <w:rFonts w:asciiTheme="minorEastAsia" w:eastAsiaTheme="minorEastAsia" w:hAnsiTheme="minorEastAsia" w:hint="eastAsia"/>
          <w:kern w:val="0"/>
          <w:sz w:val="21"/>
        </w:rPr>
        <w:t>は、</w:t>
      </w:r>
      <w:r w:rsidR="00E52FED" w:rsidRPr="000D5EE1">
        <w:rPr>
          <w:rFonts w:asciiTheme="minorEastAsia" w:eastAsiaTheme="minorEastAsia" w:hAnsiTheme="minorEastAsia" w:hint="eastAsia"/>
          <w:kern w:val="0"/>
          <w:sz w:val="21"/>
        </w:rPr>
        <w:t>国立</w:t>
      </w:r>
      <w:r w:rsidR="00E52FED" w:rsidRPr="000D5EE1">
        <w:rPr>
          <w:rFonts w:asciiTheme="minorEastAsia" w:eastAsiaTheme="minorEastAsia" w:hAnsiTheme="minorEastAsia"/>
          <w:kern w:val="0"/>
          <w:sz w:val="21"/>
        </w:rPr>
        <w:t>研究開発法人</w:t>
      </w:r>
      <w:r w:rsidR="00452AF8">
        <w:rPr>
          <w:rFonts w:asciiTheme="minorEastAsia" w:eastAsiaTheme="minorEastAsia" w:hAnsiTheme="minorEastAsia" w:hint="eastAsia"/>
          <w:kern w:val="0"/>
          <w:sz w:val="21"/>
        </w:rPr>
        <w:t>建築研究所</w:t>
      </w:r>
      <w:r w:rsidRPr="00CC77C2">
        <w:rPr>
          <w:rFonts w:asciiTheme="minorEastAsia" w:eastAsiaTheme="minorEastAsia" w:hAnsiTheme="minorEastAsia" w:hint="eastAsia"/>
          <w:kern w:val="0"/>
          <w:sz w:val="21"/>
        </w:rPr>
        <w:t>（以下「建築研究所」という。）と共同研究により実施するものとし、番号</w:t>
      </w:r>
      <w:r w:rsidR="00107B39">
        <w:rPr>
          <w:rFonts w:asciiTheme="minorEastAsia" w:eastAsiaTheme="minorEastAsia" w:hAnsiTheme="minorEastAsia" w:hint="eastAsia"/>
          <w:kern w:val="0"/>
          <w:sz w:val="21"/>
        </w:rPr>
        <w:t>Ｓ２１</w:t>
      </w:r>
      <w:r w:rsidR="00107B39">
        <w:rPr>
          <w:rFonts w:asciiTheme="minorEastAsia" w:eastAsiaTheme="minorEastAsia" w:hAnsiTheme="minorEastAsia"/>
          <w:kern w:val="0"/>
          <w:sz w:val="21"/>
        </w:rPr>
        <w:t>、Ｆ８</w:t>
      </w:r>
      <w:r w:rsidRPr="00CC77C2">
        <w:rPr>
          <w:rFonts w:asciiTheme="minorEastAsia" w:eastAsiaTheme="minorEastAsia" w:hAnsiTheme="minorEastAsia" w:hint="eastAsia"/>
          <w:kern w:val="0"/>
          <w:sz w:val="21"/>
        </w:rPr>
        <w:t>については、建築研究所の技術指導を得て実施するものとします。</w:t>
      </w:r>
    </w:p>
    <w:p w:rsidR="0081613D" w:rsidRPr="00831B97" w:rsidRDefault="008233A0">
      <w:pPr>
        <w:suppressAutoHyphens/>
        <w:ind w:left="420" w:firstLineChars="100" w:firstLine="210"/>
        <w:textAlignment w:val="baseline"/>
        <w:rPr>
          <w:rFonts w:asciiTheme="minorEastAsia" w:eastAsiaTheme="minorEastAsia" w:hAnsiTheme="minorEastAsia"/>
          <w:kern w:val="0"/>
          <w:szCs w:val="21"/>
        </w:rPr>
      </w:pPr>
      <w:r w:rsidRPr="00831B97">
        <w:rPr>
          <w:rFonts w:asciiTheme="minorEastAsia" w:eastAsiaTheme="minorEastAsia" w:hAnsiTheme="minorEastAsia" w:hint="eastAsia"/>
          <w:kern w:val="0"/>
          <w:szCs w:val="21"/>
        </w:rPr>
        <w:t>なお、共同研究又は技術指導の区分については、応募内容により変更される場合があります。</w:t>
      </w:r>
    </w:p>
    <w:p w:rsidR="008233A0" w:rsidRPr="00831B97" w:rsidRDefault="008233A0" w:rsidP="008233A0">
      <w:pPr>
        <w:suppressAutoHyphens/>
        <w:ind w:left="420"/>
        <w:textAlignment w:val="baseline"/>
        <w:rPr>
          <w:rFonts w:ascii="Times New Roman" w:hAnsi="Times New Roman"/>
          <w:kern w:val="0"/>
          <w:szCs w:val="21"/>
        </w:rPr>
      </w:pPr>
    </w:p>
    <w:p w:rsidR="008233A0" w:rsidRPr="00831B97" w:rsidRDefault="008233A0" w:rsidP="008233A0">
      <w:pPr>
        <w:suppressAutoHyphens/>
        <w:ind w:left="420"/>
        <w:textAlignment w:val="baseline"/>
        <w:rPr>
          <w:rFonts w:ascii="Times New Roman" w:hAnsi="Times New Roman"/>
          <w:kern w:val="0"/>
          <w:szCs w:val="21"/>
        </w:rPr>
      </w:pPr>
      <w:r w:rsidRPr="00831B97">
        <w:rPr>
          <w:rFonts w:ascii="Times New Roman" w:hAnsi="Times New Roman" w:hint="eastAsia"/>
          <w:kern w:val="0"/>
          <w:szCs w:val="21"/>
        </w:rPr>
        <w:t>※　建築研究所と共同で実施する場合の補足事項</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Times New Roman" w:hAnsi="Times New Roman" w:hint="eastAsia"/>
          <w:kern w:val="0"/>
          <w:szCs w:val="21"/>
        </w:rPr>
        <w:t>①　交付される補助金については、応募した事業主体に対して全額交付され、建築　研究所は補助金の交付を受けません。</w:t>
      </w:r>
    </w:p>
    <w:p w:rsidR="008233A0" w:rsidRPr="00831B97" w:rsidRDefault="008233A0" w:rsidP="008233A0">
      <w:pPr>
        <w:suppressAutoHyphens/>
        <w:ind w:leftChars="300" w:left="840" w:hangingChars="100" w:hanging="210"/>
        <w:textAlignment w:val="baseline"/>
        <w:rPr>
          <w:rFonts w:ascii="ＭＳ 明朝" w:hAnsi="ＭＳ 明朝" w:cs="ＭＳ 明朝"/>
          <w:kern w:val="0"/>
          <w:szCs w:val="21"/>
        </w:rPr>
      </w:pPr>
      <w:r w:rsidRPr="00831B97">
        <w:rPr>
          <w:rFonts w:ascii="Times New Roman" w:hAnsi="Times New Roman" w:hint="eastAsia"/>
          <w:kern w:val="0"/>
          <w:szCs w:val="21"/>
        </w:rPr>
        <w:t>②　事業主体（建築研究所以外の共同研究者を含みます。）と建築研究所との間で共同研究に関する協定を交わしていただきます</w:t>
      </w:r>
      <w:r w:rsidRPr="00831B97">
        <w:rPr>
          <w:rFonts w:ascii="ＭＳ 明朝" w:hAnsi="ＭＳ 明朝" w:cs="ＭＳ 明朝" w:hint="eastAsia"/>
          <w:kern w:val="0"/>
          <w:szCs w:val="21"/>
        </w:rPr>
        <w:t>。</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ＭＳ 明朝" w:hAnsi="ＭＳ 明朝" w:cs="ＭＳ 明朝" w:hint="eastAsia"/>
          <w:kern w:val="0"/>
          <w:szCs w:val="21"/>
        </w:rPr>
        <w:t>③　調査により生じた知的財産権は、建築研究所と共同で実施した場合は、原則として建築研究所にも帰属することとなります。</w:t>
      </w:r>
    </w:p>
    <w:p w:rsidR="008233A0" w:rsidRPr="00831B97" w:rsidRDefault="008233A0" w:rsidP="008233A0">
      <w:pPr>
        <w:suppressAutoHyphens/>
        <w:ind w:left="42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建築研究所の技術指導を受ける場合の補足事項</w:t>
      </w:r>
    </w:p>
    <w:p w:rsidR="008233A0" w:rsidRPr="00831B97" w:rsidRDefault="008233A0" w:rsidP="008233A0">
      <w:pPr>
        <w:suppressAutoHyphens/>
        <w:ind w:leftChars="200" w:left="42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建築研究所は、原則として、事業主体から技術指導料は受領しません。</w:t>
      </w:r>
    </w:p>
    <w:p w:rsidR="0098484B" w:rsidRPr="00831B97" w:rsidRDefault="0098484B">
      <w:pPr>
        <w:widowControl/>
        <w:jc w:val="left"/>
        <w:rPr>
          <w:rFonts w:ascii="ＭＳ 明朝" w:hAnsi="Times New Roman"/>
          <w:kern w:val="0"/>
          <w:szCs w:val="21"/>
        </w:rPr>
      </w:pPr>
    </w:p>
    <w:p w:rsidR="0081613D" w:rsidRPr="00831B97" w:rsidRDefault="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w:t>
      </w:r>
      <w:r w:rsidR="00A17205" w:rsidRPr="00831B97">
        <w:rPr>
          <w:rFonts w:ascii="Times New Roman" w:hAnsi="Times New Roman" w:cs="ＭＳ 明朝" w:hint="eastAsia"/>
          <w:kern w:val="0"/>
          <w:szCs w:val="21"/>
        </w:rPr>
        <w:t>４</w:t>
      </w:r>
      <w:r w:rsidRPr="00831B97">
        <w:rPr>
          <w:rFonts w:ascii="Times New Roman" w:hAnsi="Times New Roman" w:cs="ＭＳ 明朝" w:hint="eastAsia"/>
          <w:kern w:val="0"/>
          <w:szCs w:val="21"/>
        </w:rPr>
        <w:t>）応募の際には、経理担当者及び事務連絡先を決めていただきます。</w:t>
      </w:r>
    </w:p>
    <w:p w:rsidR="008233A0" w:rsidRPr="00831B97" w:rsidRDefault="006E6E9B" w:rsidP="008233A0">
      <w:pPr>
        <w:suppressAutoHyphens/>
        <w:textAlignment w:val="baseline"/>
        <w:rPr>
          <w:rFonts w:ascii="ＭＳ 明朝" w:hAnsi="Times New Roman"/>
          <w:kern w:val="0"/>
          <w:szCs w:val="21"/>
        </w:rPr>
      </w:pPr>
      <w:r>
        <w:rPr>
          <w:noProof/>
        </w:rPr>
        <w:pict>
          <v:shape id="_x0000_s1206" style="position:absolute;left:0;text-align:left;margin-left:19.9pt;margin-top:12.5pt;width:390.05pt;height:26.6pt;z-index:251663872" coordsize="7801,706" path="m46,46r,614l7755,660r,-614l46,46xm7770,31r,644l29,675,29,31r7741,xm15,17r,674l7786,691r,-674l15,17xm7801,r,706l,706,,,7801,xe" fillcolor="black" strokeweight=".1pt">
            <v:path arrowok="t"/>
            <o:lock v:ext="edit" verticies="t"/>
          </v:shape>
        </w:pict>
      </w:r>
      <w:r>
        <w:rPr>
          <w:noProof/>
        </w:rPr>
        <w:pict>
          <v:group id="_x0000_s1185" editas="canvas" style="position:absolute;left:0;text-align:left;margin-left:22.2pt;margin-top:9.9pt;width:388.85pt;height:157.3pt;z-index:251662848" coordorigin="2145,12359" coordsize="7777,31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2145;top:12359;width:7777;height:3146" o:preferrelative="f">
              <v:fill o:detectmouseclick="t"/>
              <v:path o:extrusionok="t" o:connecttype="none"/>
              <o:lock v:ext="edit" text="t"/>
            </v:shape>
            <v:rect id="_x0000_s1187" style="position:absolute;left:5375;top:12389;width:1401;height:720;mso-wrap-style:none" filled="f" stroked="f">
              <v:textbox style="mso-next-textbox:#_x0000_s1187;mso-fit-shape-to-text:t" inset="0,0,0,0">
                <w:txbxContent>
                  <w:p w:rsidR="007059E3" w:rsidRDefault="007059E3" w:rsidP="008233A0">
                    <w:r>
                      <w:rPr>
                        <w:rFonts w:ascii="ＭＳ Ｐゴシック" w:eastAsia="ＭＳ Ｐゴシック" w:cs="ＭＳ Ｐゴシック" w:hint="eastAsia"/>
                        <w:color w:val="000000"/>
                        <w:sz w:val="28"/>
                        <w:szCs w:val="28"/>
                      </w:rPr>
                      <w:t>国土交通省</w:t>
                    </w:r>
                  </w:p>
                </w:txbxContent>
              </v:textbox>
            </v:rect>
            <v:rect id="_x0000_s1188" style="position:absolute;left:2167;top:14549;width:7755;height:666" filled="f" strokeweight="2.3pt"/>
            <v:shape id="_x0000_s1189" style="position:absolute;left:6518;top:12942;width:142;height:1587" coordsize="91,2249" path="m36,2242l36,77r2,-4l40,71r2,-1l45,68r2,2l49,71r2,2l53,77r,2165l51,2246r-2,1l47,2249r-2,l42,2249r-2,-2l38,2246r-2,-4l36,2242xm,92l45,,91,92,,92xe" fillcolor="black" strokeweight="1pt">
              <v:path arrowok="t"/>
              <o:lock v:ext="edit" verticies="t"/>
            </v:shape>
            <v:shape id="_x0000_s1190" style="position:absolute;left:2549;top:14759;width:1120;height:328" coordsize="1120,342" path="m173,l155,,139,1,122,7r-16,5l91,20,77,29,64,38,51,49,40,62,31,74,22,89r-7,15l9,120,4,136,2,153,,171r2,18l4,206r5,16l15,239r7,14l31,268r9,12l51,293r13,11l77,313r14,9l106,330r16,5l139,339r16,3l173,342r775,l965,342r18,-3l999,335r15,-5l1030,322r13,-9l1058,304r11,-11l1079,280r11,-12l1100,253r7,-14l1112,222r4,-16l1120,189r,-18l1120,153r-4,-17l1112,120r-5,-16l1100,89,1090,74,1079,62,1069,49,1058,38r-15,-9l1030,20r-16,-8l999,7,983,1,965,,948,,173,e" filled="f" strokeweight=".55pt">
              <v:path arrowok="t"/>
            </v:shape>
            <v:shape id="_x0000_s1191" style="position:absolute;left:4157;top:14745;width:1121;height:356" coordsize="1121,342" path="m171,l155,,136,1,120,7r-16,5l89,20,74,29,62,38,51,49,38,62,29,74,20,89r-8,15l7,120,3,136,,153r,18l,189r3,17l7,222r5,17l20,253r9,15l38,280r13,13l62,304r12,9l89,322r15,8l120,335r16,4l155,342r16,l948,342r18,l982,339r17,-4l1015,330r15,-8l1044,313r13,-9l1070,293r11,-13l1090,268r9,-15l1106,239r6,-17l1117,206r2,-17l1121,171r-2,-18l1117,136r-5,-16l1106,104r-7,-15l1090,74r-9,-12l1070,49,1057,38r-13,-9l1030,20r-15,-8l999,7,982,1,966,,948,,171,e" filled="f" strokeweight=".55pt">
              <v:path arrowok="t"/>
            </v:shape>
            <v:rect id="_x0000_s1192" style="position:absolute;left:2658;top:14777;width:901;height:360;mso-wrap-style:none" filled="f" stroked="f">
              <v:textbox style="mso-next-textbox:#_x0000_s1192;mso-fit-shape-to-text:t" inset="0,0,0,0">
                <w:txbxContent>
                  <w:p w:rsidR="007059E3" w:rsidRPr="009123D5" w:rsidRDefault="007059E3" w:rsidP="008233A0">
                    <w:pPr>
                      <w:rPr>
                        <w:sz w:val="18"/>
                        <w:szCs w:val="18"/>
                      </w:rPr>
                    </w:pPr>
                    <w:r w:rsidRPr="009123D5">
                      <w:rPr>
                        <w:rFonts w:ascii="ＭＳ Ｐゴシック" w:eastAsia="ＭＳ Ｐゴシック" w:cs="ＭＳ Ｐゴシック" w:hint="eastAsia"/>
                        <w:color w:val="000000"/>
                        <w:sz w:val="18"/>
                        <w:szCs w:val="18"/>
                      </w:rPr>
                      <w:t>経理担当者</w:t>
                    </w:r>
                  </w:p>
                </w:txbxContent>
              </v:textbox>
            </v:rect>
            <v:rect id="_x0000_s1193" style="position:absolute;left:4267;top:14779;width:901;height:288;mso-wrap-style:none" filled="f" stroked="f">
              <v:textbox style="mso-next-textbox:#_x0000_s1193" inset="0,0,0,0">
                <w:txbxContent>
                  <w:p w:rsidR="007059E3" w:rsidRPr="009123D5" w:rsidRDefault="007059E3" w:rsidP="008233A0">
                    <w:pPr>
                      <w:rPr>
                        <w:sz w:val="18"/>
                        <w:szCs w:val="18"/>
                      </w:rPr>
                    </w:pPr>
                    <w:r w:rsidRPr="009123D5">
                      <w:rPr>
                        <w:rFonts w:ascii="ＭＳ Ｐゴシック" w:eastAsia="ＭＳ Ｐゴシック" w:cs="ＭＳ Ｐゴシック" w:hint="eastAsia"/>
                        <w:color w:val="000000"/>
                        <w:sz w:val="18"/>
                        <w:szCs w:val="18"/>
                      </w:rPr>
                      <w:t>事務連絡先</w:t>
                    </w:r>
                  </w:p>
                </w:txbxContent>
              </v:textbox>
            </v:rect>
            <v:shape id="_x0000_s1194" style="position:absolute;left:4693;top:12942;width:170;height:1814" coordsize="91,2672" path="m38,2595r,-46l38,2546r2,-2l42,2542r3,l47,2542r4,2l51,2546r2,3l53,2595r-2,4l51,2600r-4,2l45,2602r-3,l40,2600r-2,-1l38,2595r,xm38,2489r,-45l38,2440r2,-2l42,2436r3,-2l47,2436r4,2l51,2440r2,4l53,2489r-2,2l51,2495r-4,l45,2496r-3,-1l40,2495r-2,-4l38,2489r,xm38,2382r,-46l38,2334r2,-3l42,2329r3,l47,2329r4,2l51,2334r2,2l53,2382r-2,3l51,2387r-4,2l45,2389r-3,l40,2387r-2,-2l38,2382r,xm38,2276r,-46l38,2227r2,-2l42,2223r3,l47,2223r4,2l51,2227r2,3l53,2276r-2,3l51,2281r-4,2l45,2283r-3,l40,2281r-2,-2l38,2276r,xm38,2170r,-46l38,2121r2,-2l42,2117r3,-2l47,2117r4,2l51,2121r2,3l53,2170r-2,2l51,2175r-4,l45,2177r-3,-2l40,2175r-2,-3l38,2170r,xm38,2062r,-45l38,2015r2,-4l42,2010r3,l47,2010r4,1l51,2015r2,2l53,2062r-2,4l51,2068r-4,2l45,2070r-3,l40,2068r-2,-2l38,2062r,xm38,1957r,-46l38,1907r2,-1l42,1904r3,l47,1904r4,2l51,1907r2,4l53,1957r-2,3l51,1962r-4,2l45,1964r-3,l40,1962r-2,-2l38,1957r,xm38,1851r,-46l38,1802r2,-2l42,1798r3,-2l47,1798r4,2l51,1802r2,3l53,1851r-2,2l51,1856r-4,l45,1858r-3,-2l40,1856r-2,-3l38,1851r,xm38,1743r,-45l38,1696r2,-4l42,1690r3,l47,1690r4,2l51,1696r2,2l53,1743r-2,4l51,1749r-4,2l45,1751r-3,l40,1749r-2,-2l38,1743r,xm38,1637r,-45l38,1588r2,-2l42,1585r3,l47,1585r4,1l51,1588r2,4l53,1637r-2,4l51,1643r-4,2l45,1645r-3,l40,1643r-2,-2l38,1637r,xm38,1532r,-46l38,1482r2,-1l42,1479r3,-2l47,1479r4,2l51,1482r2,4l53,1532r-2,1l51,1537r-4,l45,1539r-3,-2l40,1537r-2,-4l38,1532r,xm38,1424r,-46l38,1377r2,-4l42,1371r3,l47,1371r4,2l51,1377r2,1l53,1424r-2,4l51,1430r-4,1l45,1431r-3,l40,1430r-2,-2l38,1424r,xm38,1318r,-45l38,1269r2,-2l42,1265r3,l47,1265r4,2l51,1269r2,4l53,1318r-2,4l51,1324r-4,2l45,1326r-3,l40,1324r-2,-2l38,1318r,xm38,1212r,-45l38,1163r2,-2l42,1160r3,-2l47,1160r4,1l51,1163r2,4l53,1212r-2,2l51,1218r-4,l45,1220r-3,-2l40,1218r-2,-4l38,1212r,xm38,1105r,-46l38,1057r2,-3l42,1052r3,l47,1052r4,2l51,1057r2,2l53,1105r-2,4l51,1110r-4,2l45,1112r-3,l40,1110r-2,-1l38,1105r,xm38,999r,-46l38,950r2,-2l42,946r3,l47,946r4,2l51,950r2,3l53,999r-2,4l51,1005r-4,1l45,1006r-3,l40,1005r-2,-2l38,999r,xm38,893r,-45l38,844r2,-2l42,840r3,-1l47,840r4,2l51,844r2,4l53,893r-2,2l51,899r-4,l45,901r-3,-2l40,899r-2,-4l38,893r,xm38,786r,-46l38,738r2,-3l42,733r3,l47,733r4,2l51,738r2,2l53,786r-2,3l51,791r-4,2l45,793r-3,l40,791r-2,-2l38,786r,xm38,680r,-46l38,631r2,-2l42,627r3,l47,627r4,2l51,631r2,3l53,680r-2,4l51,685r-4,2l45,687r-3,l40,685r-2,-1l38,680r,xm38,574r,-45l38,525r2,-2l42,521r3,-2l47,521r4,2l51,525r2,4l53,574r-2,2l51,580r-4,l45,581r-3,-1l40,580r-2,-4l38,574r,xm38,467r,-46l38,419r2,-4l42,414r3,l47,414r4,1l51,419r2,2l53,467r-2,3l51,472r-4,2l45,474r-3,l40,472r-2,-2l38,467r,xm38,361r,-46l38,311r2,-1l42,308r3,l47,308r4,2l51,311r2,4l53,361r-2,3l51,366r-4,2l45,368r-3,l40,366r-2,-2l38,361r,xm38,255r,-46l38,206r2,-2l42,202r3,-2l47,202r4,2l51,206r2,3l53,255r-2,2l51,260r-4,l45,262r-3,-2l40,260r-2,-3l38,255r,xm38,147r,-45l38,100r2,-4l42,94r3,l47,94r4,2l51,100r2,2l53,147r-2,4l51,153r-4,2l45,155r-3,l40,153r-2,-2l38,147r,xm91,2580r-46,92l,2580r91,xm,91l45,,91,91,,91xe" fillcolor="black" strokeweight=".1pt">
              <v:path arrowok="t"/>
              <o:lock v:ext="edit" verticies="t"/>
            </v:shape>
            <v:shape id="_x0000_s1195" style="position:absolute;left:3070;top:12942;width:171;height:1814" coordsize="91,2672" path="m38,2595r,-46l38,2546r2,-2l41,2542r4,l47,2542r4,2l52,2546r,3l52,2595r,4l51,2600r-4,2l45,2602r-4,l40,2600r-2,-1l38,2595r,xm38,2489r,-45l38,2440r2,-2l41,2436r4,-2l47,2436r4,2l52,2440r,4l52,2489r,2l51,2495r-4,l45,2496r-4,-1l40,2495r-2,-4l38,2489r,xm38,2382r,-46l38,2334r2,-3l41,2329r4,l47,2329r4,2l52,2334r,2l52,2382r,3l51,2387r-4,2l45,2389r-4,l40,2387r-2,-2l38,2382r,xm38,2276r,-46l38,2227r2,-2l41,2223r4,l47,2223r4,2l52,2227r,3l52,2276r,3l51,2281r-4,2l45,2283r-4,l40,2281r-2,-2l38,2276r,xm38,2170r,-46l38,2121r2,-2l41,2117r4,-2l47,2117r4,2l52,2121r,3l52,2170r,2l51,2175r-4,l45,2177r-4,-2l40,2175r-2,-3l38,2170r,xm38,2062r,-45l38,2015r2,-4l41,2010r4,l47,2010r4,1l52,2015r,2l52,2062r,4l51,2068r-4,2l45,2070r-4,l40,2068r-2,-2l38,2062r,xm38,1957r,-46l38,1907r2,-1l41,1904r4,l47,1904r4,2l52,1907r,4l52,1957r,3l51,1962r-4,2l45,1964r-4,l40,1962r-2,-2l38,1957r,xm38,1851r,-46l38,1802r2,-2l41,1798r4,-2l47,1798r4,2l52,1802r,3l52,1851r,2l51,1856r-4,l45,1858r-4,-2l40,1856r-2,-3l38,1851r,xm38,1743r,-45l38,1696r2,-4l41,1690r4,l47,1690r4,2l52,1696r,2l52,1743r,4l51,1749r-4,2l45,1751r-4,l40,1749r-2,-2l38,1743r,xm38,1637r,-45l38,1588r2,-2l41,1585r4,l47,1585r4,1l52,1588r,4l52,1637r,4l51,1643r-4,2l45,1645r-4,l40,1643r-2,-2l38,1637r,xm38,1532r,-46l38,1482r2,-1l41,1479r4,-2l47,1479r4,2l52,1482r,4l52,1532r,1l51,1537r-4,l45,1539r-4,-2l40,1537r-2,-4l38,1532r,xm38,1424r,-46l38,1377r2,-4l41,1371r4,l47,1371r4,2l52,1377r,1l52,1424r,4l51,1430r-4,1l45,1431r-4,l40,1430r-2,-2l38,1424r,xm38,1318r,-45l38,1269r2,-2l41,1265r4,l47,1265r4,2l52,1269r,4l52,1318r,4l51,1324r-4,2l45,1326r-4,l40,1324r-2,-2l38,1318r,xm38,1212r,-45l38,1163r2,-2l41,1160r4,-2l47,1160r4,1l52,1163r,4l52,1212r,2l51,1218r-4,l45,1220r-4,-2l40,1218r-2,-4l38,1212r,xm38,1105r,-46l38,1057r2,-3l41,1052r4,l47,1052r4,2l52,1057r,2l52,1105r,4l51,1110r-4,2l45,1112r-4,l40,1110r-2,-1l38,1105r,xm38,999r,-46l38,950r2,-2l41,946r4,l47,946r4,2l52,950r,3l52,999r,4l51,1005r-4,1l45,1006r-4,l40,1005r-2,-2l38,999r,xm38,893r,-45l38,844r2,-2l41,840r4,-1l47,840r4,2l52,844r,4l52,893r,2l51,899r-4,l45,901r-4,-2l40,899r-2,-4l38,893r,xm38,786r,-46l38,738r2,-3l41,733r4,l47,733r4,2l52,738r,2l52,786r,3l51,791r-4,2l45,793r-4,l40,791r-2,-2l38,786r,xm38,680r,-46l38,631r2,-2l41,627r4,l47,627r4,2l52,631r,3l52,680r,4l51,685r-4,2l45,687r-4,l40,685r-2,-1l38,680r,xm38,574r,-45l38,525r2,-2l41,521r4,-2l47,521r4,2l52,525r,4l52,574r,2l51,580r-4,l45,581r-4,-1l40,580r-2,-4l38,574r,xm38,467r,-46l38,419r2,-4l41,414r4,l47,414r4,1l52,419r,2l52,467r,3l51,472r-4,2l45,474r-4,l40,472r-2,-2l38,467r,xm38,361r,-46l38,311r2,-1l41,308r4,l47,308r4,2l52,311r,4l52,361r,3l51,366r-4,2l45,368r-4,l40,366r-2,-2l38,361r,xm38,255r,-46l38,206r2,-2l41,202r4,-2l47,202r4,2l52,206r,3l52,255r,2l51,260r-4,l45,262r-4,-2l40,260r-2,-3l38,255r,xm38,147r,-45l38,100r2,-4l41,94r4,l47,94r4,2l52,100r,2l52,147r,4l51,153r-4,2l45,155r-4,l40,153r-2,-2l38,147r,xm91,2580r-46,92l,2580r91,xm,91l45,,91,91,,91xe" fillcolor="black" strokeweight=".1pt">
              <v:path arrowok="t"/>
              <o:lock v:ext="edit" verticies="t"/>
            </v:shape>
            <v:rect id="_x0000_s1196" style="position:absolute;left:3227;top:13527;width:454;height:360;mso-wrap-style:none" filled="f" stroked="f">
              <v:textbox style="mso-next-textbox:#_x0000_s1196;mso-fit-shape-to-text:t" inset="0,0,0,0">
                <w:txbxContent>
                  <w:p w:rsidR="007059E3" w:rsidRDefault="006E6E9B" w:rsidP="008233A0">
                    <w:r>
                      <w:rPr>
                        <w:rFonts w:ascii="ＭＳ Ｐゴシック" w:eastAsia="ＭＳ Ｐゴシック" w:cs="ＭＳ Ｐゴシック"/>
                        <w:color w:val="000000"/>
                        <w:sz w:val="22"/>
                        <w:szCs w:val="22"/>
                      </w:rPr>
                      <w:pict>
                        <v:shape id="_x0000_i1026" type="#_x0000_t75" style="width:22.5pt;height:12.75pt" o:bullet="t">
                          <v:imagedata r:id="rId10" o:title=""/>
                        </v:shape>
                      </w:pict>
                    </w:r>
                  </w:p>
                </w:txbxContent>
              </v:textbox>
            </v:rect>
            <v:shape id="_x0000_s1197" style="position:absolute;left:7896;top:12942;width:142;height:1587" coordsize="91,2249" path="m39,2242l39,77r,-4l40,71r2,-1l46,68r2,2l51,71r2,2l53,77r,2165l53,2246r-2,1l48,2249r-2,l42,2249r-2,-2l39,2246r,-4l39,2242xm,92l46,,91,92,,92xe" fillcolor="black" strokeweight="1pt">
              <v:path arrowok="t"/>
              <o:lock v:ext="edit" verticies="t"/>
            </v:shape>
            <v:shape id="_x0000_s1198" style="position:absolute;left:7207;top:12942;width:142;height:1587" coordsize="91,2249" path="m36,2172l36,7,38,3,40,2,42,r4,l47,r4,2l51,3r2,4l53,2172r-2,4l51,2178r-4,1l46,2181r-4,-2l40,2178r-2,-2l36,2172r,xm91,2158r-45,91l,2158r91,xe" fillcolor="black" strokeweight="1pt">
              <v:path arrowok="t"/>
              <o:lock v:ext="edit" verticies="t"/>
            </v:shape>
            <v:shape id="_x0000_s1199" style="position:absolute;left:8719;top:12942;width:142;height:1587" coordsize="91,2249" path="m38,2174l38,7r,-3l40,2,42,r3,l47,r4,2l53,4r,3l53,2174r,2l51,2178r-4,2l45,2181r-3,-1l40,2178r-2,-2l38,2174r,xm91,2158r-46,91l,2158r91,xe" fillcolor="black" strokeweight="1pt">
              <v:path arrowok="t"/>
              <o:lock v:ext="edit" verticies="t"/>
            </v:shape>
            <v:rect id="_x0000_s1200" style="position:absolute;left:5446;top:14549;width:1260;height:720" filled="f" stroked="f">
              <v:textbox style="mso-next-textbox:#_x0000_s1200;mso-fit-shape-to-text:t" inset="0,0,0,0">
                <w:txbxContent>
                  <w:p w:rsidR="007059E3" w:rsidRDefault="007059E3" w:rsidP="008233A0">
                    <w:pPr>
                      <w:jc w:val="center"/>
                    </w:pPr>
                    <w:r>
                      <w:rPr>
                        <w:rFonts w:ascii="ＭＳ Ｐゴシック" w:eastAsia="ＭＳ Ｐゴシック" w:cs="ＭＳ Ｐゴシック" w:hint="eastAsia"/>
                        <w:color w:val="000000"/>
                        <w:sz w:val="28"/>
                        <w:szCs w:val="28"/>
                      </w:rPr>
                      <w:t>応募者</w:t>
                    </w:r>
                  </w:p>
                </w:txbxContent>
              </v:textbox>
            </v:rect>
            <v:shapetype id="_x0000_t202" coordsize="21600,21600" o:spt="202" path="m,l,21600r21600,l21600,xe">
              <v:stroke joinstyle="miter"/>
              <v:path gradientshapeok="t" o:connecttype="rect"/>
            </v:shapetype>
            <v:shape id="_x0000_s1201" type="#_x0000_t202" style="position:absolute;left:6067;top:12943;width:536;height:1487" filled="f" stroked="f">
              <v:textbox style="layout-flow:vertical-ideographic;mso-next-textbox:#_x0000_s1201" inset="5.85pt,.7pt,5.85pt,.7pt">
                <w:txbxContent>
                  <w:p w:rsidR="007059E3" w:rsidRDefault="007059E3" w:rsidP="008233A0">
                    <w:r>
                      <w:rPr>
                        <w:rFonts w:hint="eastAsia"/>
                      </w:rPr>
                      <w:t>①応募</w:t>
                    </w:r>
                  </w:p>
                </w:txbxContent>
              </v:textbox>
            </v:shape>
            <v:shape id="_x0000_s1202" type="#_x0000_t202" style="position:absolute;left:6831;top:12943;width:536;height:1487" filled="f" stroked="f">
              <v:textbox style="layout-flow:vertical-ideographic;mso-next-textbox:#_x0000_s1202" inset="5.85pt,.7pt,5.85pt,.7pt">
                <w:txbxContent>
                  <w:p w:rsidR="007059E3" w:rsidRDefault="007059E3" w:rsidP="008233A0">
                    <w:r>
                      <w:rPr>
                        <w:rFonts w:hint="eastAsia"/>
                      </w:rPr>
                      <w:t>②結果通知</w:t>
                    </w:r>
                  </w:p>
                </w:txbxContent>
              </v:textbox>
            </v:shape>
            <v:shape id="_x0000_s1203" type="#_x0000_t202" style="position:absolute;left:7567;top:12971;width:402;height:1487" filled="f" stroked="f">
              <v:textbox style="layout-flow:vertical-ideographic;mso-next-textbox:#_x0000_s1203" inset="0,0,0,0">
                <w:txbxContent>
                  <w:p w:rsidR="007059E3" w:rsidRDefault="007059E3" w:rsidP="008233A0">
                    <w:r>
                      <w:rPr>
                        <w:rFonts w:hint="eastAsia"/>
                      </w:rPr>
                      <w:t>③交付申請</w:t>
                    </w:r>
                  </w:p>
                </w:txbxContent>
              </v:textbox>
            </v:shape>
            <v:shape id="_x0000_s1204" type="#_x0000_t202" style="position:absolute;left:8201;top:12971;width:536;height:1687" filled="f" stroked="f">
              <v:textbox style="layout-flow:vertical-ideographic;mso-next-textbox:#_x0000_s1204" inset="0,0,0,0">
                <w:txbxContent>
                  <w:p w:rsidR="007059E3" w:rsidRDefault="007059E3" w:rsidP="008233A0">
                    <w:r>
                      <w:rPr>
                        <w:rFonts w:hint="eastAsia"/>
                      </w:rPr>
                      <w:t>④交付決定通知</w:t>
                    </w:r>
                  </w:p>
                </w:txbxContent>
              </v:textbox>
            </v:shape>
            <v:rect id="_x0000_s1205" style="position:absolute;left:4855;top:13527;width:441;height:360;mso-wrap-style:none" filled="f" stroked="f">
              <v:textbox style="mso-next-textbox:#_x0000_s1205;mso-fit-shape-to-text:t" inset="0,0,0,0">
                <w:txbxContent>
                  <w:p w:rsidR="007059E3" w:rsidRDefault="007059E3" w:rsidP="008233A0">
                    <w:r>
                      <w:rPr>
                        <w:rFonts w:ascii="ＭＳ Ｐゴシック" w:eastAsia="ＭＳ Ｐゴシック" w:cs="ＭＳ Ｐゴシック" w:hint="eastAsia"/>
                        <w:color w:val="000000"/>
                        <w:sz w:val="22"/>
                        <w:szCs w:val="22"/>
                      </w:rPr>
                      <w:t>連絡</w:t>
                    </w:r>
                  </w:p>
                </w:txbxContent>
              </v:textbox>
            </v:rect>
          </v:group>
        </w:pic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２．３　調査の期間</w:t>
      </w:r>
    </w:p>
    <w:p w:rsidR="0081613D" w:rsidRPr="007161D7" w:rsidRDefault="00D30D43">
      <w:pPr>
        <w:suppressAutoHyphens/>
        <w:ind w:leftChars="67" w:left="141" w:firstLineChars="100" w:firstLine="210"/>
        <w:textAlignment w:val="baseline"/>
        <w:rPr>
          <w:rFonts w:ascii="ＭＳ 明朝" w:hAnsi="Times New Roman" w:cs="ＭＳ 明朝"/>
          <w:kern w:val="0"/>
          <w:szCs w:val="21"/>
        </w:rPr>
      </w:pPr>
      <w:r w:rsidRPr="00831B97">
        <w:rPr>
          <w:rFonts w:hAnsi="Times New Roman" w:cs="ＭＳ 明朝" w:hint="eastAsia"/>
          <w:kern w:val="0"/>
          <w:szCs w:val="21"/>
        </w:rPr>
        <w:t>補助金の交付を受けることができる調査の期間は、単年度とします。</w:t>
      </w:r>
      <w:r w:rsidR="00363443" w:rsidRPr="00321563">
        <w:rPr>
          <w:rFonts w:hAnsi="Times New Roman" w:cs="ＭＳ 明朝" w:hint="eastAsia"/>
          <w:kern w:val="0"/>
          <w:szCs w:val="21"/>
        </w:rPr>
        <w:t>ただし、</w:t>
      </w:r>
      <w:r w:rsidR="00107B39">
        <w:rPr>
          <w:rFonts w:hAnsi="Times New Roman" w:cs="ＭＳ 明朝" w:hint="eastAsia"/>
          <w:kern w:val="0"/>
          <w:szCs w:val="21"/>
        </w:rPr>
        <w:t>Ｆ９</w:t>
      </w:r>
      <w:r w:rsidR="00363443" w:rsidRPr="000D5EE1">
        <w:rPr>
          <w:rFonts w:hAnsi="Times New Roman" w:cs="ＭＳ 明朝" w:hint="eastAsia"/>
          <w:kern w:val="0"/>
          <w:szCs w:val="21"/>
        </w:rPr>
        <w:t>は</w:t>
      </w:r>
      <w:r w:rsidR="00E00F48" w:rsidRPr="00321563">
        <w:rPr>
          <w:rFonts w:hAnsi="Times New Roman" w:cs="ＭＳ 明朝" w:hint="eastAsia"/>
          <w:kern w:val="0"/>
          <w:szCs w:val="21"/>
        </w:rPr>
        <w:t>複数年度で採択をします</w:t>
      </w:r>
      <w:r w:rsidR="00DC5998" w:rsidRPr="000D5EE1">
        <w:rPr>
          <w:rFonts w:hAnsi="Times New Roman" w:cs="ＭＳ 明朝" w:hint="eastAsia"/>
          <w:kern w:val="0"/>
          <w:szCs w:val="21"/>
          <w:vertAlign w:val="superscript"/>
        </w:rPr>
        <w:t>※</w:t>
      </w:r>
      <w:r w:rsidR="00E00F48" w:rsidRPr="00321563">
        <w:rPr>
          <w:rFonts w:hAnsi="Times New Roman" w:cs="ＭＳ 明朝" w:hint="eastAsia"/>
          <w:kern w:val="0"/>
          <w:szCs w:val="21"/>
        </w:rPr>
        <w:t>。</w:t>
      </w:r>
      <w:r w:rsidR="008233A0" w:rsidRPr="00321563">
        <w:rPr>
          <w:rFonts w:ascii="ＭＳ 明朝" w:hAnsi="Times New Roman" w:cs="ＭＳ 明朝" w:hint="eastAsia"/>
          <w:kern w:val="0"/>
          <w:szCs w:val="21"/>
        </w:rPr>
        <w:t>調査・検討の実施期間については、交付決定通知が発出された翌日からとし、</w:t>
      </w:r>
      <w:r w:rsidR="00B0082F" w:rsidRPr="00961D15">
        <w:rPr>
          <w:rFonts w:ascii="ＭＳ 明朝" w:hAnsi="Times New Roman" w:cs="ＭＳ 明朝" w:hint="eastAsia"/>
          <w:kern w:val="0"/>
          <w:szCs w:val="21"/>
        </w:rPr>
        <w:t>平成</w:t>
      </w:r>
      <w:r w:rsidR="00324EDF" w:rsidRPr="007161D7">
        <w:rPr>
          <w:rFonts w:ascii="ＭＳ 明朝" w:hAnsi="Times New Roman" w:cs="ＭＳ 明朝"/>
          <w:kern w:val="0"/>
          <w:szCs w:val="21"/>
        </w:rPr>
        <w:t>28</w:t>
      </w:r>
      <w:r w:rsidR="00B0082F" w:rsidRPr="007161D7">
        <w:rPr>
          <w:rFonts w:ascii="ＭＳ 明朝" w:hAnsi="Times New Roman" w:cs="ＭＳ 明朝" w:hint="eastAsia"/>
          <w:kern w:val="0"/>
          <w:szCs w:val="21"/>
        </w:rPr>
        <w:t>年</w:t>
      </w:r>
      <w:r w:rsidR="00B52EC9" w:rsidRPr="007161D7">
        <w:rPr>
          <w:rFonts w:ascii="ＭＳ 明朝" w:hAnsi="Times New Roman" w:cs="ＭＳ 明朝"/>
          <w:kern w:val="0"/>
          <w:szCs w:val="21"/>
        </w:rPr>
        <w:t>3</w:t>
      </w:r>
      <w:r w:rsidR="00B0082F" w:rsidRPr="007161D7">
        <w:rPr>
          <w:rFonts w:ascii="ＭＳ 明朝" w:hAnsi="Times New Roman" w:cs="ＭＳ 明朝" w:hint="eastAsia"/>
          <w:kern w:val="0"/>
          <w:szCs w:val="21"/>
        </w:rPr>
        <w:t>月</w:t>
      </w:r>
      <w:r w:rsidR="00B52EC9" w:rsidRPr="007161D7">
        <w:rPr>
          <w:rFonts w:ascii="ＭＳ 明朝" w:hAnsi="Times New Roman" w:cs="ＭＳ 明朝"/>
          <w:kern w:val="0"/>
          <w:szCs w:val="21"/>
        </w:rPr>
        <w:t>4</w:t>
      </w:r>
      <w:r w:rsidR="00B0082F" w:rsidRPr="007161D7">
        <w:rPr>
          <w:rFonts w:ascii="ＭＳ 明朝" w:hAnsi="Times New Roman" w:cs="ＭＳ 明朝" w:hint="eastAsia"/>
          <w:kern w:val="0"/>
          <w:szCs w:val="21"/>
        </w:rPr>
        <w:t>日（</w:t>
      </w:r>
      <w:r w:rsidR="00B52EC9" w:rsidRPr="007161D7">
        <w:rPr>
          <w:rFonts w:ascii="ＭＳ 明朝" w:hAnsi="Times New Roman" w:cs="ＭＳ 明朝" w:hint="eastAsia"/>
          <w:kern w:val="0"/>
          <w:szCs w:val="21"/>
        </w:rPr>
        <w:t>金</w:t>
      </w:r>
      <w:r w:rsidR="00B0082F" w:rsidRPr="007161D7">
        <w:rPr>
          <w:rFonts w:ascii="ＭＳ 明朝" w:hAnsi="Times New Roman" w:cs="ＭＳ 明朝" w:hint="eastAsia"/>
          <w:kern w:val="0"/>
          <w:szCs w:val="21"/>
        </w:rPr>
        <w:t>）までに</w:t>
      </w:r>
      <w:r w:rsidR="008233A0" w:rsidRPr="007161D7">
        <w:rPr>
          <w:rFonts w:ascii="ＭＳ 明朝" w:hAnsi="Times New Roman" w:cs="ＭＳ 明朝" w:hint="eastAsia"/>
          <w:kern w:val="0"/>
          <w:szCs w:val="21"/>
        </w:rPr>
        <w:t>事業を完了するものとします。</w:t>
      </w:r>
    </w:p>
    <w:p w:rsidR="00363443" w:rsidRDefault="00363443" w:rsidP="003B080D">
      <w:pPr>
        <w:suppressAutoHyphens/>
        <w:ind w:leftChars="67" w:left="351" w:hangingChars="100" w:hanging="210"/>
        <w:textAlignment w:val="baseline"/>
        <w:rPr>
          <w:rFonts w:ascii="ＭＳ 明朝" w:hAnsi="Times New Roman" w:cs="ＭＳ 明朝"/>
          <w:kern w:val="0"/>
          <w:szCs w:val="21"/>
        </w:rPr>
      </w:pPr>
      <w:r w:rsidRPr="007161D7">
        <w:rPr>
          <w:rFonts w:ascii="ＭＳ 明朝" w:hAnsi="Times New Roman" w:cs="ＭＳ 明朝" w:hint="eastAsia"/>
          <w:kern w:val="0"/>
          <w:szCs w:val="21"/>
        </w:rPr>
        <w:t>※この事業は、</w:t>
      </w:r>
      <w:r w:rsidR="00D02F6C" w:rsidRPr="000D5EE1">
        <w:rPr>
          <w:rFonts w:ascii="ＭＳ 明朝" w:hAnsi="Times New Roman" w:cs="ＭＳ 明朝" w:hint="eastAsia"/>
          <w:kern w:val="0"/>
          <w:szCs w:val="21"/>
        </w:rPr>
        <w:t>年度を跨いで測定・実験が発生する・初年度のノウハウを用いた専門的な技術が必要となること等を理由に、</w:t>
      </w:r>
      <w:r w:rsidR="00E644AC" w:rsidRPr="000D5EE1">
        <w:rPr>
          <w:rFonts w:ascii="ＭＳ 明朝" w:hAnsi="Times New Roman" w:cs="ＭＳ 明朝" w:hint="eastAsia"/>
          <w:kern w:val="0"/>
          <w:szCs w:val="21"/>
        </w:rPr>
        <w:t>同一事業者が継続して事業を行うことが望ましい</w:t>
      </w:r>
      <w:r w:rsidRPr="000D5EE1">
        <w:rPr>
          <w:rFonts w:ascii="ＭＳ 明朝" w:hAnsi="Times New Roman" w:cs="ＭＳ 明朝" w:hint="eastAsia"/>
          <w:kern w:val="0"/>
          <w:szCs w:val="21"/>
        </w:rPr>
        <w:t>ことから複数年度採択としてい</w:t>
      </w:r>
      <w:r w:rsidR="005C3642" w:rsidRPr="000D5EE1">
        <w:rPr>
          <w:rFonts w:ascii="ＭＳ 明朝" w:hAnsi="Times New Roman" w:cs="ＭＳ 明朝" w:hint="eastAsia"/>
          <w:kern w:val="0"/>
          <w:szCs w:val="21"/>
        </w:rPr>
        <w:t>ます</w:t>
      </w:r>
      <w:r w:rsidRPr="000D5EE1">
        <w:rPr>
          <w:rFonts w:ascii="ＭＳ 明朝" w:hAnsi="Times New Roman" w:cs="ＭＳ 明朝" w:hint="eastAsia"/>
          <w:kern w:val="0"/>
          <w:szCs w:val="21"/>
        </w:rPr>
        <w:t>。</w:t>
      </w:r>
    </w:p>
    <w:p w:rsidR="0081613D" w:rsidRPr="00107B39" w:rsidRDefault="0081613D" w:rsidP="003B080D">
      <w:pPr>
        <w:suppressAutoHyphens/>
        <w:ind w:leftChars="67" w:left="351" w:hangingChars="100" w:hanging="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２．４　補助金の額</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一応募当たりの補助金の額は、３．１の直接調査経費と３．２の間接経費の合計の１分の１以内の額とし、一の事業主体につき単年度当たり60</w:t>
      </w:r>
      <w:r w:rsidRPr="00831B97">
        <w:rPr>
          <w:rFonts w:ascii="ＭＳ 明朝" w:hAnsi="ＭＳ 明朝" w:cs="ＭＳ 明朝"/>
          <w:kern w:val="0"/>
          <w:szCs w:val="21"/>
        </w:rPr>
        <w:t>,000</w:t>
      </w:r>
      <w:r w:rsidRPr="00831B97">
        <w:rPr>
          <w:rFonts w:ascii="ＭＳ 明朝" w:hAnsi="Times New Roman" w:cs="ＭＳ 明朝" w:hint="eastAsia"/>
          <w:kern w:val="0"/>
          <w:szCs w:val="21"/>
        </w:rPr>
        <w:t>千円を限度とします</w:t>
      </w:r>
      <w:r w:rsidR="00405DB7" w:rsidRPr="00831B97">
        <w:rPr>
          <w:rFonts w:ascii="ＭＳ 明朝" w:hAnsi="Times New Roman" w:cs="ＭＳ 明朝" w:hint="eastAsia"/>
          <w:kern w:val="0"/>
          <w:szCs w:val="21"/>
        </w:rPr>
        <w:t>（ただし、実大実験等の大がかりな実験を必要とするテーマについては、</w:t>
      </w:r>
      <w:r w:rsidR="001268A0" w:rsidRPr="00831B97">
        <w:rPr>
          <w:rFonts w:ascii="ＭＳ 明朝" w:hAnsi="Times New Roman" w:cs="ＭＳ 明朝" w:hint="eastAsia"/>
          <w:kern w:val="0"/>
          <w:szCs w:val="21"/>
        </w:rPr>
        <w:t>国土交通省住宅局に設置する建築基準整備促進事業</w:t>
      </w:r>
      <w:r w:rsidR="003E424E">
        <w:rPr>
          <w:rFonts w:ascii="ＭＳ 明朝" w:hAnsi="Times New Roman" w:cs="ＭＳ 明朝" w:hint="eastAsia"/>
          <w:kern w:val="0"/>
          <w:szCs w:val="21"/>
        </w:rPr>
        <w:t>評価</w:t>
      </w:r>
      <w:r w:rsidR="00405DB7" w:rsidRPr="00831B97">
        <w:rPr>
          <w:rFonts w:ascii="ＭＳ 明朝" w:hAnsi="Times New Roman" w:cs="ＭＳ 明朝" w:hint="eastAsia"/>
          <w:kern w:val="0"/>
          <w:szCs w:val="21"/>
        </w:rPr>
        <w:t>委員会</w:t>
      </w:r>
      <w:r w:rsidR="001268A0" w:rsidRPr="00831B97">
        <w:rPr>
          <w:rFonts w:ascii="ＭＳ 明朝" w:hAnsi="Times New Roman" w:cs="ＭＳ 明朝" w:hint="eastAsia"/>
          <w:kern w:val="0"/>
          <w:szCs w:val="21"/>
        </w:rPr>
        <w:t>（以下「事業</w:t>
      </w:r>
      <w:r w:rsidR="00107B39">
        <w:rPr>
          <w:rFonts w:ascii="ＭＳ 明朝" w:hAnsi="Times New Roman" w:cs="ＭＳ 明朝" w:hint="eastAsia"/>
          <w:kern w:val="0"/>
          <w:szCs w:val="21"/>
        </w:rPr>
        <w:t>評価</w:t>
      </w:r>
      <w:r w:rsidR="001268A0" w:rsidRPr="00831B97">
        <w:rPr>
          <w:rFonts w:ascii="ＭＳ 明朝" w:hAnsi="Times New Roman" w:cs="ＭＳ 明朝" w:hint="eastAsia"/>
          <w:kern w:val="0"/>
          <w:szCs w:val="21"/>
        </w:rPr>
        <w:t>委員会」という。）</w:t>
      </w:r>
      <w:r w:rsidR="00405DB7" w:rsidRPr="00831B97">
        <w:rPr>
          <w:rFonts w:ascii="ＭＳ 明朝" w:hAnsi="Times New Roman" w:cs="ＭＳ 明朝" w:hint="eastAsia"/>
          <w:kern w:val="0"/>
          <w:szCs w:val="21"/>
        </w:rPr>
        <w:t>に諮り、その妥当性</w:t>
      </w:r>
      <w:r w:rsidR="001268A0" w:rsidRPr="00831B97">
        <w:rPr>
          <w:rFonts w:ascii="ＭＳ 明朝" w:hAnsi="Times New Roman" w:cs="ＭＳ 明朝" w:hint="eastAsia"/>
          <w:kern w:val="0"/>
          <w:szCs w:val="21"/>
        </w:rPr>
        <w:t>が</w:t>
      </w:r>
      <w:r w:rsidR="00405DB7" w:rsidRPr="00831B97">
        <w:rPr>
          <w:rFonts w:ascii="ＭＳ 明朝" w:hAnsi="Times New Roman" w:cs="ＭＳ 明朝" w:hint="eastAsia"/>
          <w:kern w:val="0"/>
          <w:szCs w:val="21"/>
        </w:rPr>
        <w:t>了承</w:t>
      </w:r>
      <w:r w:rsidR="001268A0" w:rsidRPr="00831B97">
        <w:rPr>
          <w:rFonts w:ascii="ＭＳ 明朝" w:hAnsi="Times New Roman" w:cs="ＭＳ 明朝" w:hint="eastAsia"/>
          <w:kern w:val="0"/>
          <w:szCs w:val="21"/>
        </w:rPr>
        <w:t>され</w:t>
      </w:r>
      <w:r w:rsidR="00405DB7" w:rsidRPr="00831B97">
        <w:rPr>
          <w:rFonts w:ascii="ＭＳ 明朝" w:hAnsi="Times New Roman" w:cs="ＭＳ 明朝" w:hint="eastAsia"/>
          <w:kern w:val="0"/>
          <w:szCs w:val="21"/>
        </w:rPr>
        <w:t>たものに限り、補助限度額を超えて補助金を交付することができるものとします。）</w:t>
      </w:r>
      <w:r w:rsidRPr="00831B97">
        <w:rPr>
          <w:rFonts w:ascii="ＭＳ 明朝" w:hAnsi="Times New Roman" w:cs="ＭＳ 明朝" w:hint="eastAsia"/>
          <w:kern w:val="0"/>
          <w:szCs w:val="21"/>
        </w:rPr>
        <w:t>。</w:t>
      </w:r>
    </w:p>
    <w:p w:rsidR="00405DB7" w:rsidRDefault="00405DB7" w:rsidP="008233A0">
      <w:pPr>
        <w:suppressAutoHyphens/>
        <w:ind w:left="210"/>
        <w:textAlignment w:val="baseline"/>
        <w:rPr>
          <w:rFonts w:ascii="ＭＳ 明朝" w:hAnsi="Times New Roman"/>
          <w:kern w:val="0"/>
          <w:szCs w:val="21"/>
        </w:rPr>
      </w:pPr>
    </w:p>
    <w:p w:rsidR="00D32F85" w:rsidRPr="00831B97" w:rsidRDefault="00D32F85" w:rsidP="008233A0">
      <w:pPr>
        <w:suppressAutoHyphens/>
        <w:ind w:left="210"/>
        <w:textAlignment w:val="baseline"/>
        <w:rPr>
          <w:rFonts w:ascii="ＭＳ 明朝" w:hAnsi="Times New Roman"/>
          <w:kern w:val="0"/>
          <w:szCs w:val="21"/>
        </w:rPr>
      </w:pPr>
    </w:p>
    <w:p w:rsidR="008233A0" w:rsidRPr="00831B97" w:rsidRDefault="008233A0" w:rsidP="000D5EE1">
      <w:pPr>
        <w:widowControl/>
        <w:jc w:val="left"/>
        <w:rPr>
          <w:rFonts w:ascii="ＭＳ 明朝" w:hAnsi="Times New Roman"/>
          <w:kern w:val="0"/>
          <w:szCs w:val="21"/>
        </w:rPr>
      </w:pPr>
      <w:r w:rsidRPr="00831B97">
        <w:rPr>
          <w:rFonts w:ascii="ＭＳ 明朝" w:eastAsia="ＭＳ ゴシック" w:hAnsi="Times New Roman" w:cs="ＭＳ ゴシック" w:hint="eastAsia"/>
          <w:kern w:val="0"/>
          <w:szCs w:val="21"/>
        </w:rPr>
        <w:t>３．補助金の範囲</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調査の計画の遂行に必要な経費及び調査の成果のとりまとめに必要な経費として次の対象経費を計上できます。なお、次の直接調査経費と間接経費（直接調査費の</w:t>
      </w:r>
      <w:r w:rsidRPr="00831B97">
        <w:rPr>
          <w:rFonts w:ascii="ＭＳ 明朝" w:hAnsi="ＭＳ 明朝" w:cs="ＭＳ 明朝" w:hint="eastAsia"/>
          <w:kern w:val="0"/>
          <w:szCs w:val="21"/>
        </w:rPr>
        <w:t>30</w:t>
      </w:r>
      <w:r w:rsidRPr="00831B97">
        <w:rPr>
          <w:rFonts w:ascii="ＭＳ 明朝" w:hAnsi="Times New Roman" w:cs="ＭＳ 明朝" w:hint="eastAsia"/>
          <w:kern w:val="0"/>
          <w:szCs w:val="21"/>
        </w:rPr>
        <w:t>％以内）の合計が補助金の対象（以下「補助事業費」という。）となります。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に当たっては、調査の所要経費の概算を提出していただきますが、補助金額は、応募書類に記載された金額及び調査の計画等を総合的に考慮して決定しますので、必ずしも当初の応募書類の額とは一致しません。</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また、調査項目毎に補助予定額を設定していますので、調査計画作成の際に参考にしてください。（補助金の額は、審査の結果、増減することがあります。）</w:t>
      </w:r>
    </w:p>
    <w:p w:rsidR="0081613D" w:rsidRPr="00831B97" w:rsidRDefault="008233A0" w:rsidP="00D32F85">
      <w:pPr>
        <w:suppressAutoHyphens/>
        <w:ind w:leftChars="100"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なお、本事業に係る補助金の財源は国の予算であるため、補助金の支出に当たっては、「補助金等に係る予算の執行の適正化に関する法律」、「補助金等に係る予算の執行の適正化に関する法律施行令」、「国土交通省所管補助金等交付規則」、「住宅市場整備推進等事業補助金交付要綱」及び本要領に基づいた適切な経理を行わなければなりません。</w:t>
      </w:r>
    </w:p>
    <w:p w:rsidR="00B06F91" w:rsidRPr="00831B97" w:rsidRDefault="00B06F91">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３．１　直接調査経費</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（１）調査を実施する者の人件費</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調査を実施する応募者の人件費を指します。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（２）設備備品費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供する器具機械類その他の備品並びに標本等（以下「備品等」という。）で、その性質及び形状を変ずることなく比較的長期の反復使用に耐えるものの代価です。社内調達の場合は製造原価で購入します。</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備品等は原則リース等で調達（「その他」の支出費目に計上。）してください。なお、価格が</w:t>
      </w:r>
      <w:r w:rsidRPr="00831B97">
        <w:rPr>
          <w:rFonts w:ascii="ＭＳ 明朝" w:hAnsi="ＭＳ 明朝" w:cs="ＭＳ 明朝"/>
          <w:kern w:val="0"/>
          <w:szCs w:val="21"/>
        </w:rPr>
        <w:t>50</w:t>
      </w:r>
      <w:r w:rsidRPr="00831B97">
        <w:rPr>
          <w:rFonts w:ascii="ＭＳ 明朝" w:hAnsi="Times New Roman" w:cs="ＭＳ 明朝" w:hint="eastAsia"/>
          <w:kern w:val="0"/>
          <w:szCs w:val="21"/>
        </w:rPr>
        <w:t>万円以上の備品等についてリース等での調達が困難な場合は、その理由書及び機種選定理由書を（様式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備品等の購入経費は、各年度の当該経費に係る補助事業費の</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％を超えない範囲とします。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ただし、</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る場合であっても、調査に必要な試作機の製作に係る備品等の購入のように、調査の計画そのものの性格、内容に由来するものである場合には、単なる備品等の購入の計画でないことの説明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）に添付して、申請することができます。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（３）消耗品費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事業用等の消耗器財、その他の消耗品及び備品等に付随する部品等の代価です。社内調達の場合は製造原価等の実費で購入します。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（４）交通費・宿泊費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当該調査に参加する者が調査を行うために直接必要な出張等に伴う交通費及び宿泊費（一行程につき最長２週間程度のものに限る。）が対象となります。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（５）謝金・賃金</w:t>
      </w:r>
    </w:p>
    <w:p w:rsidR="008233A0" w:rsidRPr="00831B97" w:rsidRDefault="008233A0" w:rsidP="008233A0">
      <w:pPr>
        <w:tabs>
          <w:tab w:val="left" w:pos="360"/>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謝金は、当該調査を遂行するための資料整理、実験補助、技術資料の収集等の単純労働に対して支払う経費（「時間給」又は「日給」）及び専門的知識の提供等、当該調査に協力を得た人（調査を実施する応募者は除く。）に支払う経費です。</w:t>
      </w:r>
    </w:p>
    <w:p w:rsidR="008233A0" w:rsidRPr="00831B97" w:rsidRDefault="008233A0" w:rsidP="008233A0">
      <w:pPr>
        <w:tabs>
          <w:tab w:val="left" w:pos="566"/>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賃金は、応募者が法人の場合、当該調査を遂行するための資料整理、実験補助、技術資料の収集等を目的とした技術補助者を雇用するための経費（「時間給」又は「日給」）です。ただし、雇用に伴う諸手当、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（６）役務費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当該調査を遂行するために必要な器具機械等の設置に要する費用や修繕料、各種保守料、翻訳料、写真等焼付料、鑑定料、設計料、試験料、加工手数料です。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応募者が法人の場合、調査の本質をなす発想を必要としない定型的な業務であれば社内発注ができます。この場合の支払額は、人件費においては労働時間に応じて支払われる経費のみで、雇用に伴う諸手当及び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（７）委託費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当該調査に必要であるが、調査の主たる部分以外の定型的な業務を他の機関に委託して行わせるための経費を指します。委託費は、原則として、各年度の補助事業費の</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％を超えない範囲とします。</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％を超える場合は、その理由書を（様式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（８）その他</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設備の賃借（リース）、調査活動を遂行するための労働者派遣事業を営む者から期間を限って人材を派遣してもらうための経費、文献購入費、光熱水料（専用のメーターがある等、実際に要する経費の額を特定できること。）、通信運搬費（実際に調査に要するものに限る。）、印刷製本費、借料・損料、会議費、送金手数料、収入印紙代、知的財産権の出願・登録経費（当該調査開始後の成果で、補助金使用に関わるものに限る。一件あたり</w:t>
      </w:r>
      <w:r w:rsidRPr="00831B97">
        <w:rPr>
          <w:rFonts w:ascii="ＭＳ 明朝" w:hAnsi="ＭＳ 明朝" w:cs="ＭＳ 明朝"/>
          <w:kern w:val="0"/>
          <w:szCs w:val="21"/>
        </w:rPr>
        <w:t>38</w:t>
      </w:r>
      <w:r w:rsidRPr="00831B97">
        <w:rPr>
          <w:rFonts w:ascii="ＭＳ 明朝" w:hAnsi="Times New Roman" w:cs="ＭＳ 明朝" w:hint="eastAsia"/>
          <w:kern w:val="0"/>
          <w:szCs w:val="21"/>
        </w:rPr>
        <w:t>万円を限度とする。）等の雑費を計上できます。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３．２　間接経費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管理部門の経費（管理経費）並びに複数の技術者が共通的に使用する施設及び情報基盤に係る経費（共通業務費）等、調査の実施を支えるための経費として、直接調査経費の</w:t>
      </w:r>
      <w:r w:rsidRPr="00831B97">
        <w:rPr>
          <w:rFonts w:ascii="ＭＳ 明朝" w:hAnsi="ＭＳ 明朝" w:cs="ＭＳ 明朝" w:hint="eastAsia"/>
          <w:kern w:val="0"/>
          <w:szCs w:val="21"/>
        </w:rPr>
        <w:t>3</w:t>
      </w:r>
      <w:r w:rsidRPr="00831B97">
        <w:rPr>
          <w:rFonts w:ascii="ＭＳ 明朝" w:hAnsi="ＭＳ 明朝" w:cs="ＭＳ 明朝"/>
          <w:kern w:val="0"/>
          <w:szCs w:val="21"/>
        </w:rPr>
        <w:t>0</w:t>
      </w:r>
      <w:r w:rsidRPr="00831B97">
        <w:rPr>
          <w:rFonts w:ascii="ＭＳ 明朝" w:hAnsi="Times New Roman" w:cs="ＭＳ 明朝" w:hint="eastAsia"/>
          <w:kern w:val="0"/>
          <w:szCs w:val="21"/>
        </w:rPr>
        <w:t>％以内で間接経費を計上できます。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３．３　申請できない経費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本補助金は、当該調査を遂行する上で必要な一定の組織、施設及び設備等の基盤的技術環境が最低限確保されている法人等を対象としていますので、調査の遂行に必要な経費であっても、次のような経費は申請することはできませんので留意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（１）建物等施設の建設、不動産取得に関する経費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ただし、当該調査を遂行するために必要な器具機械等の設置に要する費用や、</w:t>
      </w:r>
      <w:r w:rsidRPr="00831B97">
        <w:rPr>
          <w:rFonts w:ascii="ＭＳ 明朝" w:hAnsi="ＭＳ 明朝" w:hint="eastAsia"/>
          <w:bCs/>
          <w:szCs w:val="21"/>
        </w:rPr>
        <w:t>調査を行なう上で必須となる試験体等（建築材料等）の建設費</w:t>
      </w:r>
      <w:r w:rsidRPr="00831B97">
        <w:rPr>
          <w:rFonts w:ascii="ＭＳ 明朝" w:hAnsi="ＭＳ 明朝" w:hint="eastAsia"/>
          <w:bCs/>
          <w:szCs w:val="21"/>
          <w:vertAlign w:val="superscript"/>
        </w:rPr>
        <w:t>※</w:t>
      </w:r>
      <w:r w:rsidRPr="00831B97">
        <w:rPr>
          <w:rFonts w:ascii="ＭＳ 明朝" w:hAnsi="ＭＳ 明朝" w:cs="ＭＳ 明朝" w:hint="eastAsia"/>
          <w:kern w:val="0"/>
          <w:szCs w:val="21"/>
        </w:rPr>
        <w:t>は、</w:t>
      </w:r>
      <w:r w:rsidRPr="00831B97">
        <w:rPr>
          <w:rFonts w:ascii="ＭＳ 明朝" w:hAnsi="Times New Roman" w:cs="ＭＳ 明朝" w:hint="eastAsia"/>
          <w:kern w:val="0"/>
          <w:szCs w:val="21"/>
        </w:rPr>
        <w:t>申請できます。</w:t>
      </w:r>
    </w:p>
    <w:p w:rsidR="008233A0" w:rsidRPr="00831B97" w:rsidRDefault="008233A0" w:rsidP="008233A0">
      <w:pPr>
        <w:suppressAutoHyphens/>
        <w:ind w:left="420"/>
        <w:textAlignment w:val="baseline"/>
        <w:rPr>
          <w:rFonts w:ascii="ＭＳ 明朝" w:hAnsi="ＭＳ 明朝"/>
          <w:kern w:val="0"/>
          <w:sz w:val="18"/>
          <w:szCs w:val="18"/>
        </w:rPr>
      </w:pPr>
      <w:r w:rsidRPr="00831B97">
        <w:rPr>
          <w:rFonts w:ascii="ＭＳ 明朝" w:hAnsi="ＭＳ 明朝" w:cs="ＭＳ 明朝" w:hint="eastAsia"/>
          <w:kern w:val="0"/>
          <w:sz w:val="18"/>
          <w:szCs w:val="18"/>
        </w:rPr>
        <w:t>※調査を行うにあたり、他の方法で代替が可能な場合は、申請できません。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ind w:left="420" w:hanging="420"/>
        <w:textAlignment w:val="baseline"/>
        <w:rPr>
          <w:rFonts w:ascii="ＭＳ 明朝" w:hAnsi="Times New Roman"/>
          <w:kern w:val="0"/>
          <w:szCs w:val="21"/>
        </w:rPr>
      </w:pPr>
      <w:r w:rsidRPr="00831B97">
        <w:rPr>
          <w:rFonts w:ascii="ＭＳ 明朝" w:hAnsi="Times New Roman" w:cs="ＭＳ 明朝" w:hint="eastAsia"/>
          <w:kern w:val="0"/>
          <w:szCs w:val="21"/>
        </w:rPr>
        <w:t>（２）調査補助者等に支払う経費のうち、労働時間に応じて支払う経費以外の経費（雇用関係が生じるような月極の給与、退職金、ボーナス等の各種手当）</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ただし、労働者派遣事業者との契約により技術者等を受け入れるために必要な経費については申請できます。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（３）国内外を問わず、単なる学会出席のための交通費・宿泊費、参加費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ただし、補助金の対象となった調査の成果発表を行う場合は申請できます。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（４）調査中に発生した事故・災害の処理のための経費</w:t>
      </w:r>
    </w:p>
    <w:p w:rsidR="008233A0"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w:t>
      </w:r>
      <w:r w:rsidR="00DC5998">
        <w:rPr>
          <w:rFonts w:ascii="ＭＳ 明朝" w:hAnsi="Times New Roman" w:cs="ＭＳ 明朝" w:hint="eastAsia"/>
          <w:kern w:val="0"/>
          <w:szCs w:val="21"/>
        </w:rPr>
        <w:t>５</w:t>
      </w:r>
      <w:r w:rsidRPr="00831B97">
        <w:rPr>
          <w:rFonts w:ascii="ＭＳ 明朝" w:hAnsi="Times New Roman" w:cs="ＭＳ 明朝" w:hint="eastAsia"/>
          <w:kern w:val="0"/>
          <w:szCs w:val="21"/>
        </w:rPr>
        <w:t>）その他、当該調査の実施に関連性のない経費</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３．４　経費の費目間の流用</w:t>
      </w:r>
    </w:p>
    <w:p w:rsidR="008233A0" w:rsidRPr="00831B97" w:rsidRDefault="008233A0" w:rsidP="008233A0">
      <w:pPr>
        <w:suppressAutoHyphens/>
        <w:ind w:leftChars="100" w:left="210"/>
        <w:textAlignment w:val="baseline"/>
        <w:rPr>
          <w:rFonts w:ascii="ＭＳ 明朝" w:hAnsi="ＭＳ 明朝"/>
          <w:kern w:val="0"/>
          <w:szCs w:val="21"/>
        </w:rPr>
      </w:pPr>
      <w:r w:rsidRPr="00831B97">
        <w:rPr>
          <w:rFonts w:ascii="ＭＳ 明朝" w:hAnsi="ＭＳ 明朝" w:cs="ＭＳ ゴシック" w:hint="eastAsia"/>
          <w:kern w:val="0"/>
          <w:szCs w:val="21"/>
        </w:rPr>
        <w:t xml:space="preserve">　３．１、３．２に掲げる</w:t>
      </w:r>
      <w:r w:rsidR="00F06894" w:rsidRPr="00831B97">
        <w:rPr>
          <w:rFonts w:ascii="ＭＳ 明朝" w:hAnsi="ＭＳ 明朝" w:cs="ＭＳ ゴシック" w:hint="eastAsia"/>
          <w:kern w:val="0"/>
          <w:szCs w:val="21"/>
        </w:rPr>
        <w:t>各費目間</w:t>
      </w:r>
      <w:r w:rsidRPr="00831B97">
        <w:rPr>
          <w:rFonts w:ascii="ＭＳ 明朝" w:hAnsi="ＭＳ 明朝" w:cs="ＭＳ ゴシック" w:hint="eastAsia"/>
          <w:kern w:val="0"/>
          <w:szCs w:val="21"/>
        </w:rPr>
        <w:t>において、一定以上の流用を行う際は、「</w:t>
      </w:r>
      <w:r w:rsidRPr="00831B97">
        <w:rPr>
          <w:rFonts w:ascii="ＭＳ 明朝" w:hAnsi="ＭＳ 明朝" w:cs="ＭＳ 明朝" w:hint="eastAsia"/>
          <w:kern w:val="0"/>
          <w:szCs w:val="21"/>
        </w:rPr>
        <w:t>国土交通省所管補助金等交付規則」等に基づき、すみやかに申請手続きを行い、国土交通大臣の承認を得ることが必要となります。手続きの詳細については、採択後、</w:t>
      </w:r>
      <w:r w:rsidR="00B0082F" w:rsidRPr="00831B97">
        <w:rPr>
          <w:rFonts w:ascii="ＭＳ 明朝" w:hAnsi="ＭＳ 明朝" w:cs="ＭＳ 明朝" w:hint="eastAsia"/>
          <w:kern w:val="0"/>
          <w:szCs w:val="21"/>
        </w:rPr>
        <w:t>交付申請の際に、</w:t>
      </w:r>
      <w:r w:rsidRPr="00831B97">
        <w:rPr>
          <w:rFonts w:ascii="ＭＳ 明朝" w:hAnsi="ＭＳ 明朝" w:cs="ＭＳ 明朝" w:hint="eastAsia"/>
          <w:kern w:val="0"/>
          <w:szCs w:val="21"/>
        </w:rPr>
        <w:t>事業者あて別途連絡いたしますので、ご確認下さい。</w:t>
      </w:r>
    </w:p>
    <w:p w:rsidR="00F048D4" w:rsidRPr="00831B97" w:rsidRDefault="00F048D4">
      <w:pPr>
        <w:widowControl/>
        <w:jc w:val="left"/>
        <w:rPr>
          <w:rFonts w:ascii="ＭＳ 明朝" w:hAnsi="Times New Roman"/>
          <w:kern w:val="0"/>
          <w:szCs w:val="21"/>
        </w:rPr>
      </w:pPr>
      <w:r w:rsidRPr="00831B97">
        <w:rPr>
          <w:rFonts w:ascii="ＭＳ 明朝" w:hAnsi="Times New Roman"/>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４．実施主体の選定の審査方法等</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４．１　審査方法</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実施主体の選定の審査は、事業評価委員会において行われる予定です。</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なお、原則として、</w:t>
      </w:r>
      <w:r w:rsidR="001268A0" w:rsidRPr="00831B97">
        <w:rPr>
          <w:rFonts w:ascii="ＭＳ 明朝" w:hAnsi="Times New Roman" w:cs="ＭＳ 明朝" w:hint="eastAsia"/>
          <w:kern w:val="0"/>
          <w:szCs w:val="21"/>
        </w:rPr>
        <w:t>事業評価</w:t>
      </w:r>
      <w:r w:rsidRPr="00831B97">
        <w:rPr>
          <w:rFonts w:ascii="ＭＳ 明朝" w:hAnsi="Times New Roman" w:cs="ＭＳ 明朝" w:hint="eastAsia"/>
          <w:kern w:val="0"/>
          <w:szCs w:val="21"/>
        </w:rPr>
        <w:t>委員会の議事録については非公表とし、審査の経過に関する問合せには応じませんので、あらかじめご了承ください。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４．２　審査手順</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書類について、応募の要件を満たしているか等について審査するとともに、応募書類の内容について原則ヒアリング審査を行い、採択者を決定します。ただし、前年度からの継続調査事項に限り、書類審査のみとする場合があ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ヒアリング審査は、</w:t>
      </w:r>
      <w:r w:rsidR="00B0082F" w:rsidRPr="00831B97">
        <w:rPr>
          <w:rFonts w:ascii="ＭＳ 明朝" w:hAnsi="Times New Roman" w:cs="ＭＳ 明朝" w:hint="eastAsia"/>
          <w:kern w:val="0"/>
          <w:szCs w:val="21"/>
        </w:rPr>
        <w:t>平成</w:t>
      </w:r>
      <w:r w:rsidR="00A1138C">
        <w:rPr>
          <w:rFonts w:ascii="ＭＳ 明朝" w:hAnsi="Times New Roman" w:cs="ＭＳ 明朝" w:hint="eastAsia"/>
          <w:kern w:val="0"/>
          <w:szCs w:val="21"/>
        </w:rPr>
        <w:t>27</w:t>
      </w:r>
      <w:r w:rsidR="00B0082F" w:rsidRPr="00831B97">
        <w:rPr>
          <w:rFonts w:ascii="ＭＳ 明朝" w:hAnsi="Times New Roman" w:cs="ＭＳ 明朝" w:hint="eastAsia"/>
          <w:kern w:val="0"/>
          <w:szCs w:val="21"/>
        </w:rPr>
        <w:t>年</w:t>
      </w:r>
      <w:r w:rsidR="00106BC7">
        <w:rPr>
          <w:rFonts w:ascii="ＭＳ 明朝" w:hAnsi="Times New Roman" w:cs="ＭＳ 明朝" w:hint="eastAsia"/>
          <w:kern w:val="0"/>
          <w:szCs w:val="21"/>
        </w:rPr>
        <w:t>10</w:t>
      </w:r>
      <w:r w:rsidR="00B0082F" w:rsidRPr="00831B97">
        <w:rPr>
          <w:rFonts w:ascii="ＭＳ 明朝" w:hAnsi="Times New Roman" w:cs="ＭＳ 明朝" w:hint="eastAsia"/>
          <w:kern w:val="0"/>
          <w:szCs w:val="21"/>
        </w:rPr>
        <w:t>月</w:t>
      </w:r>
      <w:r w:rsidR="00EB0849">
        <w:rPr>
          <w:rFonts w:ascii="ＭＳ 明朝" w:hAnsi="Times New Roman" w:cs="ＭＳ 明朝" w:hint="eastAsia"/>
          <w:kern w:val="0"/>
          <w:szCs w:val="21"/>
        </w:rPr>
        <w:t>2</w:t>
      </w:r>
      <w:r w:rsidR="00106BC7">
        <w:rPr>
          <w:rFonts w:ascii="ＭＳ 明朝" w:hAnsi="Times New Roman" w:cs="ＭＳ 明朝" w:hint="eastAsia"/>
          <w:kern w:val="0"/>
          <w:szCs w:val="21"/>
        </w:rPr>
        <w:t>6</w:t>
      </w:r>
      <w:r w:rsidR="00B0082F" w:rsidRPr="00831B97">
        <w:rPr>
          <w:rFonts w:ascii="ＭＳ 明朝" w:hAnsi="Times New Roman" w:cs="ＭＳ 明朝" w:hint="eastAsia"/>
          <w:kern w:val="0"/>
          <w:szCs w:val="21"/>
        </w:rPr>
        <w:t>日（</w:t>
      </w:r>
      <w:r w:rsidR="00EB0849">
        <w:rPr>
          <w:rFonts w:ascii="ＭＳ 明朝" w:hAnsi="Times New Roman" w:cs="ＭＳ 明朝" w:hint="eastAsia"/>
          <w:kern w:val="0"/>
          <w:szCs w:val="21"/>
        </w:rPr>
        <w:t>月</w:t>
      </w:r>
      <w:r w:rsidR="00B0082F" w:rsidRPr="00831B97">
        <w:rPr>
          <w:rFonts w:ascii="ＭＳ 明朝" w:hAnsi="Times New Roman" w:cs="ＭＳ 明朝" w:hint="eastAsia"/>
          <w:kern w:val="0"/>
          <w:szCs w:val="21"/>
        </w:rPr>
        <w:t>）に</w:t>
      </w:r>
      <w:r w:rsidR="00106BC7">
        <w:rPr>
          <w:rFonts w:ascii="ＭＳ 明朝" w:hAnsi="Times New Roman" w:cs="ＭＳ 明朝" w:hint="eastAsia"/>
          <w:kern w:val="0"/>
          <w:szCs w:val="21"/>
        </w:rPr>
        <w:t>国土交通省本省</w:t>
      </w:r>
      <w:r w:rsidR="00106BC7">
        <w:rPr>
          <w:rFonts w:ascii="ＭＳ 明朝" w:hAnsi="Times New Roman" w:cs="ＭＳ 明朝"/>
          <w:kern w:val="0"/>
          <w:szCs w:val="21"/>
        </w:rPr>
        <w:t>で</w:t>
      </w:r>
      <w:r w:rsidR="00B0082F" w:rsidRPr="00831B97">
        <w:rPr>
          <w:rFonts w:ascii="ＭＳ 明朝" w:hAnsi="Times New Roman" w:cs="ＭＳ 明朝" w:hint="eastAsia"/>
          <w:kern w:val="0"/>
          <w:szCs w:val="21"/>
        </w:rPr>
        <w:t>実施する予定です。ヒアリング実施時間と場所</w:t>
      </w:r>
      <w:r w:rsidR="00106BC7">
        <w:rPr>
          <w:rFonts w:ascii="ＭＳ 明朝" w:hAnsi="Times New Roman" w:cs="ＭＳ 明朝" w:hint="eastAsia"/>
          <w:kern w:val="0"/>
          <w:szCs w:val="21"/>
        </w:rPr>
        <w:t>の</w:t>
      </w:r>
      <w:r w:rsidR="00106BC7">
        <w:rPr>
          <w:rFonts w:ascii="ＭＳ 明朝" w:hAnsi="Times New Roman" w:cs="ＭＳ 明朝"/>
          <w:kern w:val="0"/>
          <w:szCs w:val="21"/>
        </w:rPr>
        <w:t>詳細</w:t>
      </w:r>
      <w:r w:rsidR="00B0082F" w:rsidRPr="00831B97">
        <w:rPr>
          <w:rFonts w:ascii="ＭＳ 明朝" w:hAnsi="Times New Roman" w:cs="ＭＳ 明朝" w:hint="eastAsia"/>
          <w:kern w:val="0"/>
          <w:szCs w:val="21"/>
        </w:rPr>
        <w:t>は、</w:t>
      </w:r>
      <w:r w:rsidR="003127E3">
        <w:rPr>
          <w:rFonts w:ascii="ＭＳ 明朝" w:hAnsi="Times New Roman" w:cs="ＭＳ 明朝" w:hint="eastAsia"/>
          <w:kern w:val="0"/>
          <w:szCs w:val="21"/>
        </w:rPr>
        <w:t>1</w:t>
      </w:r>
      <w:r w:rsidR="003127E3">
        <w:rPr>
          <w:rFonts w:ascii="ＭＳ 明朝" w:hAnsi="Times New Roman" w:cs="ＭＳ 明朝"/>
          <w:kern w:val="0"/>
          <w:szCs w:val="21"/>
        </w:rPr>
        <w:t>0</w:t>
      </w:r>
      <w:r w:rsidR="00B0082F" w:rsidRPr="00831B97">
        <w:rPr>
          <w:rFonts w:ascii="ＭＳ 明朝" w:hAnsi="Times New Roman" w:cs="ＭＳ 明朝" w:hint="eastAsia"/>
          <w:kern w:val="0"/>
          <w:szCs w:val="21"/>
        </w:rPr>
        <w:t>月</w:t>
      </w:r>
      <w:r w:rsidR="00106BC7">
        <w:rPr>
          <w:rFonts w:ascii="ＭＳ 明朝" w:hAnsi="Times New Roman" w:cs="ＭＳ 明朝" w:hint="eastAsia"/>
          <w:kern w:val="0"/>
          <w:szCs w:val="21"/>
        </w:rPr>
        <w:t>23</w:t>
      </w:r>
      <w:r w:rsidR="003D2B2D" w:rsidRPr="00831B97">
        <w:rPr>
          <w:rFonts w:ascii="ＭＳ 明朝" w:hAnsi="Times New Roman" w:cs="ＭＳ 明朝" w:hint="eastAsia"/>
          <w:kern w:val="0"/>
          <w:szCs w:val="21"/>
        </w:rPr>
        <w:t>日（</w:t>
      </w:r>
      <w:r w:rsidR="00EB0849">
        <w:rPr>
          <w:rFonts w:ascii="ＭＳ 明朝" w:hAnsi="Times New Roman" w:cs="ＭＳ 明朝" w:hint="eastAsia"/>
          <w:kern w:val="0"/>
          <w:szCs w:val="21"/>
        </w:rPr>
        <w:t>金</w:t>
      </w:r>
      <w:r w:rsidR="00B0082F" w:rsidRPr="00831B97">
        <w:rPr>
          <w:rFonts w:ascii="ＭＳ 明朝" w:hAnsi="Times New Roman" w:cs="ＭＳ 明朝" w:hint="eastAsia"/>
          <w:kern w:val="0"/>
          <w:szCs w:val="21"/>
        </w:rPr>
        <w:t>）18時まで</w:t>
      </w:r>
      <w:r w:rsidR="00533C90">
        <w:rPr>
          <w:rFonts w:ascii="ＭＳ 明朝" w:hAnsi="Times New Roman" w:cs="ＭＳ 明朝" w:hint="eastAsia"/>
          <w:kern w:val="0"/>
          <w:szCs w:val="21"/>
        </w:rPr>
        <w:t>を</w:t>
      </w:r>
      <w:r w:rsidR="00533C90">
        <w:rPr>
          <w:rFonts w:ascii="ＭＳ 明朝" w:hAnsi="Times New Roman" w:cs="ＭＳ 明朝"/>
          <w:kern w:val="0"/>
          <w:szCs w:val="21"/>
        </w:rPr>
        <w:t>めやす</w:t>
      </w:r>
      <w:r w:rsidR="00B0082F" w:rsidRPr="00831B97">
        <w:rPr>
          <w:rFonts w:ascii="ＭＳ 明朝" w:hAnsi="Times New Roman" w:cs="ＭＳ 明朝" w:hint="eastAsia"/>
          <w:kern w:val="0"/>
          <w:szCs w:val="21"/>
        </w:rPr>
        <w:t>に</w:t>
      </w:r>
      <w:r w:rsidR="00106BC7">
        <w:rPr>
          <w:rFonts w:ascii="ＭＳ 明朝" w:hAnsi="Times New Roman" w:cs="ＭＳ 明朝" w:hint="eastAsia"/>
          <w:kern w:val="0"/>
          <w:szCs w:val="21"/>
        </w:rPr>
        <w:t>、提案書</w:t>
      </w:r>
      <w:r w:rsidR="00106BC7">
        <w:rPr>
          <w:rFonts w:ascii="ＭＳ 明朝" w:hAnsi="Times New Roman" w:cs="ＭＳ 明朝"/>
          <w:kern w:val="0"/>
          <w:szCs w:val="21"/>
        </w:rPr>
        <w:t>に記載してある事務</w:t>
      </w:r>
      <w:r w:rsidR="00106BC7">
        <w:rPr>
          <w:rFonts w:ascii="ＭＳ 明朝" w:hAnsi="Times New Roman" w:cs="ＭＳ 明朝" w:hint="eastAsia"/>
          <w:kern w:val="0"/>
          <w:szCs w:val="21"/>
        </w:rPr>
        <w:t>連絡先</w:t>
      </w:r>
      <w:r w:rsidR="00106BC7">
        <w:rPr>
          <w:rFonts w:ascii="ＭＳ 明朝" w:hAnsi="Times New Roman" w:cs="ＭＳ 明朝"/>
          <w:kern w:val="0"/>
          <w:szCs w:val="21"/>
        </w:rPr>
        <w:t>まで</w:t>
      </w:r>
      <w:r w:rsidR="00533C90">
        <w:rPr>
          <w:rFonts w:ascii="ＭＳ 明朝" w:hAnsi="Times New Roman" w:cs="ＭＳ 明朝" w:hint="eastAsia"/>
          <w:kern w:val="0"/>
          <w:szCs w:val="21"/>
        </w:rPr>
        <w:t>ご連絡します</w:t>
      </w:r>
      <w:r w:rsidR="00B0082F" w:rsidRPr="00831B97">
        <w:rPr>
          <w:rFonts w:ascii="ＭＳ 明朝" w:hAnsi="Times New Roman" w:cs="ＭＳ 明朝" w:hint="eastAsia"/>
          <w:kern w:val="0"/>
          <w:szCs w:val="21"/>
        </w:rPr>
        <w:t>。</w:t>
      </w:r>
    </w:p>
    <w:p w:rsidR="00D32F85"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なお、</w:t>
      </w:r>
      <w:r w:rsidR="00A1138C" w:rsidRPr="00961D15">
        <w:rPr>
          <w:rFonts w:ascii="ＭＳ 明朝" w:hAnsi="Times New Roman" w:cs="ＭＳ 明朝" w:hint="eastAsia"/>
          <w:kern w:val="0"/>
          <w:szCs w:val="21"/>
        </w:rPr>
        <w:t>複数年度採択事業</w:t>
      </w:r>
      <w:r w:rsidR="00363443" w:rsidRPr="000D5EE1">
        <w:rPr>
          <w:rFonts w:ascii="ＭＳ 明朝" w:hAnsi="Times New Roman" w:cs="ＭＳ 明朝" w:hint="eastAsia"/>
          <w:kern w:val="0"/>
          <w:szCs w:val="21"/>
        </w:rPr>
        <w:t>（</w:t>
      </w:r>
      <w:r w:rsidR="00D32F85">
        <w:rPr>
          <w:rFonts w:ascii="ＭＳ 明朝" w:hAnsi="Times New Roman" w:cs="ＭＳ 明朝" w:hint="eastAsia"/>
          <w:kern w:val="0"/>
          <w:szCs w:val="21"/>
        </w:rPr>
        <w:t>Ｆ９</w:t>
      </w:r>
      <w:r w:rsidR="00363443" w:rsidRPr="000D5EE1">
        <w:rPr>
          <w:rFonts w:ascii="ＭＳ 明朝" w:hAnsi="Times New Roman" w:cs="ＭＳ 明朝" w:hint="eastAsia"/>
          <w:kern w:val="0"/>
          <w:szCs w:val="21"/>
        </w:rPr>
        <w:t>）</w:t>
      </w:r>
      <w:r w:rsidR="00A1138C" w:rsidRPr="00321563">
        <w:rPr>
          <w:rFonts w:ascii="ＭＳ 明朝" w:hAnsi="Times New Roman" w:cs="ＭＳ 明朝" w:hint="eastAsia"/>
          <w:kern w:val="0"/>
          <w:szCs w:val="21"/>
        </w:rPr>
        <w:t>については、初年度</w:t>
      </w:r>
      <w:r w:rsidR="00363443" w:rsidRPr="000D5EE1">
        <w:rPr>
          <w:rFonts w:ascii="ＭＳ 明朝" w:hAnsi="Times New Roman" w:cs="ＭＳ 明朝" w:hint="eastAsia"/>
          <w:kern w:val="0"/>
          <w:szCs w:val="21"/>
        </w:rPr>
        <w:t>のみ</w:t>
      </w:r>
      <w:r w:rsidR="00A1138C" w:rsidRPr="00321563">
        <w:rPr>
          <w:rFonts w:ascii="ＭＳ 明朝" w:hAnsi="Times New Roman" w:cs="ＭＳ 明朝" w:hint="eastAsia"/>
          <w:kern w:val="0"/>
          <w:szCs w:val="21"/>
        </w:rPr>
        <w:t>ヒア</w:t>
      </w:r>
      <w:r w:rsidR="00A1138C" w:rsidRPr="00961D15">
        <w:rPr>
          <w:rFonts w:ascii="ＭＳ 明朝" w:hAnsi="Times New Roman" w:cs="ＭＳ 明朝" w:hint="eastAsia"/>
          <w:kern w:val="0"/>
          <w:szCs w:val="21"/>
        </w:rPr>
        <w:t>リング審査を</w:t>
      </w:r>
      <w:r w:rsidR="00363443" w:rsidRPr="000D5EE1">
        <w:rPr>
          <w:rFonts w:ascii="ＭＳ 明朝" w:hAnsi="Times New Roman" w:cs="ＭＳ 明朝" w:hint="eastAsia"/>
          <w:kern w:val="0"/>
          <w:szCs w:val="21"/>
        </w:rPr>
        <w:t>行います</w:t>
      </w:r>
      <w:r w:rsidR="00A1138C" w:rsidRPr="00321563">
        <w:rPr>
          <w:rFonts w:ascii="ＭＳ 明朝" w:hAnsi="Times New Roman" w:cs="ＭＳ 明朝" w:hint="eastAsia"/>
          <w:kern w:val="0"/>
          <w:szCs w:val="21"/>
        </w:rPr>
        <w:t>。</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４．３　審査基準</w:t>
      </w:r>
    </w:p>
    <w:p w:rsidR="008233A0" w:rsidRPr="00831B97" w:rsidRDefault="008233A0" w:rsidP="008233A0">
      <w:pPr>
        <w:suppressAutoHyphens/>
        <w:ind w:firstLine="210"/>
        <w:textAlignment w:val="baseline"/>
        <w:rPr>
          <w:rFonts w:ascii="ＭＳ 明朝" w:hAnsi="Times New Roman"/>
          <w:kern w:val="0"/>
          <w:szCs w:val="21"/>
        </w:rPr>
      </w:pPr>
      <w:r w:rsidRPr="00831B97">
        <w:rPr>
          <w:rFonts w:ascii="ＭＳ 明朝" w:hAnsi="Times New Roman" w:cs="ＭＳ 明朝" w:hint="eastAsia"/>
          <w:kern w:val="0"/>
          <w:szCs w:val="21"/>
        </w:rPr>
        <w:t xml:space="preserve">　以下の（１）及び（２）の視点から総合的に審査します。</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（１）調査事項に対する実行体制・能力</w:t>
      </w:r>
    </w:p>
    <w:p w:rsidR="008233A0" w:rsidRPr="00831B97" w:rsidRDefault="008233A0" w:rsidP="008233A0">
      <w:pPr>
        <w:suppressAutoHyphens/>
        <w:ind w:leftChars="200" w:left="42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調査事項に対する実行体制・能力について、</w:t>
      </w:r>
      <w:r w:rsidR="009733FE" w:rsidRPr="00831B97">
        <w:rPr>
          <w:rFonts w:ascii="ＭＳ 明朝" w:hAnsi="Times New Roman" w:cs="ＭＳ 明朝" w:hint="eastAsia"/>
          <w:kern w:val="0"/>
          <w:szCs w:val="21"/>
        </w:rPr>
        <w:t>応募者が保有</w:t>
      </w:r>
      <w:r w:rsidR="001268A0" w:rsidRPr="00831B97">
        <w:rPr>
          <w:rFonts w:ascii="ＭＳ 明朝" w:hAnsi="Times New Roman" w:cs="ＭＳ 明朝" w:hint="eastAsia"/>
          <w:kern w:val="0"/>
          <w:szCs w:val="21"/>
        </w:rPr>
        <w:t>する</w:t>
      </w:r>
      <w:r w:rsidR="009733FE" w:rsidRPr="00831B97">
        <w:rPr>
          <w:rFonts w:ascii="ＭＳ 明朝" w:hAnsi="Times New Roman" w:cs="ＭＳ 明朝" w:hint="eastAsia"/>
          <w:kern w:val="0"/>
          <w:szCs w:val="21"/>
        </w:rPr>
        <w:t>調査に</w:t>
      </w:r>
      <w:r w:rsidR="00F961FB" w:rsidRPr="00831B97">
        <w:rPr>
          <w:rFonts w:ascii="ＭＳ 明朝" w:hAnsi="Times New Roman" w:cs="ＭＳ 明朝" w:hint="eastAsia"/>
          <w:kern w:val="0"/>
          <w:szCs w:val="21"/>
        </w:rPr>
        <w:t>関係</w:t>
      </w:r>
      <w:r w:rsidR="009733FE" w:rsidRPr="00831B97">
        <w:rPr>
          <w:rFonts w:ascii="ＭＳ 明朝" w:hAnsi="Times New Roman" w:cs="ＭＳ 明朝" w:hint="eastAsia"/>
          <w:kern w:val="0"/>
          <w:szCs w:val="21"/>
        </w:rPr>
        <w:t>する知見・ノウハウ、</w:t>
      </w:r>
      <w:r w:rsidRPr="00831B97">
        <w:rPr>
          <w:rFonts w:ascii="ＭＳ 明朝" w:hAnsi="Times New Roman" w:cs="ＭＳ 明朝" w:hint="eastAsia"/>
          <w:kern w:val="0"/>
          <w:szCs w:val="21"/>
        </w:rPr>
        <w:t>調査員の過去の調査・研究実績、現在の調査・研究状況、調査事項の理解度等について審査します。</w:t>
      </w:r>
    </w:p>
    <w:p w:rsidR="002F777E" w:rsidRPr="00831B97" w:rsidRDefault="002F777E"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なお、応募様式</w:t>
      </w:r>
      <w:r w:rsidR="00F65C3D" w:rsidRPr="00831B97">
        <w:rPr>
          <w:rFonts w:ascii="ＭＳ 明朝" w:hAnsi="Times New Roman" w:hint="eastAsia"/>
          <w:kern w:val="0"/>
          <w:szCs w:val="21"/>
        </w:rPr>
        <w:t>（</w:t>
      </w:r>
      <w:r w:rsidR="007A1035" w:rsidRPr="00831B97">
        <w:rPr>
          <w:rFonts w:ascii="ＭＳ 明朝" w:hAnsi="Times New Roman" w:hint="eastAsia"/>
          <w:kern w:val="0"/>
          <w:szCs w:val="21"/>
        </w:rPr>
        <w:t>様式</w:t>
      </w:r>
      <w:r w:rsidR="00293DD0">
        <w:rPr>
          <w:rFonts w:ascii="ＭＳ 明朝" w:hAnsi="Times New Roman" w:hint="eastAsia"/>
          <w:kern w:val="0"/>
          <w:szCs w:val="21"/>
        </w:rPr>
        <w:t>２</w:t>
      </w:r>
      <w:r w:rsidR="00293DD0" w:rsidRPr="00831B97">
        <w:rPr>
          <w:rFonts w:ascii="ＭＳ 明朝" w:hAnsi="Times New Roman" w:hint="eastAsia"/>
          <w:kern w:val="0"/>
          <w:szCs w:val="21"/>
        </w:rPr>
        <w:t>－１</w:t>
      </w:r>
      <w:r w:rsidR="00F65C3D" w:rsidRPr="00831B97">
        <w:rPr>
          <w:rFonts w:ascii="ＭＳ 明朝" w:hAnsi="Times New Roman" w:hint="eastAsia"/>
          <w:kern w:val="0"/>
          <w:szCs w:val="21"/>
        </w:rPr>
        <w:t>）</w:t>
      </w:r>
      <w:r w:rsidRPr="00831B97">
        <w:rPr>
          <w:rFonts w:ascii="ＭＳ 明朝" w:hAnsi="Times New Roman" w:hint="eastAsia"/>
          <w:kern w:val="0"/>
          <w:szCs w:val="21"/>
        </w:rPr>
        <w:t>に記載いただいた</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ノウハウが、審査の結果、調査に関係しない又は活用できないと考えられる場合には、評価が低くなります。また、本事業は定額補助でありますが、事業における民間事業者等の適正な負担という観点から、</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w:t>
      </w:r>
      <w:r w:rsidR="002264D1" w:rsidRPr="00831B97">
        <w:rPr>
          <w:rFonts w:ascii="ＭＳ 明朝" w:hAnsi="Times New Roman" w:hint="eastAsia"/>
          <w:kern w:val="0"/>
          <w:szCs w:val="21"/>
        </w:rPr>
        <w:t>・ノウハウの獲得に要した費用（</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002264D1" w:rsidRPr="00831B97">
        <w:rPr>
          <w:rFonts w:ascii="ＭＳ 明朝" w:hAnsi="Times New Roman" w:hint="eastAsia"/>
          <w:kern w:val="0"/>
          <w:szCs w:val="21"/>
        </w:rPr>
        <w:t>）</w:t>
      </w:r>
      <w:r w:rsidRPr="00831B97">
        <w:rPr>
          <w:rFonts w:ascii="ＭＳ 明朝" w:hAnsi="Times New Roman" w:hint="eastAsia"/>
          <w:kern w:val="0"/>
          <w:szCs w:val="21"/>
        </w:rPr>
        <w:t>が適切でない（例：</w:t>
      </w:r>
      <w:r w:rsidR="00B50220" w:rsidRPr="00831B97">
        <w:rPr>
          <w:rFonts w:ascii="ＭＳ 明朝" w:hAnsi="Times New Roman" w:hint="eastAsia"/>
          <w:kern w:val="0"/>
          <w:szCs w:val="21"/>
        </w:rPr>
        <w:t>補助予定額と比較して</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Pr="00831B97">
        <w:rPr>
          <w:rFonts w:ascii="ＭＳ 明朝" w:hAnsi="Times New Roman" w:hint="eastAsia"/>
          <w:kern w:val="0"/>
          <w:szCs w:val="21"/>
        </w:rPr>
        <w:t>が著しく低い場合等）と判断され</w:t>
      </w:r>
      <w:r w:rsidR="00B97B27" w:rsidRPr="00831B97">
        <w:rPr>
          <w:rFonts w:ascii="ＭＳ 明朝" w:hAnsi="Times New Roman" w:hint="eastAsia"/>
          <w:kern w:val="0"/>
          <w:szCs w:val="21"/>
        </w:rPr>
        <w:t>る</w:t>
      </w:r>
      <w:r w:rsidRPr="00831B97">
        <w:rPr>
          <w:rFonts w:ascii="ＭＳ 明朝" w:hAnsi="Times New Roman" w:hint="eastAsia"/>
          <w:kern w:val="0"/>
          <w:szCs w:val="21"/>
        </w:rPr>
        <w:t>場合には、評価が低くなります。</w:t>
      </w:r>
    </w:p>
    <w:p w:rsidR="008233A0" w:rsidRPr="00831B97" w:rsidRDefault="008233A0" w:rsidP="008233A0">
      <w:pPr>
        <w:suppressAutoHyphens/>
        <w:ind w:leftChars="204" w:left="428" w:firstLineChars="100"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（２）調査事項に対する提案能力</w:t>
      </w:r>
    </w:p>
    <w:p w:rsidR="008233A0" w:rsidRDefault="008233A0" w:rsidP="008233A0">
      <w:pPr>
        <w:suppressAutoHyphens/>
        <w:ind w:leftChars="200" w:left="420"/>
        <w:textAlignment w:val="baseline"/>
        <w:rPr>
          <w:rFonts w:ascii="ＭＳ 明朝" w:hAnsi="Times New Roman"/>
          <w:kern w:val="0"/>
          <w:szCs w:val="21"/>
        </w:rPr>
      </w:pPr>
      <w:r w:rsidRPr="00831B97">
        <w:rPr>
          <w:rFonts w:ascii="ＭＳ 明朝" w:hAnsi="Times New Roman" w:hint="eastAsia"/>
          <w:kern w:val="0"/>
          <w:szCs w:val="21"/>
        </w:rPr>
        <w:t xml:space="preserve">　調査の実施方針、調査のフロー、調査工程計画及び調査提案内容の的確性、実現性、専門性その他について審査します。</w:t>
      </w:r>
    </w:p>
    <w:p w:rsidR="00D32F85" w:rsidRPr="00831B97" w:rsidRDefault="00D32F85" w:rsidP="008233A0">
      <w:pPr>
        <w:suppressAutoHyphens/>
        <w:ind w:leftChars="200" w:left="42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４．４　審査結果</w:t>
      </w:r>
    </w:p>
    <w:p w:rsidR="006F284A" w:rsidRPr="00831B97" w:rsidRDefault="008233A0" w:rsidP="003B080D">
      <w:pPr>
        <w:suppressAutoHyphens/>
        <w:ind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審査結果については、応募者に通知し、調査事項名、応募者名及び補助金交付予定額を国土交通省のホームページ等で公表します。</w:t>
      </w:r>
    </w:p>
    <w:p w:rsidR="00F961FB" w:rsidRDefault="00F961FB">
      <w:pPr>
        <w:widowControl/>
        <w:jc w:val="left"/>
        <w:rPr>
          <w:rFonts w:ascii="ＭＳ 明朝" w:eastAsia="ＭＳ ゴシック" w:hAnsi="Times New Roman" w:cs="ＭＳ ゴシック"/>
          <w:kern w:val="0"/>
          <w:szCs w:val="21"/>
        </w:rPr>
      </w:pPr>
    </w:p>
    <w:p w:rsidR="00D32F85" w:rsidRDefault="00D32F85">
      <w:pPr>
        <w:widowControl/>
        <w:jc w:val="left"/>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br w:type="page"/>
      </w:r>
    </w:p>
    <w:p w:rsidR="00D32F85" w:rsidRPr="00831B97" w:rsidRDefault="00D32F85">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５．補助金の交付の申請・決定</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５．１　補助金の交付の申請</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４．４により採択を受けた応募者は、採択を受けてから速やかに国土交通省に補助金交付申請書を提出していただきます。なお、当該補助金に係る消費税仕入控除税額又はその見込額が明らかになる場合には、これを減額して申請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５．２　補助金の交付決定等</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国土交通省は、補助金交付申請書等の提出があったときは、審査の上、補助金の交付の決定を行い、その決定の内容及びこれに条件を付したときはその条件を補助金の交付の申請をした者に通知します。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国土交通省は、交付の決定を行うに</w:t>
      </w:r>
      <w:r w:rsidR="00DC5998">
        <w:rPr>
          <w:rFonts w:ascii="ＭＳ 明朝" w:hAnsi="ＭＳ 明朝" w:cs="ＭＳ ゴシック" w:hint="eastAsia"/>
          <w:kern w:val="0"/>
          <w:szCs w:val="21"/>
        </w:rPr>
        <w:t>当たって</w:t>
      </w:r>
      <w:r w:rsidRPr="00831B97">
        <w:rPr>
          <w:rFonts w:ascii="ＭＳ 明朝" w:hAnsi="ＭＳ 明朝" w:cs="ＭＳ ゴシック" w:hint="eastAsia"/>
          <w:kern w:val="0"/>
          <w:szCs w:val="21"/>
        </w:rPr>
        <w:t>、当該補助金に係る消費税仕入控除税額又はその見込額について減額して交付の申請がなされたものについては、これを審査し、適当と認めたときは、当該消費税仕入控除税額を減額します。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国土交通省は、当該補助金に係る消費税仕入控除税額について、補助金の額の確定又は消費税の申告後において精算減額又は返還を行うことを条件として付して交付の決定を行います。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国土交通省は当該補助金の交付の決定を行った事業（以下「補助事業」という。）について、その交付先及び交付決定の額を公表します。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５．３　申請の取下げ</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５．２の通知を受けた者は、当該通知に係る補助金の交付の決定の内容及びこれに付された条件に不服があるときは国土交通省の定める期日までに申請の取り下げを行うことができます。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５．４　補助金の額の確定</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実績報告書の提出を受けた場合においては、その内容の審査及び必要に応じて行う現地調査等により、その報告に係る補助事業の調査の成果が補助金の交付の決定の内容及びこれに付された条件に適合するものであるかどうかを調査し、適合すると認めたときは、交付すべき補助金の額を確定し、事業主体に通知します。</w:t>
      </w:r>
    </w:p>
    <w:p w:rsidR="008233A0" w:rsidRDefault="008233A0" w:rsidP="00D32F85">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額の確定に当たっては、当該補助金に係る消費税仕入控除税額について減額して実績の報告がなされたものについては、これを審査し、適当と認めたときは、当該消費税仕入控除税額を減額します。</w:t>
      </w:r>
    </w:p>
    <w:p w:rsidR="00C0219F" w:rsidRPr="00831B97" w:rsidRDefault="00C0219F" w:rsidP="008233A0">
      <w:pPr>
        <w:suppressAutoHyphens/>
        <w:textAlignment w:val="baseline"/>
        <w:rPr>
          <w:rFonts w:ascii="ＭＳ 明朝" w:hAnsi="ＭＳ 明朝" w:cs="ＭＳ ゴシック"/>
          <w:kern w:val="0"/>
          <w:szCs w:val="21"/>
        </w:rPr>
      </w:pPr>
    </w:p>
    <w:p w:rsidR="008233A0" w:rsidRPr="00831B97" w:rsidRDefault="008233A0" w:rsidP="008233A0">
      <w:pPr>
        <w:suppressAutoHyphens/>
        <w:textAlignment w:val="baseline"/>
        <w:rPr>
          <w:rFonts w:ascii="ＭＳ ゴシック" w:eastAsia="ＭＳ ゴシック" w:hAnsi="ＭＳ ゴシック" w:cs="ＭＳ ゴシック"/>
          <w:kern w:val="0"/>
          <w:szCs w:val="21"/>
        </w:rPr>
      </w:pPr>
      <w:r w:rsidRPr="00831B97">
        <w:rPr>
          <w:rFonts w:ascii="ＭＳ ゴシック" w:eastAsia="ＭＳ ゴシック" w:hAnsi="ＭＳ ゴシック" w:cs="ＭＳ ゴシック" w:hint="eastAsia"/>
          <w:kern w:val="0"/>
          <w:szCs w:val="21"/>
        </w:rPr>
        <w:t>５．５　補助金の支払い</w:t>
      </w:r>
    </w:p>
    <w:p w:rsidR="008233A0" w:rsidRPr="000D5EE1" w:rsidRDefault="008233A0" w:rsidP="008233A0">
      <w:pPr>
        <w:suppressAutoHyphens/>
        <w:ind w:leftChars="100" w:left="210" w:firstLineChars="100" w:firstLine="210"/>
        <w:textAlignment w:val="baseline"/>
        <w:rPr>
          <w:rFonts w:ascii="ＭＳ 明朝" w:hAnsi="ＭＳ 明朝" w:cs="ＭＳ ゴシック"/>
          <w:color w:val="FF0000"/>
          <w:kern w:val="0"/>
          <w:szCs w:val="21"/>
        </w:rPr>
      </w:pPr>
      <w:r w:rsidRPr="00831B97">
        <w:rPr>
          <w:rFonts w:ascii="ＭＳ 明朝" w:hAnsi="ＭＳ 明朝" w:cs="ＭＳ ゴシック" w:hint="eastAsia"/>
          <w:kern w:val="0"/>
          <w:szCs w:val="21"/>
        </w:rPr>
        <w:t>補助金は、</w:t>
      </w:r>
      <w:r w:rsidR="000F1AF4" w:rsidRPr="000D5EE1">
        <w:rPr>
          <w:rFonts w:ascii="ＭＳ 明朝" w:hAnsi="ＭＳ 明朝" w:cs="ＭＳ ゴシック" w:hint="eastAsia"/>
          <w:kern w:val="0"/>
          <w:szCs w:val="21"/>
        </w:rPr>
        <w:t>原則として</w:t>
      </w:r>
      <w:r w:rsidRPr="00961D15">
        <w:rPr>
          <w:rFonts w:ascii="ＭＳ 明朝" w:hAnsi="ＭＳ 明朝" w:cs="ＭＳ ゴシック" w:hint="eastAsia"/>
          <w:kern w:val="0"/>
          <w:szCs w:val="21"/>
        </w:rPr>
        <w:t>交付すべき補助金の額を確定した後に支払います。</w:t>
      </w:r>
      <w:r w:rsidR="000F1AF4" w:rsidRPr="000D5EE1">
        <w:rPr>
          <w:rFonts w:ascii="ＭＳ 明朝" w:hAnsi="ＭＳ 明朝" w:cs="ＭＳ ゴシック" w:hint="eastAsia"/>
          <w:kern w:val="0"/>
          <w:szCs w:val="21"/>
        </w:rPr>
        <w:t>ただし</w:t>
      </w:r>
      <w:r w:rsidR="000F1AF4" w:rsidRPr="000D5EE1">
        <w:rPr>
          <w:rFonts w:ascii="ＭＳ 明朝" w:hAnsi="ＭＳ 明朝" w:cs="ＭＳ ゴシック"/>
          <w:kern w:val="0"/>
          <w:szCs w:val="21"/>
        </w:rPr>
        <w:t>、採択課題に対する早期交付を行うために、大学等の研究機関等において立替え払いを行えない機関に対して優先的に交付させて</w:t>
      </w:r>
      <w:r w:rsidR="000F1AF4" w:rsidRPr="000D5EE1">
        <w:rPr>
          <w:rFonts w:ascii="ＭＳ 明朝" w:hAnsi="ＭＳ 明朝" w:cs="ＭＳ ゴシック" w:hint="eastAsia"/>
          <w:kern w:val="0"/>
          <w:szCs w:val="21"/>
        </w:rPr>
        <w:t>頂きますので</w:t>
      </w:r>
      <w:r w:rsidR="000F1AF4" w:rsidRPr="000D5EE1">
        <w:rPr>
          <w:rFonts w:ascii="ＭＳ 明朝" w:hAnsi="ＭＳ 明朝" w:cs="ＭＳ ゴシック"/>
          <w:kern w:val="0"/>
          <w:szCs w:val="21"/>
        </w:rPr>
        <w:t>所属機関において立替え払いが可能か否かを様式３に記載してください。なお</w:t>
      </w:r>
      <w:r w:rsidR="000F1AF4" w:rsidRPr="000D5EE1">
        <w:rPr>
          <w:rFonts w:ascii="ＭＳ 明朝" w:hAnsi="ＭＳ 明朝" w:cs="ＭＳ ゴシック" w:hint="eastAsia"/>
          <w:kern w:val="0"/>
          <w:szCs w:val="21"/>
        </w:rPr>
        <w:t>、</w:t>
      </w:r>
      <w:r w:rsidR="000F1AF4" w:rsidRPr="000D5EE1">
        <w:rPr>
          <w:rFonts w:ascii="ＭＳ 明朝" w:hAnsi="ＭＳ 明朝" w:cs="ＭＳ ゴシック"/>
          <w:kern w:val="0"/>
          <w:szCs w:val="21"/>
        </w:rPr>
        <w:t>優先的に交付した機関については</w:t>
      </w:r>
      <w:r w:rsidR="000F1AF4" w:rsidRPr="000D5EE1">
        <w:rPr>
          <w:rFonts w:ascii="ＭＳ 明朝" w:hAnsi="ＭＳ 明朝" w:cs="ＭＳ ゴシック" w:hint="eastAsia"/>
          <w:kern w:val="0"/>
          <w:szCs w:val="21"/>
        </w:rPr>
        <w:t>交付</w:t>
      </w:r>
      <w:r w:rsidR="000F1AF4" w:rsidRPr="000D5EE1">
        <w:rPr>
          <w:rFonts w:ascii="ＭＳ 明朝" w:hAnsi="ＭＳ 明朝" w:cs="ＭＳ ゴシック"/>
          <w:kern w:val="0"/>
          <w:szCs w:val="21"/>
        </w:rPr>
        <w:t>すべき補助金の額が確定した</w:t>
      </w:r>
      <w:r w:rsidR="000F1AF4" w:rsidRPr="000D5EE1">
        <w:rPr>
          <w:rFonts w:ascii="ＭＳ 明朝" w:hAnsi="ＭＳ 明朝" w:cs="ＭＳ ゴシック" w:hint="eastAsia"/>
          <w:kern w:val="0"/>
          <w:szCs w:val="21"/>
        </w:rPr>
        <w:t>後</w:t>
      </w:r>
      <w:r w:rsidR="000F1AF4" w:rsidRPr="000D5EE1">
        <w:rPr>
          <w:rFonts w:ascii="ＭＳ 明朝" w:hAnsi="ＭＳ 明朝" w:cs="ＭＳ ゴシック"/>
          <w:kern w:val="0"/>
          <w:szCs w:val="21"/>
        </w:rPr>
        <w:t>に、</w:t>
      </w:r>
      <w:r w:rsidR="004F01A9" w:rsidRPr="000D5EE1">
        <w:rPr>
          <w:rFonts w:ascii="ＭＳ 明朝" w:hAnsi="ＭＳ 明朝" w:cs="ＭＳ ゴシック" w:hint="eastAsia"/>
          <w:kern w:val="0"/>
          <w:szCs w:val="21"/>
        </w:rPr>
        <w:t>過払い</w:t>
      </w:r>
      <w:r w:rsidR="004F01A9" w:rsidRPr="000D5EE1">
        <w:rPr>
          <w:rFonts w:ascii="ＭＳ 明朝" w:hAnsi="ＭＳ 明朝" w:cs="ＭＳ ゴシック"/>
          <w:kern w:val="0"/>
          <w:szCs w:val="21"/>
        </w:rPr>
        <w:t>分の</w:t>
      </w:r>
      <w:r w:rsidR="000F1AF4" w:rsidRPr="000D5EE1">
        <w:rPr>
          <w:rFonts w:ascii="ＭＳ 明朝" w:hAnsi="ＭＳ 明朝" w:cs="ＭＳ ゴシック"/>
          <w:kern w:val="0"/>
          <w:szCs w:val="21"/>
        </w:rPr>
        <w:t>戻入又は</w:t>
      </w:r>
      <w:r w:rsidR="004F01A9" w:rsidRPr="000D5EE1">
        <w:rPr>
          <w:rFonts w:ascii="ＭＳ 明朝" w:hAnsi="ＭＳ 明朝" w:cs="ＭＳ ゴシック" w:hint="eastAsia"/>
          <w:kern w:val="0"/>
          <w:szCs w:val="21"/>
        </w:rPr>
        <w:t>不足分</w:t>
      </w:r>
      <w:r w:rsidR="004F01A9" w:rsidRPr="000D5EE1">
        <w:rPr>
          <w:rFonts w:ascii="ＭＳ 明朝" w:hAnsi="ＭＳ 明朝" w:cs="ＭＳ ゴシック"/>
          <w:kern w:val="0"/>
          <w:szCs w:val="21"/>
        </w:rPr>
        <w:t>の</w:t>
      </w:r>
      <w:r w:rsidR="000F1AF4" w:rsidRPr="000D5EE1">
        <w:rPr>
          <w:rFonts w:ascii="ＭＳ 明朝" w:hAnsi="ＭＳ 明朝" w:cs="ＭＳ ゴシック"/>
          <w:kern w:val="0"/>
          <w:szCs w:val="21"/>
        </w:rPr>
        <w:t>支払いをします。</w:t>
      </w:r>
      <w:r w:rsidR="004F01A9" w:rsidRPr="000D5EE1">
        <w:rPr>
          <w:rFonts w:ascii="ＭＳ 明朝" w:hAnsi="ＭＳ 明朝" w:cs="ＭＳ ゴシック" w:hint="eastAsia"/>
          <w:kern w:val="0"/>
          <w:szCs w:val="21"/>
          <w:vertAlign w:val="superscript"/>
        </w:rPr>
        <w:t>※</w:t>
      </w:r>
    </w:p>
    <w:p w:rsidR="008233A0"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事業主体は、補助金の支払いを受けようとするときは、支払い請求書を国土交通省に提出します。</w:t>
      </w:r>
    </w:p>
    <w:p w:rsidR="00293DD0" w:rsidRPr="00961D15" w:rsidRDefault="00293DD0" w:rsidP="008233A0">
      <w:pPr>
        <w:suppressAutoHyphens/>
        <w:ind w:leftChars="100" w:left="210" w:firstLineChars="100" w:firstLine="210"/>
        <w:textAlignment w:val="baseline"/>
        <w:rPr>
          <w:rFonts w:ascii="ＭＳ 明朝" w:hAnsi="ＭＳ 明朝" w:cs="ＭＳ ゴシック"/>
          <w:kern w:val="0"/>
          <w:szCs w:val="21"/>
        </w:rPr>
      </w:pPr>
      <w:r w:rsidRPr="00321563">
        <w:rPr>
          <w:rFonts w:ascii="ＭＳ 明朝" w:hAnsi="ＭＳ 明朝" w:cs="ＭＳ ゴシック" w:hint="eastAsia"/>
          <w:kern w:val="0"/>
          <w:szCs w:val="21"/>
        </w:rPr>
        <w:t>また</w:t>
      </w:r>
      <w:r w:rsidRPr="00961D15">
        <w:rPr>
          <w:rFonts w:ascii="ＭＳ 明朝" w:hAnsi="ＭＳ 明朝" w:cs="ＭＳ ゴシック"/>
          <w:kern w:val="0"/>
          <w:szCs w:val="21"/>
        </w:rPr>
        <w:t>、</w:t>
      </w:r>
      <w:r w:rsidRPr="007161D7">
        <w:rPr>
          <w:rFonts w:ascii="ＭＳ 明朝" w:hAnsi="ＭＳ 明朝" w:cs="ＭＳ ゴシック" w:hint="eastAsia"/>
          <w:kern w:val="0"/>
          <w:szCs w:val="21"/>
        </w:rPr>
        <w:t>複数年度</w:t>
      </w:r>
      <w:r w:rsidRPr="007161D7">
        <w:rPr>
          <w:rFonts w:ascii="ＭＳ 明朝" w:hAnsi="ＭＳ 明朝" w:cs="ＭＳ ゴシック"/>
          <w:kern w:val="0"/>
          <w:szCs w:val="21"/>
        </w:rPr>
        <w:t>採択事業についても年度毎の支払い</w:t>
      </w:r>
      <w:r w:rsidR="00923386" w:rsidRPr="000D5EE1">
        <w:rPr>
          <w:rFonts w:ascii="ＭＳ 明朝" w:hAnsi="ＭＳ 明朝" w:cs="ＭＳ ゴシック" w:hint="eastAsia"/>
          <w:kern w:val="0"/>
          <w:szCs w:val="21"/>
        </w:rPr>
        <w:t>となります</w:t>
      </w:r>
      <w:r w:rsidRPr="00321563">
        <w:rPr>
          <w:rFonts w:ascii="ＭＳ 明朝" w:hAnsi="ＭＳ 明朝" w:cs="ＭＳ ゴシック"/>
          <w:kern w:val="0"/>
          <w:szCs w:val="21"/>
        </w:rPr>
        <w:t>。</w:t>
      </w:r>
    </w:p>
    <w:p w:rsidR="00293DD0" w:rsidRPr="007161D7" w:rsidRDefault="000F1AF4" w:rsidP="000D5EE1">
      <w:pPr>
        <w:suppressAutoHyphens/>
        <w:textAlignment w:val="baseline"/>
        <w:rPr>
          <w:rFonts w:ascii="ＭＳ 明朝" w:hAnsi="ＭＳ 明朝" w:cs="ＭＳ ゴシック"/>
          <w:kern w:val="0"/>
          <w:szCs w:val="21"/>
        </w:rPr>
      </w:pPr>
      <w:r w:rsidRPr="007161D7">
        <w:rPr>
          <w:rFonts w:ascii="ＭＳ 明朝" w:hAnsi="ＭＳ 明朝" w:cs="ＭＳ ゴシック" w:hint="eastAsia"/>
          <w:kern w:val="0"/>
          <w:szCs w:val="21"/>
        </w:rPr>
        <w:t xml:space="preserve">　</w:t>
      </w:r>
      <w:r w:rsidRPr="007161D7">
        <w:rPr>
          <w:rFonts w:ascii="ＭＳ 明朝" w:hAnsi="ＭＳ 明朝" w:cs="ＭＳ ゴシック"/>
          <w:kern w:val="0"/>
          <w:szCs w:val="21"/>
        </w:rPr>
        <w:t>※</w:t>
      </w:r>
      <w:r w:rsidR="00C0219F" w:rsidRPr="007161D7">
        <w:rPr>
          <w:rFonts w:ascii="ＭＳ 明朝" w:hAnsi="ＭＳ 明朝" w:cs="ＭＳ ゴシック" w:hint="eastAsia"/>
          <w:kern w:val="0"/>
          <w:szCs w:val="21"/>
        </w:rPr>
        <w:t>優先的</w:t>
      </w:r>
      <w:r w:rsidR="00C0219F" w:rsidRPr="007161D7">
        <w:rPr>
          <w:rFonts w:ascii="ＭＳ 明朝" w:hAnsi="ＭＳ 明朝" w:cs="ＭＳ ゴシック"/>
          <w:kern w:val="0"/>
          <w:szCs w:val="21"/>
        </w:rPr>
        <w:t>に交付を</w:t>
      </w:r>
      <w:r w:rsidR="00DC5998" w:rsidRPr="000D5EE1">
        <w:rPr>
          <w:rFonts w:ascii="ＭＳ 明朝" w:hAnsi="ＭＳ 明朝" w:cs="ＭＳ ゴシック" w:hint="eastAsia"/>
          <w:kern w:val="0"/>
          <w:szCs w:val="21"/>
        </w:rPr>
        <w:t>受ける</w:t>
      </w:r>
      <w:r w:rsidR="00C0219F" w:rsidRPr="00321563">
        <w:rPr>
          <w:rFonts w:ascii="ＭＳ 明朝" w:hAnsi="ＭＳ 明朝" w:cs="ＭＳ ゴシック"/>
          <w:kern w:val="0"/>
          <w:szCs w:val="21"/>
        </w:rPr>
        <w:t>場合の書式等は、採択</w:t>
      </w:r>
      <w:r w:rsidR="00C0219F" w:rsidRPr="00961D15">
        <w:rPr>
          <w:rFonts w:ascii="ＭＳ 明朝" w:hAnsi="ＭＳ 明朝" w:cs="ＭＳ ゴシック"/>
          <w:kern w:val="0"/>
          <w:szCs w:val="21"/>
        </w:rPr>
        <w:t>され</w:t>
      </w:r>
      <w:r w:rsidR="00C0219F" w:rsidRPr="007161D7">
        <w:rPr>
          <w:rFonts w:ascii="ＭＳ 明朝" w:hAnsi="ＭＳ 明朝" w:cs="ＭＳ ゴシック" w:hint="eastAsia"/>
          <w:kern w:val="0"/>
          <w:szCs w:val="21"/>
        </w:rPr>
        <w:t>た</w:t>
      </w:r>
      <w:r w:rsidR="00C0219F" w:rsidRPr="007161D7">
        <w:rPr>
          <w:rFonts w:ascii="ＭＳ 明朝" w:hAnsi="ＭＳ 明朝" w:cs="ＭＳ ゴシック"/>
          <w:kern w:val="0"/>
          <w:szCs w:val="21"/>
        </w:rPr>
        <w:t>後に記載していただきます。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５．６　交付決定の取り消し</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次に掲げる事項に該当するときは、国土交通省は、事業主体に対して、補助金の全部若しくは一部を交付せず、その交付を停止し、又は交付した補助金の全部若しくは一部の返還を命じることがあります。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・事業主体が補助金交付の条件に違反した場合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・事業主体が補助事業に関して不正、怠慢、虚偽その他不適当な行為をした場合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・交付の決定後に生じた事情の変更等により、補助事業の全部または一部を継続する必要がなくなった場合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・事業主体が補助金の交付の決定の内容その他法令又はこれに基づく国土交通省の処分に違反した場合</w:t>
      </w:r>
    </w:p>
    <w:p w:rsidR="008233A0" w:rsidRDefault="008233A0" w:rsidP="008233A0">
      <w:pPr>
        <w:suppressAutoHyphens/>
        <w:textAlignment w:val="baseline"/>
        <w:rPr>
          <w:rFonts w:ascii="ＭＳ 明朝" w:eastAsia="ＭＳ ゴシック" w:hAnsi="Times New Roman" w:cs="ＭＳ ゴシック"/>
          <w:kern w:val="0"/>
          <w:szCs w:val="21"/>
        </w:rPr>
      </w:pPr>
    </w:p>
    <w:p w:rsidR="00D32F85" w:rsidRPr="00831B97" w:rsidRDefault="00D32F85"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６．補助金の交付を受けた者の責務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事業主体は、次の条件を守らなければなりません。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６．１　計画変更の承認等</w:t>
      </w:r>
    </w:p>
    <w:p w:rsidR="008233A0" w:rsidRPr="00831B97" w:rsidRDefault="008233A0" w:rsidP="008233A0">
      <w:pPr>
        <w:suppressAutoHyphens/>
        <w:ind w:leftChars="100" w:left="21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補助金の交付を受けた者（以下「事業主体」という。）は、やむを得ない事情により、次に掲げる行為をしようとするときは、あらかじめ、国土交通省の承認を得なければなりません。</w:t>
      </w:r>
    </w:p>
    <w:p w:rsidR="008233A0" w:rsidRPr="00831B97" w:rsidRDefault="008233A0" w:rsidP="008233A0">
      <w:pPr>
        <w:suppressAutoHyphens/>
        <w:ind w:leftChars="200" w:left="420"/>
        <w:textAlignment w:val="baseline"/>
        <w:rPr>
          <w:rFonts w:ascii="ＭＳ 明朝" w:hAnsi="ＭＳ 明朝" w:cs="ＭＳ 明朝"/>
          <w:kern w:val="0"/>
          <w:szCs w:val="21"/>
        </w:rPr>
      </w:pPr>
      <w:r w:rsidRPr="00831B97">
        <w:rPr>
          <w:rFonts w:ascii="ＭＳ 明朝" w:hAnsi="ＭＳ 明朝" w:cs="ＭＳ 明朝" w:hint="eastAsia"/>
          <w:kern w:val="0"/>
          <w:szCs w:val="21"/>
        </w:rPr>
        <w:t>・補助事業の内容又は補助事業に要する経費の配分の変更をしようとする場合</w:t>
      </w:r>
    </w:p>
    <w:p w:rsidR="008233A0" w:rsidRPr="00831B97" w:rsidRDefault="008233A0" w:rsidP="008233A0">
      <w:pPr>
        <w:suppressAutoHyphens/>
        <w:ind w:leftChars="200" w:left="420"/>
        <w:textAlignment w:val="baseline"/>
        <w:rPr>
          <w:rFonts w:ascii="ＭＳ 明朝" w:hAnsi="ＭＳ 明朝" w:cs="ＭＳ ゴシック"/>
          <w:kern w:val="0"/>
          <w:szCs w:val="21"/>
        </w:rPr>
      </w:pPr>
      <w:r w:rsidRPr="00831B97">
        <w:rPr>
          <w:rFonts w:ascii="ＭＳ 明朝" w:hAnsi="ＭＳ 明朝" w:cs="ＭＳ 明朝" w:hint="eastAsia"/>
          <w:kern w:val="0"/>
          <w:szCs w:val="21"/>
        </w:rPr>
        <w:t>・補助事業を中止し、又は廃止する場合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事業主体は、やむを得ない事情により、補助事業が予定の期間内に完了しない場合又は補助事業の遂行が困難となった場合においては、速やかに国土交通省に報告してその指示を受けなければなりません。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６．２　実績の報告等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事業主体は、補助事業が完了（中止又は廃止を含む。）したときは、</w:t>
      </w:r>
      <w:r w:rsidR="00B0082F" w:rsidRPr="00831B97">
        <w:rPr>
          <w:rFonts w:ascii="ＭＳ 明朝" w:hAnsi="ＭＳ 明朝" w:hint="eastAsia"/>
          <w:kern w:val="0"/>
          <w:szCs w:val="21"/>
        </w:rPr>
        <w:t>平成</w:t>
      </w:r>
      <w:r w:rsidR="006651F1">
        <w:rPr>
          <w:rFonts w:ascii="ＭＳ 明朝" w:hAnsi="ＭＳ 明朝" w:hint="eastAsia"/>
          <w:kern w:val="0"/>
          <w:szCs w:val="21"/>
        </w:rPr>
        <w:t>28</w:t>
      </w:r>
      <w:r w:rsidR="00B0082F" w:rsidRPr="00831B97">
        <w:rPr>
          <w:rFonts w:ascii="ＭＳ 明朝" w:hAnsi="ＭＳ 明朝" w:hint="eastAsia"/>
          <w:kern w:val="0"/>
          <w:szCs w:val="21"/>
        </w:rPr>
        <w:t>年</w:t>
      </w:r>
      <w:r w:rsidR="0013127F">
        <w:rPr>
          <w:rFonts w:ascii="ＭＳ 明朝" w:hAnsi="ＭＳ 明朝" w:hint="eastAsia"/>
          <w:kern w:val="0"/>
          <w:szCs w:val="21"/>
        </w:rPr>
        <w:t>3</w:t>
      </w:r>
      <w:r w:rsidR="00B0082F" w:rsidRPr="00831B97">
        <w:rPr>
          <w:rFonts w:ascii="ＭＳ 明朝" w:hAnsi="ＭＳ 明朝"/>
          <w:kern w:val="0"/>
          <w:szCs w:val="21"/>
        </w:rPr>
        <w:t>月</w:t>
      </w:r>
      <w:r w:rsidR="0013127F">
        <w:rPr>
          <w:rFonts w:ascii="ＭＳ 明朝" w:hAnsi="ＭＳ 明朝" w:hint="eastAsia"/>
          <w:kern w:val="0"/>
          <w:szCs w:val="21"/>
        </w:rPr>
        <w:t>11</w:t>
      </w:r>
      <w:r w:rsidR="00B0082F" w:rsidRPr="00831B97">
        <w:rPr>
          <w:rFonts w:ascii="ＭＳ 明朝" w:hAnsi="ＭＳ 明朝" w:hint="eastAsia"/>
          <w:kern w:val="0"/>
          <w:szCs w:val="21"/>
        </w:rPr>
        <w:t>日（</w:t>
      </w:r>
      <w:r w:rsidR="0013127F">
        <w:rPr>
          <w:rFonts w:ascii="ＭＳ 明朝" w:hAnsi="ＭＳ 明朝" w:hint="eastAsia"/>
          <w:kern w:val="0"/>
          <w:szCs w:val="21"/>
        </w:rPr>
        <w:t>金</w:t>
      </w:r>
      <w:r w:rsidR="00B0082F" w:rsidRPr="00831B97">
        <w:rPr>
          <w:rFonts w:ascii="ＭＳ 明朝" w:hAnsi="ＭＳ 明朝" w:hint="eastAsia"/>
          <w:kern w:val="0"/>
          <w:szCs w:val="21"/>
        </w:rPr>
        <w:t>）までに実績報告書を国土交通省に提出しなければなりません。</w:t>
      </w:r>
    </w:p>
    <w:p w:rsidR="008233A0" w:rsidRPr="00831B97" w:rsidRDefault="008233A0" w:rsidP="008233A0">
      <w:pPr>
        <w:suppressAutoHyphens/>
        <w:ind w:leftChars="100" w:left="210" w:firstLine="100"/>
        <w:textAlignment w:val="baseline"/>
        <w:rPr>
          <w:rFonts w:ascii="ＭＳ 明朝" w:hAnsi="ＭＳ 明朝"/>
          <w:kern w:val="0"/>
          <w:szCs w:val="21"/>
        </w:rPr>
      </w:pPr>
      <w:r w:rsidRPr="00831B97">
        <w:rPr>
          <w:rFonts w:ascii="ＭＳ 明朝" w:hAnsi="ＭＳ 明朝" w:hint="eastAsia"/>
          <w:kern w:val="0"/>
          <w:szCs w:val="21"/>
        </w:rPr>
        <w:t>事業主体は、実績報告書を国土交通省に提出するに</w:t>
      </w:r>
      <w:r w:rsidR="00DC5998">
        <w:rPr>
          <w:rFonts w:ascii="ＭＳ 明朝" w:hAnsi="ＭＳ 明朝" w:hint="eastAsia"/>
          <w:kern w:val="0"/>
          <w:szCs w:val="21"/>
        </w:rPr>
        <w:t>当たって</w:t>
      </w:r>
      <w:r w:rsidRPr="00831B97">
        <w:rPr>
          <w:rFonts w:ascii="ＭＳ 明朝" w:hAnsi="ＭＳ 明朝" w:hint="eastAsia"/>
          <w:kern w:val="0"/>
          <w:szCs w:val="21"/>
        </w:rPr>
        <w:t>は、当該補助金に係る消費税仕入控除税額が明らかになった場合には、これを補助金額から減額して報告しなければなりません。</w:t>
      </w: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hint="eastAsia"/>
          <w:kern w:val="0"/>
          <w:szCs w:val="21"/>
        </w:rPr>
        <w:t xml:space="preserve">　</w:t>
      </w: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６．３　刊行等の報告</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事業主体は、補助事業の結果又はその経過の全部若しくは一部を刊行し、又は雑誌等に掲載する場合には、補助金による技術開発の成果である旨を明記しなければなりません。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完了後５年以内に、その結果又は経過の全部若しくは一部を刊行し、又は雑誌等に掲載した場合には、その刊行物又は別刷一部を添えて、その旨を国土交通省に報告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６．４　消費税仕入控除税額の確定に伴う補助金の返還</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事業主体は、補助事業完了後に、消費税及び地方消費税の申告により補助金に係る消費税仕入控除税額が確定した場合には、消費税仕入控除税額報告書を速やかに国土交通省に提出しなければなりません。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国土交通省は、この提出を受けた場合には、当該消費税及び地方消費税に係る仕入控除税額の全部又は一部を国に納付させることを条件とします。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６．５　経理書類の保管</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に要した費用について他の経理と明確に区分し、その収入又は支出の内容を記載した帳簿を備え、その収入及び支出に関する証拠書類を整理し、並びにこれらの帳簿及び書類を補助金の交付を受けた年度終了後５年間保存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６．６　知的財産権の帰属等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調査により生じた知的財産権は、事業主体（建築研究所等と共同で実施した場合は、建築研究所等の共同研究者も含みます。）に帰属します。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事業主体が調査の成果に係る知的財産権又は当該知的財産権を受ける権利の全部又は一部を譲渡する場合には、譲渡を受ける者から相当の対価の支払いを受けることを契約等において定めた上で行わ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事業主体又は知的財産権を受ける権利の譲渡を受けた者が補助事業で得られた調査の成果に係る知的財産権を得た場合には、特許公報等の当該知的財産権の設定を公示した文書の写しを添えて、速やかにその旨を国土交通省に報告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また、調査の成果に係る特許権等を取得した場合においては、その実施を求める者に対して、適正な対価を得て、平等に許諾することを条件とします。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６．７　調査報告書の作成</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当該年度に行った調査の進捗状況やその成果について、調査報告書を作成し、提出していただきます。また、調査期間終了後、当該調査期間に行った調査によって得られた成果について、最終調査報告書（冊子体）を作成し提出していただき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なお、国土交通省は提出された調査報告書及び最終調査報告書を自由に公開できるものとします。著作権に抵触する資料は報告書に盛り込まないでください。</w:t>
      </w:r>
    </w:p>
    <w:p w:rsidR="008233A0" w:rsidRPr="00831B97" w:rsidRDefault="008233A0" w:rsidP="008233A0">
      <w:pPr>
        <w:suppressAutoHyphens/>
        <w:ind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６．８　取得財産の管理</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補助事業により取得した財産の所有権は事業主体に帰属します。ただし、当該補助事業により取得した財産又は効用の増加した財産（以下「取得財産等」という。）については、補助事業の完了後も、善良な管理者の注意をもって管理し、補助金交付の目的に従って効果的運用を図らなければなりません。</w:t>
      </w:r>
    </w:p>
    <w:p w:rsidR="008233A0" w:rsidRPr="000D74E4" w:rsidRDefault="008233A0" w:rsidP="008233A0">
      <w:pPr>
        <w:suppressAutoHyphens/>
        <w:ind w:leftChars="100" w:left="210" w:firstLineChars="100" w:firstLine="210"/>
        <w:textAlignment w:val="baseline"/>
        <w:rPr>
          <w:rFonts w:ascii="ＭＳ 明朝" w:hAnsi="ＭＳ 明朝" w:cs="ＭＳ 明朝"/>
          <w:color w:val="000000" w:themeColor="text1"/>
          <w:kern w:val="0"/>
          <w:szCs w:val="21"/>
        </w:rPr>
      </w:pPr>
      <w:r w:rsidRPr="00831B97">
        <w:rPr>
          <w:rFonts w:ascii="ＭＳ 明朝" w:hAnsi="ＭＳ 明朝" w:cs="ＭＳ 明朝" w:hint="eastAsia"/>
          <w:kern w:val="0"/>
          <w:szCs w:val="21"/>
        </w:rPr>
        <w:t>また、取得財産等のうち、取得価格及び効用の増加した価格が単価</w:t>
      </w:r>
      <w:r w:rsidRPr="00831B97">
        <w:rPr>
          <w:rFonts w:ascii="ＭＳ 明朝" w:hAnsi="ＭＳ 明朝" w:cs="ＭＳ 明朝"/>
          <w:kern w:val="0"/>
          <w:szCs w:val="21"/>
        </w:rPr>
        <w:t>50</w:t>
      </w:r>
      <w:r w:rsidRPr="00831B97">
        <w:rPr>
          <w:rFonts w:ascii="ＭＳ 明朝" w:hAnsi="ＭＳ 明朝" w:cs="ＭＳ 明朝" w:hint="eastAsia"/>
          <w:kern w:val="0"/>
          <w:szCs w:val="21"/>
        </w:rPr>
        <w:t>万円以上のものについては、承認を受けないで補助金の目的に反して使用し、譲渡し、交換し、貸し付</w:t>
      </w:r>
      <w:r w:rsidRPr="000D74E4">
        <w:rPr>
          <w:rFonts w:ascii="ＭＳ 明朝" w:hAnsi="ＭＳ 明朝" w:cs="ＭＳ 明朝" w:hint="eastAsia"/>
          <w:color w:val="000000" w:themeColor="text1"/>
          <w:kern w:val="0"/>
          <w:szCs w:val="21"/>
        </w:rPr>
        <w:t>け、又は担保に供してはなりません。ただし、承認を得て当該財産を処分したことにより収入があった場合には、交付した補助金の額を限度として、その収入の全部又は一部を国に納付させることを条件とします。</w:t>
      </w:r>
    </w:p>
    <w:p w:rsidR="00231583" w:rsidRPr="000D74E4" w:rsidRDefault="00231583" w:rsidP="008233A0">
      <w:pPr>
        <w:suppressAutoHyphens/>
        <w:ind w:leftChars="100" w:left="210" w:firstLineChars="100" w:firstLine="210"/>
        <w:textAlignment w:val="baseline"/>
        <w:rPr>
          <w:rFonts w:ascii="ＭＳ 明朝" w:hAnsi="ＭＳ 明朝" w:cs="ＭＳ 明朝"/>
          <w:color w:val="000000" w:themeColor="text1"/>
          <w:kern w:val="0"/>
          <w:szCs w:val="21"/>
        </w:rPr>
      </w:pPr>
    </w:p>
    <w:p w:rsidR="00231583" w:rsidRPr="003B080D" w:rsidRDefault="00231583" w:rsidP="00231583">
      <w:pPr>
        <w:suppressAutoHyphens/>
        <w:textAlignment w:val="baseline"/>
        <w:rPr>
          <w:rFonts w:asciiTheme="majorEastAsia" w:eastAsiaTheme="majorEastAsia" w:hAnsiTheme="majorEastAsia"/>
          <w:color w:val="000000" w:themeColor="text1"/>
          <w:kern w:val="0"/>
          <w:szCs w:val="21"/>
        </w:rPr>
      </w:pPr>
      <w:r w:rsidRPr="000D74E4">
        <w:rPr>
          <w:rFonts w:asciiTheme="majorEastAsia" w:eastAsiaTheme="majorEastAsia" w:hAnsiTheme="majorEastAsia" w:cs="ＭＳ ゴシック" w:hint="eastAsia"/>
          <w:color w:val="000000" w:themeColor="text1"/>
          <w:kern w:val="0"/>
          <w:szCs w:val="21"/>
        </w:rPr>
        <w:t xml:space="preserve">６．９　</w:t>
      </w:r>
      <w:r w:rsidRPr="003B080D">
        <w:rPr>
          <w:rFonts w:asciiTheme="majorEastAsia" w:eastAsiaTheme="majorEastAsia" w:hAnsiTheme="majorEastAsia" w:hint="eastAsia"/>
          <w:color w:val="000000" w:themeColor="text1"/>
          <w:kern w:val="0"/>
          <w:szCs w:val="21"/>
        </w:rPr>
        <w:t>本事業により収益が生じた場合の取扱い</w:t>
      </w:r>
    </w:p>
    <w:p w:rsidR="00231583" w:rsidRPr="000D74E4" w:rsidRDefault="00231583" w:rsidP="00231583">
      <w:pPr>
        <w:suppressAutoHyphens/>
        <w:ind w:leftChars="100" w:left="210" w:firstLineChars="100" w:firstLine="210"/>
        <w:textAlignment w:val="baseline"/>
        <w:rPr>
          <w:rFonts w:ascii="ＭＳ 明朝" w:hAnsi="ＭＳ 明朝"/>
          <w:color w:val="000000" w:themeColor="text1"/>
          <w:kern w:val="0"/>
          <w:szCs w:val="21"/>
        </w:rPr>
      </w:pPr>
      <w:r w:rsidRPr="003B080D">
        <w:rPr>
          <w:rFonts w:ascii="ＭＳ 明朝" w:hAnsi="ＭＳ 明朝" w:hint="eastAsia"/>
          <w:color w:val="000000" w:themeColor="text1"/>
          <w:kern w:val="0"/>
          <w:szCs w:val="21"/>
        </w:rPr>
        <w:t>本事業は国が建築基準を整備するために必要な調査研究を実施するものですが、場合によっては、事業主体に収益が生じることが考えられるため、調査により付随的に得られた成果により相当の収益を得たと認められる場合には、交付した補助金の全部または一部に相当する金額を国に納付</w:t>
      </w:r>
      <w:r w:rsidRPr="000D74E4">
        <w:rPr>
          <w:rFonts w:ascii="ＭＳ 明朝" w:hAnsi="ＭＳ 明朝" w:hint="eastAsia"/>
          <w:color w:val="000000" w:themeColor="text1"/>
          <w:kern w:val="0"/>
          <w:szCs w:val="21"/>
        </w:rPr>
        <w:t>していただく</w:t>
      </w:r>
      <w:r w:rsidRPr="003B080D">
        <w:rPr>
          <w:rFonts w:ascii="ＭＳ 明朝" w:hAnsi="ＭＳ 明朝" w:hint="eastAsia"/>
          <w:color w:val="000000" w:themeColor="text1"/>
          <w:kern w:val="0"/>
          <w:szCs w:val="21"/>
        </w:rPr>
        <w:t>ことが</w:t>
      </w:r>
      <w:r w:rsidRPr="000D74E4">
        <w:rPr>
          <w:rFonts w:ascii="ＭＳ 明朝" w:hAnsi="ＭＳ 明朝" w:hint="eastAsia"/>
          <w:color w:val="000000" w:themeColor="text1"/>
          <w:kern w:val="0"/>
          <w:szCs w:val="21"/>
        </w:rPr>
        <w:t>あります。</w:t>
      </w:r>
    </w:p>
    <w:p w:rsidR="00231583" w:rsidRPr="000D74E4" w:rsidRDefault="00231583" w:rsidP="00231583">
      <w:pPr>
        <w:suppressAutoHyphens/>
        <w:ind w:leftChars="100" w:left="210" w:firstLineChars="100" w:firstLine="210"/>
        <w:textAlignment w:val="baseline"/>
        <w:rPr>
          <w:rFonts w:ascii="ＭＳ 明朝" w:hAnsi="ＭＳ 明朝"/>
          <w:color w:val="000000" w:themeColor="text1"/>
          <w:kern w:val="0"/>
          <w:szCs w:val="21"/>
        </w:rPr>
      </w:pPr>
    </w:p>
    <w:p w:rsidR="00231583" w:rsidRPr="003B080D" w:rsidRDefault="00231583" w:rsidP="00231583">
      <w:pPr>
        <w:suppressAutoHyphens/>
        <w:textAlignment w:val="baseline"/>
        <w:rPr>
          <w:rFonts w:asciiTheme="majorEastAsia" w:eastAsiaTheme="majorEastAsia" w:hAnsiTheme="majorEastAsia"/>
          <w:color w:val="000000" w:themeColor="text1"/>
          <w:kern w:val="0"/>
          <w:szCs w:val="21"/>
        </w:rPr>
      </w:pPr>
      <w:r w:rsidRPr="000D74E4">
        <w:rPr>
          <w:rFonts w:asciiTheme="majorEastAsia" w:eastAsiaTheme="majorEastAsia" w:hAnsiTheme="majorEastAsia" w:cs="ＭＳ ゴシック" w:hint="eastAsia"/>
          <w:color w:val="000000" w:themeColor="text1"/>
          <w:kern w:val="0"/>
          <w:szCs w:val="21"/>
        </w:rPr>
        <w:t xml:space="preserve">６．１０　</w:t>
      </w:r>
      <w:r w:rsidR="0012406A" w:rsidRPr="000D74E4">
        <w:rPr>
          <w:rFonts w:asciiTheme="majorEastAsia" w:eastAsiaTheme="majorEastAsia" w:hAnsiTheme="majorEastAsia" w:hint="eastAsia"/>
          <w:color w:val="000000" w:themeColor="text1"/>
          <w:kern w:val="0"/>
          <w:szCs w:val="21"/>
        </w:rPr>
        <w:t>成果報告会への</w:t>
      </w:r>
      <w:r w:rsidR="0012406A" w:rsidRPr="000D74E4">
        <w:rPr>
          <w:rFonts w:asciiTheme="majorEastAsia" w:eastAsiaTheme="majorEastAsia" w:hAnsiTheme="majorEastAsia"/>
          <w:color w:val="000000" w:themeColor="text1"/>
          <w:kern w:val="0"/>
          <w:szCs w:val="21"/>
        </w:rPr>
        <w:t>協力</w:t>
      </w:r>
    </w:p>
    <w:p w:rsidR="00231583" w:rsidRPr="003B080D" w:rsidRDefault="0012406A" w:rsidP="0012406A">
      <w:pPr>
        <w:suppressAutoHyphens/>
        <w:ind w:leftChars="100" w:left="210" w:firstLineChars="100" w:firstLine="210"/>
        <w:textAlignment w:val="baseline"/>
        <w:rPr>
          <w:rFonts w:ascii="ＭＳ 明朝" w:hAnsi="ＭＳ 明朝"/>
          <w:color w:val="000000" w:themeColor="text1"/>
          <w:kern w:val="0"/>
          <w:szCs w:val="21"/>
        </w:rPr>
      </w:pPr>
      <w:r w:rsidRPr="000D74E4">
        <w:rPr>
          <w:rFonts w:ascii="ＭＳ 明朝" w:hAnsi="ＭＳ 明朝" w:hint="eastAsia"/>
          <w:color w:val="000000" w:themeColor="text1"/>
          <w:kern w:val="0"/>
          <w:szCs w:val="21"/>
        </w:rPr>
        <w:t>広く補助事業の成果について紹介するため、国土交通省が開催する成果報告会に</w:t>
      </w:r>
      <w:r w:rsidR="005E0FD8" w:rsidRPr="000D74E4">
        <w:rPr>
          <w:rFonts w:ascii="ＭＳ 明朝" w:hAnsi="ＭＳ 明朝" w:hint="eastAsia"/>
          <w:color w:val="000000" w:themeColor="text1"/>
          <w:kern w:val="0"/>
          <w:szCs w:val="21"/>
        </w:rPr>
        <w:t>おいて、</w:t>
      </w:r>
      <w:r w:rsidRPr="000D74E4">
        <w:rPr>
          <w:rFonts w:ascii="ＭＳ 明朝" w:hAnsi="ＭＳ 明朝" w:hint="eastAsia"/>
          <w:color w:val="000000" w:themeColor="text1"/>
          <w:kern w:val="0"/>
          <w:szCs w:val="21"/>
        </w:rPr>
        <w:t>平成</w:t>
      </w:r>
      <w:r w:rsidRPr="000D74E4">
        <w:rPr>
          <w:rFonts w:ascii="ＭＳ 明朝" w:hAnsi="ＭＳ 明朝"/>
          <w:color w:val="000000" w:themeColor="text1"/>
          <w:kern w:val="0"/>
          <w:szCs w:val="21"/>
        </w:rPr>
        <w:t>27年度</w:t>
      </w:r>
      <w:r w:rsidR="00D93172" w:rsidRPr="000D74E4">
        <w:rPr>
          <w:rFonts w:ascii="ＭＳ 明朝" w:hAnsi="ＭＳ 明朝" w:hint="eastAsia"/>
          <w:color w:val="000000" w:themeColor="text1"/>
          <w:kern w:val="0"/>
          <w:szCs w:val="21"/>
        </w:rPr>
        <w:t>に</w:t>
      </w:r>
      <w:r w:rsidR="00D93172" w:rsidRPr="000D74E4">
        <w:rPr>
          <w:rFonts w:ascii="ＭＳ 明朝" w:hAnsi="ＭＳ 明朝"/>
          <w:color w:val="000000" w:themeColor="text1"/>
          <w:kern w:val="0"/>
          <w:szCs w:val="21"/>
        </w:rPr>
        <w:t>行った</w:t>
      </w:r>
      <w:r w:rsidR="00D93172" w:rsidRPr="000D74E4">
        <w:rPr>
          <w:rFonts w:ascii="ＭＳ 明朝" w:hAnsi="ＭＳ 明朝" w:hint="eastAsia"/>
          <w:color w:val="000000" w:themeColor="text1"/>
          <w:kern w:val="0"/>
          <w:szCs w:val="21"/>
        </w:rPr>
        <w:t>事業</w:t>
      </w:r>
      <w:r w:rsidRPr="000D74E4">
        <w:rPr>
          <w:rFonts w:ascii="ＭＳ 明朝" w:hAnsi="ＭＳ 明朝"/>
          <w:color w:val="000000" w:themeColor="text1"/>
          <w:kern w:val="0"/>
          <w:szCs w:val="21"/>
        </w:rPr>
        <w:t>成果</w:t>
      </w:r>
      <w:r w:rsidRPr="000D74E4">
        <w:rPr>
          <w:rFonts w:ascii="ＭＳ 明朝" w:hAnsi="ＭＳ 明朝" w:hint="eastAsia"/>
          <w:color w:val="000000" w:themeColor="text1"/>
          <w:kern w:val="0"/>
          <w:szCs w:val="21"/>
        </w:rPr>
        <w:t>の</w:t>
      </w:r>
      <w:r w:rsidRPr="000D74E4">
        <w:rPr>
          <w:rFonts w:ascii="ＭＳ 明朝" w:hAnsi="ＭＳ 明朝"/>
          <w:color w:val="000000" w:themeColor="text1"/>
          <w:kern w:val="0"/>
          <w:szCs w:val="21"/>
        </w:rPr>
        <w:t>発表や</w:t>
      </w:r>
      <w:r w:rsidR="005E0FD8" w:rsidRPr="000D74E4">
        <w:rPr>
          <w:rFonts w:ascii="ＭＳ 明朝" w:hAnsi="ＭＳ 明朝"/>
          <w:color w:val="000000" w:themeColor="text1"/>
          <w:kern w:val="0"/>
          <w:szCs w:val="21"/>
        </w:rPr>
        <w:t>資料</w:t>
      </w:r>
      <w:r w:rsidRPr="000D74E4">
        <w:rPr>
          <w:rFonts w:ascii="ＭＳ 明朝" w:hAnsi="ＭＳ 明朝"/>
          <w:color w:val="000000" w:themeColor="text1"/>
          <w:kern w:val="0"/>
          <w:szCs w:val="21"/>
        </w:rPr>
        <w:t>提供</w:t>
      </w:r>
      <w:r w:rsidR="005E0FD8" w:rsidRPr="000D74E4">
        <w:rPr>
          <w:rFonts w:ascii="ＭＳ 明朝" w:hAnsi="ＭＳ 明朝" w:hint="eastAsia"/>
          <w:color w:val="000000" w:themeColor="text1"/>
          <w:kern w:val="0"/>
          <w:szCs w:val="21"/>
        </w:rPr>
        <w:t>等</w:t>
      </w:r>
      <w:r w:rsidR="00D93172" w:rsidRPr="000D74E4">
        <w:rPr>
          <w:rFonts w:ascii="ＭＳ 明朝" w:hAnsi="ＭＳ 明朝" w:hint="eastAsia"/>
          <w:color w:val="000000" w:themeColor="text1"/>
          <w:kern w:val="0"/>
          <w:szCs w:val="21"/>
        </w:rPr>
        <w:t>に</w:t>
      </w:r>
      <w:r w:rsidR="005E0FD8" w:rsidRPr="000D74E4">
        <w:rPr>
          <w:rFonts w:ascii="ＭＳ 明朝" w:hAnsi="ＭＳ 明朝" w:hint="eastAsia"/>
          <w:color w:val="000000" w:themeColor="text1"/>
          <w:kern w:val="0"/>
          <w:szCs w:val="21"/>
        </w:rPr>
        <w:t>ご</w:t>
      </w:r>
      <w:r w:rsidR="00D93172" w:rsidRPr="000D74E4">
        <w:rPr>
          <w:rFonts w:ascii="ＭＳ 明朝" w:hAnsi="ＭＳ 明朝"/>
          <w:color w:val="000000" w:themeColor="text1"/>
          <w:kern w:val="0"/>
          <w:szCs w:val="21"/>
        </w:rPr>
        <w:t>協力いただくことを条件とします</w:t>
      </w:r>
      <w:r w:rsidRPr="000D74E4">
        <w:rPr>
          <w:rFonts w:ascii="ＭＳ 明朝" w:hAnsi="ＭＳ 明朝"/>
          <w:color w:val="000000" w:themeColor="text1"/>
          <w:kern w:val="0"/>
          <w:szCs w:val="21"/>
        </w:rPr>
        <w:t>。</w:t>
      </w:r>
      <w:r w:rsidR="005E0FD8" w:rsidRPr="000D74E4">
        <w:rPr>
          <w:rFonts w:ascii="ＭＳ 明朝" w:hAnsi="ＭＳ 明朝" w:hint="eastAsia"/>
          <w:color w:val="000000" w:themeColor="text1"/>
          <w:kern w:val="0"/>
          <w:szCs w:val="21"/>
        </w:rPr>
        <w:t>（成果報告会</w:t>
      </w:r>
      <w:r w:rsidR="005E0FD8" w:rsidRPr="000D74E4">
        <w:rPr>
          <w:rFonts w:ascii="ＭＳ 明朝" w:hAnsi="ＭＳ 明朝"/>
          <w:color w:val="000000" w:themeColor="text1"/>
          <w:kern w:val="0"/>
          <w:szCs w:val="21"/>
        </w:rPr>
        <w:t>は平成</w:t>
      </w:r>
      <w:r w:rsidR="005E0FD8" w:rsidRPr="000D74E4">
        <w:rPr>
          <w:rFonts w:ascii="ＭＳ 明朝" w:hAnsi="ＭＳ 明朝" w:hint="eastAsia"/>
          <w:color w:val="000000" w:themeColor="text1"/>
          <w:kern w:val="0"/>
          <w:szCs w:val="21"/>
        </w:rPr>
        <w:t>28</w:t>
      </w:r>
      <w:r w:rsidR="005E0FD8" w:rsidRPr="000D74E4">
        <w:rPr>
          <w:rFonts w:ascii="ＭＳ 明朝" w:hAnsi="ＭＳ 明朝"/>
          <w:color w:val="000000" w:themeColor="text1"/>
          <w:kern w:val="0"/>
          <w:szCs w:val="21"/>
        </w:rPr>
        <w:t>年春頃</w:t>
      </w:r>
      <w:r w:rsidR="005E0FD8" w:rsidRPr="000D74E4">
        <w:rPr>
          <w:rFonts w:ascii="ＭＳ 明朝" w:hAnsi="ＭＳ 明朝" w:hint="eastAsia"/>
          <w:color w:val="000000" w:themeColor="text1"/>
          <w:kern w:val="0"/>
          <w:szCs w:val="21"/>
        </w:rPr>
        <w:t>に</w:t>
      </w:r>
      <w:r w:rsidR="005E0FD8" w:rsidRPr="000D74E4">
        <w:rPr>
          <w:rFonts w:ascii="ＭＳ 明朝" w:hAnsi="ＭＳ 明朝"/>
          <w:color w:val="000000" w:themeColor="text1"/>
          <w:kern w:val="0"/>
          <w:szCs w:val="21"/>
        </w:rPr>
        <w:t>実施予定）</w:t>
      </w:r>
    </w:p>
    <w:p w:rsidR="008233A0" w:rsidRPr="000D74E4" w:rsidRDefault="008233A0" w:rsidP="008233A0">
      <w:pPr>
        <w:suppressAutoHyphens/>
        <w:textAlignment w:val="baseline"/>
        <w:rPr>
          <w:rFonts w:ascii="ＭＳ 明朝" w:hAnsi="Times New Roman"/>
          <w:color w:val="000000" w:themeColor="text1"/>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７．成果物の評価・確認</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ＭＳ 明朝" w:hint="eastAsia"/>
          <w:kern w:val="0"/>
          <w:szCs w:val="21"/>
        </w:rPr>
        <w:t>本事業の成果物は、</w:t>
      </w:r>
      <w:r w:rsidRPr="00831B97">
        <w:rPr>
          <w:rFonts w:ascii="ＭＳ 明朝" w:hAnsi="Times New Roman" w:cs="ＭＳ 明朝" w:hint="eastAsia"/>
          <w:kern w:val="0"/>
          <w:szCs w:val="21"/>
        </w:rPr>
        <w:t>事業評価委員会においてその内容の評価・確認を行い、その結果を次年度以降の実施団体の選定に反映することとします。</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B0082F"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８．平成</w:t>
      </w:r>
      <w:r w:rsidR="00231583">
        <w:rPr>
          <w:rFonts w:ascii="ＭＳ ゴシック" w:eastAsia="ＭＳ ゴシック" w:hAnsi="ＭＳ ゴシック" w:hint="eastAsia"/>
          <w:kern w:val="0"/>
          <w:szCs w:val="21"/>
        </w:rPr>
        <w:t>26</w:t>
      </w:r>
      <w:r w:rsidRPr="00831B97">
        <w:rPr>
          <w:rFonts w:ascii="ＭＳ ゴシック" w:eastAsia="ＭＳ ゴシック" w:hAnsi="ＭＳ ゴシック" w:hint="eastAsia"/>
          <w:kern w:val="0"/>
          <w:szCs w:val="21"/>
        </w:rPr>
        <w:t>年度事業の調査成果</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平成</w:t>
      </w:r>
      <w:r w:rsidR="00231583">
        <w:rPr>
          <w:rFonts w:ascii="ＭＳ 明朝" w:hAnsi="Times New Roman" w:hint="eastAsia"/>
          <w:kern w:val="0"/>
          <w:szCs w:val="21"/>
        </w:rPr>
        <w:t>26</w:t>
      </w:r>
      <w:r w:rsidRPr="00831B97">
        <w:rPr>
          <w:rFonts w:ascii="ＭＳ 明朝" w:hAnsi="Times New Roman" w:hint="eastAsia"/>
          <w:kern w:val="0"/>
          <w:szCs w:val="21"/>
        </w:rPr>
        <w:t>年度事業の調査成果は、概要を１１．問合せ先に記載のホームページに掲載しております。</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また、調査報告書は、国土交通省住宅局建築指導課にて閲覧可能です。</w:t>
      </w:r>
    </w:p>
    <w:p w:rsidR="008233A0" w:rsidRPr="00831B97" w:rsidRDefault="008233A0" w:rsidP="008233A0">
      <w:pPr>
        <w:suppressAutoHyphens/>
        <w:ind w:firstLineChars="100" w:firstLine="210"/>
        <w:textAlignment w:val="baseline"/>
        <w:rPr>
          <w:rFonts w:ascii="ＭＳ 明朝" w:hAnsi="Times New Roman"/>
          <w:kern w:val="0"/>
          <w:szCs w:val="21"/>
        </w:rPr>
      </w:pPr>
    </w:p>
    <w:p w:rsidR="008233A0" w:rsidRPr="00831B97" w:rsidRDefault="008233A0" w:rsidP="008233A0">
      <w:pPr>
        <w:suppressAutoHyphens/>
        <w:ind w:firstLineChars="100" w:firstLine="210"/>
        <w:textAlignment w:val="baseline"/>
        <w:rPr>
          <w:rFonts w:ascii="ＭＳ 明朝" w:hAnsi="Times New Roman"/>
          <w:kern w:val="0"/>
          <w:szCs w:val="21"/>
        </w:rPr>
      </w:pPr>
    </w:p>
    <w:p w:rsidR="00043BB4" w:rsidRPr="00831B97" w:rsidRDefault="00043BB4">
      <w:pPr>
        <w:widowControl/>
        <w:jc w:val="left"/>
        <w:rPr>
          <w:rFonts w:ascii="ＭＳ 明朝" w:eastAsia="ＭＳ ゴシック" w:hAnsi="Times New Roman" w:cs="ＭＳ ゴシック"/>
          <w:kern w:val="0"/>
          <w:szCs w:val="21"/>
        </w:rPr>
      </w:pPr>
      <w:r w:rsidRPr="00831B97">
        <w:rPr>
          <w:rFonts w:ascii="ＭＳ 明朝" w:eastAsia="ＭＳ ゴシック" w:hAnsi="Times New Roman" w:cs="ＭＳ ゴシック"/>
          <w:kern w:val="0"/>
          <w:szCs w:val="21"/>
        </w:rPr>
        <w:br w:type="page"/>
      </w: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９．応募方法等</w:t>
      </w:r>
    </w:p>
    <w:p w:rsidR="008233A0" w:rsidRPr="00831B97" w:rsidRDefault="008233A0" w:rsidP="008233A0">
      <w:pPr>
        <w:suppressAutoHyphens/>
        <w:textAlignment w:val="baseline"/>
        <w:rPr>
          <w:rFonts w:ascii="ＭＳ ゴシック" w:eastAsia="ＭＳ ゴシック" w:hAnsi="ＭＳ ゴシック"/>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９．１　応募様式</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hint="eastAsia"/>
          <w:kern w:val="0"/>
          <w:szCs w:val="21"/>
        </w:rPr>
        <w:t>応募様式は、</w:t>
      </w:r>
      <w:r w:rsidR="00FC097E"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ページ以降の「応募書類の作成・記入要領」により規定された書類となります。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応募様式は、１１．問合せ先でも配布します（郵送依頼は不可）。また、１１．問合せ先に記載のホームページからダウンロードすることも可能です。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９．２　応募方法</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w:t>
      </w:r>
      <w:r w:rsidR="00E25834" w:rsidRPr="00831B97">
        <w:rPr>
          <w:rFonts w:ascii="ＭＳ 明朝" w:hAnsi="Times New Roman" w:cs="ＭＳ 明朝" w:hint="eastAsia"/>
          <w:kern w:val="0"/>
          <w:szCs w:val="21"/>
        </w:rPr>
        <w:t>の調査に</w:t>
      </w:r>
      <w:r w:rsidRPr="00831B97">
        <w:rPr>
          <w:rFonts w:ascii="ＭＳ 明朝" w:hAnsi="Times New Roman" w:cs="ＭＳ 明朝" w:hint="eastAsia"/>
          <w:kern w:val="0"/>
          <w:szCs w:val="21"/>
        </w:rPr>
        <w:t>応募される方は、</w:t>
      </w:r>
      <w:r w:rsidR="009175A1"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１２部（応募者に関する情報は２部））及びその書類の電子ファイルを格納したＣＤ－Ｒ（２枚）をそろえた上で、うち書類１０部とＣＤ－Ｒ１枚を</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に、残りの書類２部とＣＤ－Ｒ１枚を</w:t>
      </w:r>
      <w:r w:rsidR="00D30D43" w:rsidRPr="00831B97">
        <w:rPr>
          <w:rFonts w:ascii="ＭＳ 明朝" w:hAnsi="Times New Roman" w:hint="eastAsia"/>
          <w:kern w:val="0"/>
          <w:szCs w:val="21"/>
          <w:u w:val="single"/>
        </w:rPr>
        <w:t>国土交通省国土技術政策総合研究所</w:t>
      </w:r>
      <w:r w:rsidR="00F32E5F" w:rsidRPr="00831B97">
        <w:rPr>
          <w:rFonts w:ascii="ＭＳ 明朝" w:hAnsi="Times New Roman" w:hint="eastAsia"/>
          <w:kern w:val="0"/>
          <w:szCs w:val="21"/>
          <w:u w:val="single"/>
        </w:rPr>
        <w:t xml:space="preserve">　</w:t>
      </w:r>
      <w:r w:rsidR="00D30D43" w:rsidRPr="00831B97">
        <w:rPr>
          <w:rFonts w:ascii="ＭＳ 明朝" w:hAnsi="Times New Roman" w:hint="eastAsia"/>
          <w:kern w:val="0"/>
          <w:szCs w:val="21"/>
          <w:u w:val="single"/>
        </w:rPr>
        <w:t>基準認証システム研究室</w:t>
      </w:r>
      <w:r w:rsidR="00F32E5F"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に郵送等により提出してください。応募者に関する情報の書類２部は</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に提出してください。</w:t>
      </w:r>
    </w:p>
    <w:p w:rsidR="008233A0" w:rsidRPr="00831B97" w:rsidRDefault="009175A1"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郵送にてお送りいただく場合は、封筒の表に「平成</w:t>
      </w:r>
      <w:r w:rsidR="006651F1" w:rsidRPr="00831B97">
        <w:rPr>
          <w:rFonts w:ascii="ＭＳ 明朝" w:hAnsi="Times New Roman" w:cs="ＭＳ 明朝" w:hint="eastAsia"/>
          <w:kern w:val="0"/>
          <w:szCs w:val="21"/>
        </w:rPr>
        <w:t>２</w:t>
      </w:r>
      <w:r w:rsidR="006651F1">
        <w:rPr>
          <w:rFonts w:ascii="ＭＳ 明朝" w:hAnsi="Times New Roman" w:cs="ＭＳ 明朝" w:hint="eastAsia"/>
          <w:kern w:val="0"/>
          <w:szCs w:val="21"/>
        </w:rPr>
        <w:t>７</w:t>
      </w:r>
      <w:r w:rsidR="006651F1" w:rsidRPr="00831B97">
        <w:rPr>
          <w:rFonts w:ascii="ＭＳ 明朝" w:hAnsi="Times New Roman" w:cs="ＭＳ 明朝" w:hint="eastAsia"/>
          <w:kern w:val="0"/>
          <w:szCs w:val="21"/>
        </w:rPr>
        <w:t>年度</w:t>
      </w:r>
      <w:r w:rsidR="008233A0" w:rsidRPr="00831B97">
        <w:rPr>
          <w:rFonts w:ascii="ＭＳ 明朝" w:hAnsi="Times New Roman" w:cs="ＭＳ 明朝" w:hint="eastAsia"/>
          <w:kern w:val="0"/>
          <w:szCs w:val="21"/>
        </w:rPr>
        <w:t>建築基準整備促進事業応募書類在中」と明記してください。</w:t>
      </w:r>
    </w:p>
    <w:p w:rsidR="005246E9" w:rsidRPr="00831B97" w:rsidRDefault="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 xml:space="preserve">　</w:t>
      </w:r>
      <w:r w:rsidR="00B0082F" w:rsidRPr="00831B97">
        <w:rPr>
          <w:rFonts w:ascii="ＭＳ 明朝" w:hAnsi="Times New Roman" w:cs="ＭＳ 明朝" w:hint="eastAsia"/>
          <w:kern w:val="0"/>
          <w:szCs w:val="21"/>
        </w:rPr>
        <w:t>応募期間は、</w:t>
      </w:r>
      <w:r w:rsidR="00D32F85" w:rsidRPr="003B080D">
        <w:rPr>
          <w:rFonts w:ascii="ＭＳ 明朝" w:hAnsi="Times New Roman" w:cs="ＭＳ 明朝" w:hint="eastAsia"/>
          <w:kern w:val="0"/>
          <w:szCs w:val="21"/>
          <w:u w:val="thick"/>
        </w:rPr>
        <w:t>10</w:t>
      </w:r>
      <w:r w:rsidR="00B0082F" w:rsidRPr="003B080D">
        <w:rPr>
          <w:rFonts w:ascii="ＭＳ 明朝" w:hAnsi="Times New Roman" w:cs="ＭＳ 明朝" w:hint="eastAsia"/>
          <w:kern w:val="0"/>
          <w:szCs w:val="21"/>
          <w:u w:val="thick"/>
        </w:rPr>
        <w:t>月</w:t>
      </w:r>
      <w:r w:rsidR="003B080D">
        <w:rPr>
          <w:rFonts w:ascii="ＭＳ 明朝" w:hAnsi="Times New Roman" w:cs="ＭＳ 明朝" w:hint="eastAsia"/>
          <w:kern w:val="0"/>
          <w:szCs w:val="21"/>
          <w:u w:val="thick"/>
        </w:rPr>
        <w:t>9</w:t>
      </w:r>
      <w:r w:rsidR="00B0082F" w:rsidRPr="003B080D">
        <w:rPr>
          <w:rFonts w:ascii="ＭＳ 明朝" w:hAnsi="Times New Roman" w:cs="ＭＳ 明朝" w:hint="eastAsia"/>
          <w:kern w:val="0"/>
          <w:szCs w:val="21"/>
          <w:u w:val="thick"/>
        </w:rPr>
        <w:t>日（</w:t>
      </w:r>
      <w:r w:rsidR="00EB0849" w:rsidRPr="003B080D">
        <w:rPr>
          <w:rFonts w:ascii="ＭＳ 明朝" w:hAnsi="Times New Roman" w:cs="ＭＳ 明朝" w:hint="eastAsia"/>
          <w:kern w:val="0"/>
          <w:szCs w:val="21"/>
          <w:u w:val="thick"/>
        </w:rPr>
        <w:t>金</w:t>
      </w:r>
      <w:r w:rsidR="00B0082F" w:rsidRPr="003B080D">
        <w:rPr>
          <w:rFonts w:ascii="ＭＳ 明朝" w:hAnsi="Times New Roman" w:cs="ＭＳ 明朝" w:hint="eastAsia"/>
          <w:kern w:val="0"/>
          <w:szCs w:val="21"/>
          <w:u w:val="thick"/>
        </w:rPr>
        <w:t>）から</w:t>
      </w:r>
      <w:r w:rsidR="00EB0849" w:rsidRPr="003B080D">
        <w:rPr>
          <w:rFonts w:ascii="ＭＳ 明朝" w:hAnsi="Times New Roman" w:cs="ＭＳ 明朝" w:hint="eastAsia"/>
          <w:kern w:val="0"/>
          <w:szCs w:val="21"/>
          <w:u w:val="thick"/>
        </w:rPr>
        <w:t>10</w:t>
      </w:r>
      <w:r w:rsidR="00B0082F" w:rsidRPr="003B080D">
        <w:rPr>
          <w:rFonts w:ascii="ＭＳ 明朝" w:hAnsi="Times New Roman" w:cs="ＭＳ 明朝" w:hint="eastAsia"/>
          <w:kern w:val="0"/>
          <w:szCs w:val="21"/>
          <w:u w:val="thick"/>
        </w:rPr>
        <w:t>月</w:t>
      </w:r>
      <w:r w:rsidR="00106BC7" w:rsidRPr="003B080D">
        <w:rPr>
          <w:rFonts w:ascii="ＭＳ 明朝" w:hAnsi="Times New Roman" w:cs="ＭＳ 明朝" w:hint="eastAsia"/>
          <w:kern w:val="0"/>
          <w:szCs w:val="21"/>
          <w:u w:val="thick"/>
        </w:rPr>
        <w:t>23</w:t>
      </w:r>
      <w:r w:rsidR="00B0082F" w:rsidRPr="003B080D">
        <w:rPr>
          <w:rFonts w:ascii="ＭＳ 明朝" w:hAnsi="Times New Roman" w:cs="ＭＳ 明朝" w:hint="eastAsia"/>
          <w:kern w:val="0"/>
          <w:szCs w:val="21"/>
          <w:u w:val="thick"/>
        </w:rPr>
        <w:t>日（</w:t>
      </w:r>
      <w:r w:rsidR="00EB0849" w:rsidRPr="003B080D">
        <w:rPr>
          <w:rFonts w:ascii="ＭＳ 明朝" w:hAnsi="Times New Roman" w:cs="ＭＳ 明朝" w:hint="eastAsia"/>
          <w:kern w:val="0"/>
          <w:szCs w:val="21"/>
          <w:u w:val="thick"/>
        </w:rPr>
        <w:t>金</w:t>
      </w:r>
      <w:r w:rsidR="00B0082F" w:rsidRPr="003B080D">
        <w:rPr>
          <w:rFonts w:ascii="ＭＳ 明朝" w:hAnsi="Times New Roman" w:cs="ＭＳ 明朝" w:hint="eastAsia"/>
          <w:kern w:val="0"/>
          <w:szCs w:val="21"/>
          <w:u w:val="thick"/>
        </w:rPr>
        <w:t>）（必着）</w:t>
      </w:r>
      <w:r w:rsidR="00B0082F" w:rsidRPr="00831B97">
        <w:rPr>
          <w:rFonts w:ascii="ＭＳ 明朝" w:hAnsi="Times New Roman" w:cs="ＭＳ 明朝" w:hint="eastAsia"/>
          <w:kern w:val="0"/>
          <w:szCs w:val="21"/>
        </w:rPr>
        <w:t>までとします。（</w:t>
      </w:r>
      <w:r w:rsidR="006E6E9B">
        <w:rPr>
          <w:rFonts w:ascii="ＭＳ 明朝" w:hAnsi="Times New Roman" w:cs="ＭＳ 明朝" w:hint="eastAsia"/>
          <w:kern w:val="0"/>
          <w:szCs w:val="21"/>
        </w:rPr>
        <w:t>提案者</w:t>
      </w:r>
      <w:r w:rsidR="006E6E9B">
        <w:rPr>
          <w:rFonts w:ascii="ＭＳ 明朝" w:hAnsi="Times New Roman" w:cs="ＭＳ 明朝"/>
          <w:kern w:val="0"/>
          <w:szCs w:val="21"/>
        </w:rPr>
        <w:t>の都合による</w:t>
      </w:r>
      <w:bookmarkStart w:id="0" w:name="_GoBack"/>
      <w:bookmarkEnd w:id="0"/>
      <w:r w:rsidR="00B0082F" w:rsidRPr="00831B97">
        <w:rPr>
          <w:rFonts w:ascii="ＭＳ 明朝" w:hAnsi="Times New Roman" w:cs="ＭＳ 明朝" w:hint="eastAsia"/>
          <w:kern w:val="0"/>
          <w:szCs w:val="21"/>
        </w:rPr>
        <w:t>応募書類の差し替えは固くお断りします。）</w:t>
      </w:r>
    </w:p>
    <w:tbl>
      <w:tblPr>
        <w:tblW w:w="8570"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70"/>
      </w:tblGrid>
      <w:tr w:rsidR="00404E9B" w:rsidRPr="00831B97" w:rsidTr="008233A0">
        <w:trPr>
          <w:trHeight w:val="2775"/>
        </w:trPr>
        <w:tc>
          <w:tcPr>
            <w:tcW w:w="8570" w:type="dxa"/>
          </w:tcPr>
          <w:p w:rsidR="008233A0" w:rsidRPr="00831B97" w:rsidRDefault="008233A0" w:rsidP="008233A0">
            <w:pPr>
              <w:suppressAutoHyphens/>
              <w:ind w:leftChars="138" w:left="290"/>
              <w:textAlignment w:val="baseline"/>
              <w:rPr>
                <w:rFonts w:ascii="ＭＳ 明朝" w:hAnsi="Times New Roman"/>
                <w:kern w:val="0"/>
                <w:szCs w:val="21"/>
              </w:rPr>
            </w:pPr>
            <w:r w:rsidRPr="00831B97">
              <w:rPr>
                <w:rFonts w:ascii="ＭＳ 明朝" w:hAnsi="Times New Roman" w:hint="eastAsia"/>
                <w:kern w:val="0"/>
                <w:szCs w:val="21"/>
              </w:rPr>
              <w:t>※応募書類の送付先：</w:t>
            </w:r>
            <w:r w:rsidRPr="00831B97">
              <w:rPr>
                <w:rFonts w:ascii="ＭＳ 明朝" w:hAnsi="Times New Roman" w:hint="eastAsia"/>
                <w:kern w:val="0"/>
                <w:szCs w:val="21"/>
                <w:u w:val="single"/>
              </w:rPr>
              <w:t>（必ず両方へ送付してください。）</w:t>
            </w: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「国土交通省住宅局建築指導課　建築基準整備促進事業担当</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9175A1" w:rsidRPr="00831B97" w:rsidRDefault="008233A0" w:rsidP="009175A1">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〒１００－８９１８　東京都千代田区霞が関二丁目一番三号</w:t>
            </w:r>
          </w:p>
          <w:p w:rsidR="008233A0" w:rsidRPr="00831B97" w:rsidRDefault="008233A0" w:rsidP="008233A0">
            <w:pPr>
              <w:suppressAutoHyphens/>
              <w:ind w:leftChars="438" w:left="1130" w:hangingChars="100" w:hanging="210"/>
              <w:textAlignment w:val="baseline"/>
              <w:rPr>
                <w:rFonts w:ascii="ＭＳ 明朝" w:hAnsi="Times New Roman"/>
                <w:kern w:val="0"/>
                <w:szCs w:val="21"/>
              </w:rPr>
            </w:pPr>
            <w:r w:rsidRPr="00831B97">
              <w:rPr>
                <w:rFonts w:ascii="ＭＳ 明朝" w:hAnsi="Times New Roman" w:hint="eastAsia"/>
                <w:kern w:val="0"/>
                <w:szCs w:val="21"/>
              </w:rPr>
              <w:t>（上記へは書類１０部とＣＤ－Ｒ１枚をお送りください。応募者に関する情報の書類２部も上記へお送りください。）</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「国土交通省国土技術政策総合研究所　基準認証システム研究室</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〒３０５－０８０２　茨城県つくば市立原１</w:t>
            </w:r>
          </w:p>
          <w:p w:rsidR="008233A0" w:rsidRPr="00831B97" w:rsidRDefault="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（上記へは書類２部とＣＤ－Ｒ１枚をお送りください。）</w:t>
            </w:r>
          </w:p>
        </w:tc>
      </w:tr>
    </w:tbl>
    <w:p w:rsidR="008233A0" w:rsidRPr="00831B97" w:rsidRDefault="008233A0" w:rsidP="008233A0">
      <w:pPr>
        <w:suppressAutoHyphens/>
        <w:textAlignment w:val="baseline"/>
        <w:rPr>
          <w:rFonts w:ascii="ＭＳ ゴシック" w:eastAsia="ＭＳ ゴシック" w:hAnsi="ＭＳ ゴシック" w:cs="ＭＳ 明朝"/>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cs="ＭＳ 明朝" w:hint="eastAsia"/>
          <w:kern w:val="0"/>
          <w:szCs w:val="21"/>
        </w:rPr>
        <w:t>９．３　応募上の注意事項</w:t>
      </w:r>
    </w:p>
    <w:p w:rsidR="00DD35CE" w:rsidRPr="00831B97" w:rsidRDefault="00DD35CE" w:rsidP="008233A0">
      <w:pPr>
        <w:tabs>
          <w:tab w:val="left" w:pos="708"/>
        </w:tabs>
        <w:suppressAutoHyphens/>
        <w:ind w:left="420" w:hangingChars="200" w:hanging="420"/>
        <w:textAlignment w:val="baseline"/>
        <w:rPr>
          <w:rFonts w:ascii="ＭＳ 明朝" w:hAnsi="Times New Roman" w:cs="ＭＳ 明朝"/>
          <w:kern w:val="0"/>
          <w:szCs w:val="21"/>
        </w:rPr>
      </w:pPr>
      <w:r w:rsidRPr="00831B97">
        <w:rPr>
          <w:rFonts w:ascii="ＭＳ 明朝" w:hAnsi="Times New Roman" w:cs="ＭＳ 明朝" w:hint="eastAsia"/>
          <w:kern w:val="0"/>
          <w:szCs w:val="21"/>
        </w:rPr>
        <w:t>（１）採否の結果につきましては、国土交通省ホームページにおいて発表させて頂く予定です。</w:t>
      </w:r>
    </w:p>
    <w:p w:rsidR="008233A0" w:rsidRPr="00831B97" w:rsidRDefault="008233A0" w:rsidP="008233A0">
      <w:pPr>
        <w:tabs>
          <w:tab w:val="left" w:pos="708"/>
        </w:tabs>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２</w:t>
      </w:r>
      <w:r w:rsidRPr="00831B97">
        <w:rPr>
          <w:rFonts w:ascii="ＭＳ 明朝" w:hAnsi="Times New Roman" w:cs="ＭＳ 明朝" w:hint="eastAsia"/>
          <w:kern w:val="0"/>
          <w:szCs w:val="21"/>
        </w:rPr>
        <w:t>）同一の内容で、国土交通省及び他省庁等の</w:t>
      </w:r>
      <w:r w:rsidR="002732B4" w:rsidRPr="00831B97">
        <w:rPr>
          <w:rFonts w:ascii="ＭＳ 明朝" w:hAnsi="Times New Roman" w:cs="ＭＳ 明朝" w:hint="eastAsia"/>
          <w:kern w:val="0"/>
          <w:szCs w:val="21"/>
        </w:rPr>
        <w:t>他の</w:t>
      </w:r>
      <w:r w:rsidRPr="00831B97">
        <w:rPr>
          <w:rFonts w:ascii="ＭＳ 明朝" w:hAnsi="Times New Roman" w:cs="ＭＳ 明朝" w:hint="eastAsia"/>
          <w:kern w:val="0"/>
          <w:szCs w:val="21"/>
        </w:rPr>
        <w:t>補助金等を受ける</w:t>
      </w:r>
      <w:r w:rsidR="002732B4" w:rsidRPr="00831B97">
        <w:rPr>
          <w:rFonts w:ascii="ＭＳ 明朝" w:hAnsi="Times New Roman" w:cs="ＭＳ 明朝" w:hint="eastAsia"/>
          <w:kern w:val="0"/>
          <w:szCs w:val="21"/>
        </w:rPr>
        <w:t>場合</w:t>
      </w:r>
      <w:r w:rsidRPr="00831B97">
        <w:rPr>
          <w:rFonts w:ascii="ＭＳ 明朝" w:hAnsi="Times New Roman" w:cs="ＭＳ 明朝" w:hint="eastAsia"/>
          <w:kern w:val="0"/>
          <w:szCs w:val="21"/>
        </w:rPr>
        <w:t>の応募は認めません。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３</w:t>
      </w:r>
      <w:r w:rsidRPr="00831B97">
        <w:rPr>
          <w:rFonts w:ascii="ＭＳ 明朝" w:hAnsi="Times New Roman" w:cs="ＭＳ 明朝" w:hint="eastAsia"/>
          <w:kern w:val="0"/>
          <w:szCs w:val="21"/>
        </w:rPr>
        <w:t>）同一の応募者が同一内容の</w:t>
      </w:r>
      <w:r w:rsidR="00E25834" w:rsidRPr="00831B97">
        <w:rPr>
          <w:rFonts w:ascii="ＭＳ 明朝" w:hAnsi="Times New Roman" w:cs="ＭＳ 明朝" w:hint="eastAsia"/>
          <w:kern w:val="0"/>
          <w:szCs w:val="21"/>
        </w:rPr>
        <w:t>調査</w:t>
      </w:r>
      <w:r w:rsidRPr="00831B97">
        <w:rPr>
          <w:rFonts w:ascii="ＭＳ 明朝" w:hAnsi="Times New Roman" w:cs="ＭＳ 明朝" w:hint="eastAsia"/>
          <w:kern w:val="0"/>
          <w:szCs w:val="21"/>
        </w:rPr>
        <w:t>を重複して応募することはできません。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４</w:t>
      </w:r>
      <w:r w:rsidRPr="00831B97">
        <w:rPr>
          <w:rFonts w:ascii="ＭＳ 明朝" w:hAnsi="Times New Roman" w:cs="ＭＳ 明朝" w:hint="eastAsia"/>
          <w:kern w:val="0"/>
          <w:szCs w:val="21"/>
        </w:rPr>
        <w:t>）応募書類が、募集要領に従っていない場合や、不備がある場合、記述内容に虚偽があった場合は、応募を原則無効とします。</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321116" w:rsidRPr="00831B97">
        <w:rPr>
          <w:rFonts w:ascii="ＭＳ 明朝" w:hAnsi="Times New Roman" w:cs="ＭＳ 明朝" w:hint="eastAsia"/>
          <w:kern w:val="0"/>
          <w:szCs w:val="21"/>
        </w:rPr>
        <w:t>５</w:t>
      </w:r>
      <w:r w:rsidRPr="00831B97">
        <w:rPr>
          <w:rFonts w:ascii="ＭＳ 明朝" w:hAnsi="Times New Roman" w:cs="ＭＳ 明朝" w:hint="eastAsia"/>
          <w:kern w:val="0"/>
          <w:szCs w:val="21"/>
        </w:rPr>
        <w:t>）応募書類及び応募書類の電子ファイルを格納したＣＤ－Ｒはお返ししませんので、その旨予めご了承ください。</w:t>
      </w:r>
    </w:p>
    <w:p w:rsidR="008233A0" w:rsidRPr="00831B97" w:rsidRDefault="008233A0" w:rsidP="008233A0">
      <w:pPr>
        <w:suppressAutoHyphens/>
        <w:ind w:hanging="652"/>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043BB4" w:rsidRPr="00831B97" w:rsidRDefault="00043BB4"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１０．質問</w:t>
      </w:r>
      <w:r w:rsidR="00AF1E0E">
        <w:rPr>
          <w:rFonts w:ascii="ＭＳ ゴシック" w:eastAsia="ＭＳ ゴシック" w:hAnsi="ＭＳ ゴシック" w:hint="eastAsia"/>
          <w:kern w:val="0"/>
          <w:szCs w:val="21"/>
        </w:rPr>
        <w:t>・</w:t>
      </w:r>
      <w:r w:rsidR="00AF1E0E">
        <w:rPr>
          <w:rFonts w:ascii="ＭＳ ゴシック" w:eastAsia="ＭＳ ゴシック" w:hAnsi="ＭＳ ゴシック"/>
          <w:kern w:val="0"/>
          <w:szCs w:val="21"/>
        </w:rPr>
        <w:t>相談の受付</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質問・相談については、原則として、ＦＡＸ又は電子メールでお願いします。回答は類似のものをまとめるなどの整理を行った上で下記ホームページに回答を掲載します。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なお、質問の受付の期限は、</w:t>
      </w:r>
      <w:r w:rsidR="00B0082F" w:rsidRPr="00831B97">
        <w:rPr>
          <w:rFonts w:ascii="ＭＳ 明朝" w:hAnsi="Times New Roman" w:hint="eastAsia"/>
          <w:kern w:val="0"/>
          <w:szCs w:val="21"/>
        </w:rPr>
        <w:t>平成</w:t>
      </w:r>
      <w:r w:rsidR="006651F1">
        <w:rPr>
          <w:rFonts w:ascii="ＭＳ 明朝" w:hAnsi="Times New Roman" w:hint="eastAsia"/>
          <w:kern w:val="0"/>
          <w:szCs w:val="21"/>
        </w:rPr>
        <w:t>27</w:t>
      </w:r>
      <w:r w:rsidR="00B0082F" w:rsidRPr="00831B97">
        <w:rPr>
          <w:rFonts w:ascii="ＭＳ 明朝" w:hAnsi="Times New Roman" w:hint="eastAsia"/>
          <w:kern w:val="0"/>
          <w:szCs w:val="21"/>
        </w:rPr>
        <w:t>年</w:t>
      </w:r>
      <w:r w:rsidR="00D32F85">
        <w:rPr>
          <w:rFonts w:ascii="ＭＳ 明朝" w:hAnsi="Times New Roman" w:hint="eastAsia"/>
          <w:kern w:val="0"/>
          <w:szCs w:val="21"/>
        </w:rPr>
        <w:t>10</w:t>
      </w:r>
      <w:r w:rsidR="00B0082F" w:rsidRPr="00831B97">
        <w:rPr>
          <w:rFonts w:ascii="ＭＳ 明朝" w:hAnsi="Times New Roman" w:hint="eastAsia"/>
          <w:kern w:val="0"/>
          <w:szCs w:val="21"/>
        </w:rPr>
        <w:t>月</w:t>
      </w:r>
      <w:r w:rsidR="00EB0849">
        <w:rPr>
          <w:rFonts w:ascii="ＭＳ 明朝" w:hAnsi="Times New Roman" w:hint="eastAsia"/>
          <w:kern w:val="0"/>
          <w:szCs w:val="21"/>
        </w:rPr>
        <w:t>16</w:t>
      </w:r>
      <w:r w:rsidR="00B0082F" w:rsidRPr="00831B97">
        <w:rPr>
          <w:rFonts w:ascii="ＭＳ 明朝" w:hAnsi="Times New Roman" w:hint="eastAsia"/>
          <w:kern w:val="0"/>
          <w:szCs w:val="21"/>
        </w:rPr>
        <w:t>日（</w:t>
      </w:r>
      <w:r w:rsidR="00EB0849">
        <w:rPr>
          <w:rFonts w:ascii="ＭＳ 明朝" w:hAnsi="Times New Roman" w:hint="eastAsia"/>
          <w:kern w:val="0"/>
          <w:szCs w:val="21"/>
        </w:rPr>
        <w:t>金</w:t>
      </w:r>
      <w:r w:rsidR="00B0082F" w:rsidRPr="00831B97">
        <w:rPr>
          <w:rFonts w:ascii="ＭＳ 明朝" w:hAnsi="Times New Roman" w:hint="eastAsia"/>
          <w:kern w:val="0"/>
          <w:szCs w:val="21"/>
        </w:rPr>
        <w:t>）</w:t>
      </w:r>
      <w:r w:rsidRPr="00831B97">
        <w:rPr>
          <w:rFonts w:ascii="ＭＳ 明朝" w:hAnsi="Times New Roman" w:hint="eastAsia"/>
          <w:kern w:val="0"/>
          <w:szCs w:val="21"/>
        </w:rPr>
        <w:t>までとします。また、形式的な質問を除き、電話での質問・相談は受け付けません。</w:t>
      </w:r>
    </w:p>
    <w:p w:rsidR="00AF1E0E" w:rsidRPr="00831B97" w:rsidRDefault="00AF1E0E" w:rsidP="008233A0">
      <w:pPr>
        <w:suppressAutoHyphens/>
        <w:textAlignment w:val="baseline"/>
        <w:rPr>
          <w:rFonts w:ascii="ＭＳ 明朝" w:hAnsi="Times New Roman"/>
          <w:kern w:val="0"/>
          <w:szCs w:val="21"/>
        </w:rPr>
      </w:pPr>
    </w:p>
    <w:p w:rsidR="0003117E" w:rsidRPr="00831B97" w:rsidRDefault="0003117E"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１１．問合せ先</w:t>
      </w:r>
    </w:p>
    <w:p w:rsidR="008233A0" w:rsidRPr="00831B97" w:rsidRDefault="008233A0" w:rsidP="00EE021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本事業に関する問合せ先は次のとおりです。</w:t>
      </w:r>
    </w:p>
    <w:tbl>
      <w:tblPr>
        <w:tblpPr w:leftFromText="142" w:rightFromText="142" w:vertAnchor="text" w:tblpY="39"/>
        <w:tblW w:w="8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628"/>
      </w:tblGrid>
      <w:tr w:rsidR="00404E9B" w:rsidRPr="00831B97" w:rsidTr="008233A0">
        <w:tc>
          <w:tcPr>
            <w:tcW w:w="8628" w:type="dxa"/>
          </w:tcPr>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ind w:leftChars="171" w:left="359"/>
              <w:textAlignment w:val="baseline"/>
              <w:rPr>
                <w:rFonts w:ascii="ＭＳ 明朝" w:hAnsi="Times New Roman"/>
                <w:kern w:val="0"/>
                <w:szCs w:val="21"/>
              </w:rPr>
            </w:pPr>
            <w:r w:rsidRPr="00831B97">
              <w:rPr>
                <w:rFonts w:ascii="ＭＳ 明朝" w:hAnsi="Times New Roman" w:cs="ＭＳ 明朝" w:hint="eastAsia"/>
                <w:kern w:val="0"/>
                <w:szCs w:val="21"/>
              </w:rPr>
              <w:t>〒１００－８９１８　東京都千代田区霞が関二丁目一番三号</w:t>
            </w:r>
          </w:p>
          <w:p w:rsidR="008233A0" w:rsidRPr="00831B97" w:rsidRDefault="008233A0" w:rsidP="008233A0">
            <w:pPr>
              <w:suppressAutoHyphens/>
              <w:ind w:leftChars="428" w:left="89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国土交通省住宅局建築指導課　建築基準整備促進事業担当</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電話番号：０３－５２５３－８１１１（内線３９５</w:t>
            </w:r>
            <w:r w:rsidR="00AF1E0E">
              <w:rPr>
                <w:rFonts w:ascii="ＭＳ 明朝" w:hAnsi="Times New Roman" w:cs="ＭＳ 明朝" w:hint="eastAsia"/>
                <w:kern w:val="0"/>
                <w:szCs w:val="21"/>
              </w:rPr>
              <w:t>３０</w:t>
            </w:r>
            <w:r w:rsidRPr="00831B97">
              <w:rPr>
                <w:rFonts w:ascii="ＭＳ 明朝" w:hAnsi="Times New Roman" w:cs="ＭＳ 明朝" w:hint="eastAsia"/>
                <w:kern w:val="0"/>
                <w:szCs w:val="21"/>
              </w:rPr>
              <w:t>）</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ＦＡＸ　：０３－５２５３－１６</w:t>
            </w:r>
            <w:r w:rsidR="00E35F6F" w:rsidRPr="00831B97">
              <w:rPr>
                <w:rFonts w:ascii="ＭＳ 明朝" w:hAnsi="Times New Roman" w:cs="ＭＳ 明朝" w:hint="eastAsia"/>
                <w:kern w:val="0"/>
                <w:szCs w:val="21"/>
              </w:rPr>
              <w:t>３０</w:t>
            </w:r>
          </w:p>
          <w:p w:rsidR="008233A0" w:rsidRPr="00831B97" w:rsidRDefault="008233A0" w:rsidP="008233A0">
            <w:pPr>
              <w:ind w:leftChars="514" w:left="1079"/>
              <w:rPr>
                <w:rFonts w:ascii="ＭＳ 明朝" w:hAnsi="ＭＳ 明朝"/>
                <w:szCs w:val="21"/>
              </w:rPr>
            </w:pPr>
            <w:r w:rsidRPr="00831B97">
              <w:rPr>
                <w:rFonts w:ascii="Times New Roman" w:hAnsi="Times New Roman"/>
                <w:kern w:val="0"/>
                <w:szCs w:val="21"/>
              </w:rPr>
              <w:t xml:space="preserve">    </w:t>
            </w:r>
            <w:r w:rsidRPr="00831B97">
              <w:rPr>
                <w:rFonts w:ascii="Times New Roman" w:hAnsi="Times New Roman" w:hint="eastAsia"/>
                <w:kern w:val="0"/>
                <w:szCs w:val="21"/>
              </w:rPr>
              <w:t xml:space="preserve"> </w:t>
            </w:r>
            <w:r w:rsidRPr="00831B97">
              <w:rPr>
                <w:rFonts w:ascii="Times New Roman" w:hAnsi="Times New Roman" w:hint="eastAsia"/>
                <w:kern w:val="0"/>
                <w:szCs w:val="21"/>
              </w:rPr>
              <w:t>メールアドレス：</w:t>
            </w:r>
            <w:r w:rsidR="00E2703D" w:rsidRPr="00831B97">
              <w:t xml:space="preserve"> </w:t>
            </w:r>
            <w:r w:rsidR="00E35F6F" w:rsidRPr="00831B97">
              <w:rPr>
                <w:rFonts w:ascii="Times New Roman" w:hAnsi="Times New Roman" w:hint="eastAsia"/>
                <w:kern w:val="0"/>
                <w:szCs w:val="21"/>
              </w:rPr>
              <w:t>kiseisoku</w:t>
            </w:r>
            <w:r w:rsidR="00E2703D" w:rsidRPr="00831B97">
              <w:rPr>
                <w:rFonts w:ascii="Times New Roman" w:hAnsi="Times New Roman"/>
                <w:kern w:val="0"/>
                <w:szCs w:val="21"/>
              </w:rPr>
              <w:t>@mlit.go.jp</w:t>
            </w:r>
            <w:r w:rsidR="00E2703D" w:rsidRPr="00831B97" w:rsidDel="00E2703D">
              <w:rPr>
                <w:rFonts w:ascii="Times New Roman" w:hAnsi="Times New Roman"/>
                <w:kern w:val="0"/>
                <w:szCs w:val="21"/>
              </w:rPr>
              <w:t xml:space="preserve"> </w:t>
            </w:r>
          </w:p>
          <w:p w:rsidR="008233A0" w:rsidRPr="00831B97" w:rsidRDefault="008233A0" w:rsidP="008233A0">
            <w:pPr>
              <w:suppressAutoHyphens/>
              <w:ind w:leftChars="514" w:left="1079"/>
              <w:textAlignment w:val="baseline"/>
              <w:rPr>
                <w:rFonts w:ascii="ＭＳ 明朝" w:hAnsi="Times New Roman" w:cs="ＭＳ 明朝"/>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ホームページ：（応募様式のダウンロード可能）</w:t>
            </w:r>
          </w:p>
          <w:p w:rsidR="0081613D" w:rsidRPr="00831B97" w:rsidRDefault="00FC097E">
            <w:pPr>
              <w:suppressAutoHyphens/>
              <w:jc w:val="center"/>
              <w:textAlignment w:val="baseline"/>
              <w:rPr>
                <w:rFonts w:ascii="ＭＳ 明朝" w:hAnsi="ＭＳ 明朝" w:cs="ＭＳ 明朝"/>
                <w:kern w:val="0"/>
                <w:szCs w:val="21"/>
              </w:rPr>
            </w:pPr>
            <w:r w:rsidRPr="00831B97">
              <w:rPr>
                <w:rFonts w:ascii="ＭＳ 明朝" w:hAnsi="ＭＳ 明朝" w:cs="ＭＳ 明朝"/>
                <w:kern w:val="0"/>
                <w:szCs w:val="21"/>
              </w:rPr>
              <w:t>http://www.mlit.go.jp/jutakukentiku/house/jutakukentiku_house_fr_000016.html</w:t>
            </w:r>
          </w:p>
          <w:p w:rsidR="008233A0" w:rsidRPr="00831B97" w:rsidRDefault="008233A0" w:rsidP="008233A0">
            <w:pPr>
              <w:ind w:leftChars="514" w:left="1079"/>
              <w:rPr>
                <w:rFonts w:ascii="ＭＳ 明朝" w:hAnsi="ＭＳ 明朝"/>
                <w:kern w:val="0"/>
                <w:szCs w:val="21"/>
              </w:rPr>
            </w:pPr>
          </w:p>
          <w:p w:rsidR="008233A0" w:rsidRPr="00831B97" w:rsidRDefault="008233A0" w:rsidP="008233A0">
            <w:pPr>
              <w:jc w:val="center"/>
              <w:rPr>
                <w:rFonts w:ascii="ＭＳ 明朝" w:hAnsi="Times New Roman" w:cs="ＭＳ 明朝"/>
                <w:kern w:val="0"/>
                <w:szCs w:val="21"/>
              </w:rPr>
            </w:pPr>
            <w:r w:rsidRPr="00831B97">
              <w:rPr>
                <w:rFonts w:ascii="ＭＳ 明朝" w:hAnsi="Times New Roman" w:cs="ＭＳ 明朝" w:hint="eastAsia"/>
                <w:kern w:val="0"/>
                <w:szCs w:val="21"/>
              </w:rPr>
              <w:t>受付時間：９：３０～１８：１５（土日曜、休祝日除く）</w:t>
            </w:r>
          </w:p>
          <w:p w:rsidR="008233A0" w:rsidRPr="00831B97" w:rsidRDefault="008233A0" w:rsidP="008233A0"/>
        </w:tc>
      </w:tr>
    </w:tbl>
    <w:p w:rsidR="002151D2" w:rsidRPr="00831B97" w:rsidRDefault="008233A0" w:rsidP="002151D2">
      <w:pPr>
        <w:overflowPunct w:val="0"/>
        <w:jc w:val="center"/>
        <w:textAlignment w:val="baseline"/>
        <w:rPr>
          <w:rFonts w:ascii="ＭＳ 明朝" w:hAnsi="Times New Roman"/>
          <w:spacing w:val="2"/>
          <w:kern w:val="0"/>
          <w:sz w:val="28"/>
          <w:szCs w:val="28"/>
        </w:rPr>
      </w:pPr>
      <w:r w:rsidRPr="00831B97">
        <w:br w:type="page"/>
      </w:r>
      <w:r w:rsidR="002151D2" w:rsidRPr="00831B97">
        <w:rPr>
          <w:rFonts w:ascii="ＭＳ 明朝" w:eastAsia="ＭＳ ゴシック" w:hAnsi="Times New Roman" w:cs="ＭＳ ゴシック" w:hint="eastAsia"/>
          <w:kern w:val="0"/>
          <w:sz w:val="28"/>
          <w:szCs w:val="28"/>
        </w:rPr>
        <w:t>応募書類の作成・記入要領</w:t>
      </w:r>
    </w:p>
    <w:p w:rsidR="002151D2" w:rsidRPr="00831B97" w:rsidRDefault="002151D2" w:rsidP="002151D2">
      <w:pPr>
        <w:overflowPunct w:val="0"/>
        <w:textAlignment w:val="baseline"/>
        <w:rPr>
          <w:rFonts w:ascii="ＭＳ 明朝" w:hAnsi="Times New Roman" w:cs="ＭＳ 明朝"/>
          <w:kern w:val="0"/>
          <w:szCs w:val="21"/>
        </w:rPr>
      </w:pPr>
    </w:p>
    <w:p w:rsidR="002151D2" w:rsidRPr="00831B97" w:rsidRDefault="002151D2" w:rsidP="002151D2">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2151D2" w:rsidRPr="00831B97" w:rsidRDefault="002151D2" w:rsidP="002151D2">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2151D2" w:rsidRPr="004B0FD3" w:rsidRDefault="002151D2" w:rsidP="000D5EE1">
      <w:pPr>
        <w:overflowPunct w:val="0"/>
        <w:textAlignment w:val="baseline"/>
        <w:rPr>
          <w:rFonts w:ascii="ＭＳ 明朝" w:hAnsi="Times New Roman"/>
          <w:strike/>
          <w:color w:val="0070C0"/>
          <w:spacing w:val="2"/>
          <w:kern w:val="0"/>
          <w:szCs w:val="21"/>
        </w:rPr>
      </w:pPr>
      <w:r w:rsidRPr="00831B97">
        <w:rPr>
          <w:rFonts w:ascii="ＭＳ 明朝" w:hAnsi="Times New Roman" w:cs="ＭＳ 明朝" w:hint="eastAsia"/>
          <w:kern w:val="0"/>
          <w:szCs w:val="21"/>
        </w:rPr>
        <w:t xml:space="preserve">　○応募時に提出いただく書類</w:t>
      </w:r>
    </w:p>
    <w:p w:rsidR="002151D2" w:rsidRPr="00CC77C2" w:rsidRDefault="002151D2" w:rsidP="000D5EE1">
      <w:pPr>
        <w:overflowPunct w:val="0"/>
        <w:ind w:firstLineChars="200" w:firstLine="420"/>
        <w:textAlignment w:val="baseline"/>
        <w:rPr>
          <w:rFonts w:ascii="ＭＳ 明朝" w:hAnsi="Times New Roman" w:cs="ＭＳ 明朝"/>
          <w:kern w:val="0"/>
          <w:sz w:val="20"/>
          <w:szCs w:val="20"/>
        </w:rPr>
      </w:pPr>
      <w:r w:rsidRPr="000D5EE1">
        <w:rPr>
          <w:rFonts w:ascii="ＭＳ 明朝" w:hAnsi="Times New Roman" w:cs="ＭＳ 明朝" w:hint="eastAsia"/>
          <w:kern w:val="0"/>
          <w:szCs w:val="21"/>
        </w:rPr>
        <w:t>（１）審査基準に関する事項（パワーポイントによる説明資料）　（様式１</w:t>
      </w:r>
      <w:r w:rsidR="002C62E1" w:rsidRPr="000D5EE1">
        <w:rPr>
          <w:rFonts w:ascii="ＭＳ 明朝" w:hAnsi="Times New Roman" w:cs="ＭＳ 明朝" w:hint="eastAsia"/>
          <w:kern w:val="0"/>
          <w:szCs w:val="21"/>
        </w:rPr>
        <w:t>）</w:t>
      </w:r>
    </w:p>
    <w:p w:rsidR="002151D2" w:rsidRPr="00CC77C2" w:rsidRDefault="002151D2" w:rsidP="002151D2">
      <w:pPr>
        <w:overflowPunct w:val="0"/>
        <w:ind w:firstLine="424"/>
        <w:textAlignment w:val="baseline"/>
        <w:rPr>
          <w:rFonts w:ascii="Times New Roman" w:hAnsi="Times New Roman" w:cs="ＭＳ 明朝"/>
          <w:kern w:val="0"/>
          <w:szCs w:val="21"/>
        </w:rPr>
      </w:pPr>
      <w:r w:rsidRPr="000D5EE1">
        <w:rPr>
          <w:rFonts w:ascii="ＭＳ 明朝" w:hAnsi="Times New Roman" w:cs="ＭＳ 明朝" w:hint="eastAsia"/>
          <w:kern w:val="0"/>
          <w:szCs w:val="21"/>
        </w:rPr>
        <w:t xml:space="preserve">（２）審査基準に関する事項　　　　　　　</w:t>
      </w:r>
      <w:r w:rsidRPr="00CC77C2">
        <w:rPr>
          <w:rFonts w:ascii="Times New Roman" w:hAnsi="Times New Roman" w:cs="ＭＳ 明朝" w:hint="eastAsia"/>
          <w:kern w:val="0"/>
          <w:szCs w:val="21"/>
        </w:rPr>
        <w:t>（様式２－１）～（様式２－</w:t>
      </w:r>
      <w:r w:rsidR="00E862D2">
        <w:rPr>
          <w:rFonts w:ascii="Times New Roman" w:hAnsi="Times New Roman" w:cs="ＭＳ 明朝" w:hint="eastAsia"/>
          <w:kern w:val="0"/>
          <w:szCs w:val="21"/>
        </w:rPr>
        <w:t>３</w:t>
      </w:r>
      <w:r w:rsidRPr="00CC77C2">
        <w:rPr>
          <w:rFonts w:ascii="Times New Roman" w:hAnsi="Times New Roman" w:cs="ＭＳ 明朝" w:hint="eastAsia"/>
          <w:kern w:val="0"/>
          <w:szCs w:val="21"/>
        </w:rPr>
        <w:t>）</w:t>
      </w:r>
    </w:p>
    <w:p w:rsidR="002151D2" w:rsidRPr="007C654B" w:rsidRDefault="002151D2" w:rsidP="000D5EE1">
      <w:pPr>
        <w:overflowPunct w:val="0"/>
        <w:ind w:leftChars="200" w:left="420"/>
        <w:textAlignment w:val="baseline"/>
        <w:rPr>
          <w:rFonts w:ascii="ＭＳ 明朝" w:hAnsi="Times New Roman"/>
          <w:strike/>
          <w:color w:val="0070C0"/>
          <w:spacing w:val="2"/>
          <w:kern w:val="0"/>
          <w:szCs w:val="21"/>
        </w:rPr>
      </w:pPr>
      <w:r w:rsidRPr="000D5EE1">
        <w:rPr>
          <w:rFonts w:ascii="ＭＳ 明朝" w:hAnsi="Times New Roman" w:cs="ＭＳ 明朝" w:hint="eastAsia"/>
          <w:kern w:val="0"/>
          <w:szCs w:val="21"/>
        </w:rPr>
        <w:t xml:space="preserve">（３）調査に係る経費・補助金の額　　　　　　　</w:t>
      </w:r>
      <w:r w:rsidRPr="00CC77C2">
        <w:rPr>
          <w:rFonts w:ascii="ＭＳ 明朝" w:hAnsi="Times New Roman" w:cs="ＭＳ 明朝"/>
          <w:kern w:val="0"/>
          <w:szCs w:val="21"/>
        </w:rPr>
        <w:tab/>
      </w:r>
      <w:r w:rsidRPr="00CC77C2">
        <w:rPr>
          <w:rFonts w:ascii="ＭＳ 明朝" w:hAnsi="Times New Roman" w:cs="ＭＳ 明朝" w:hint="eastAsia"/>
          <w:kern w:val="0"/>
          <w:szCs w:val="21"/>
        </w:rPr>
        <w:t xml:space="preserve">　</w:t>
      </w:r>
      <w:r w:rsidRPr="00CC77C2">
        <w:rPr>
          <w:rFonts w:ascii="ＭＳ 明朝" w:hAnsi="Times New Roman" w:cs="ＭＳ 明朝"/>
          <w:kern w:val="0"/>
          <w:szCs w:val="21"/>
        </w:rPr>
        <w:tab/>
      </w:r>
      <w:r w:rsidRPr="00CC77C2">
        <w:rPr>
          <w:rFonts w:ascii="ＭＳ 明朝" w:hAnsi="Times New Roman" w:cs="ＭＳ 明朝" w:hint="eastAsia"/>
          <w:kern w:val="0"/>
          <w:szCs w:val="21"/>
        </w:rPr>
        <w:t>（様式３）</w:t>
      </w:r>
    </w:p>
    <w:p w:rsidR="002151D2" w:rsidRDefault="002151D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（注意）</w:t>
      </w:r>
    </w:p>
    <w:p w:rsidR="002151D2" w:rsidRPr="000D5EE1" w:rsidRDefault="00BB5FF5" w:rsidP="002151D2">
      <w:pPr>
        <w:overflowPunct w:val="0"/>
        <w:ind w:leftChars="100" w:left="210" w:firstLineChars="100" w:firstLine="210"/>
        <w:textAlignment w:val="baseline"/>
        <w:rPr>
          <w:rFonts w:ascii="ＭＳ 明朝" w:hAnsi="Times New Roman" w:cs="ＭＳ 明朝"/>
          <w:kern w:val="0"/>
          <w:szCs w:val="21"/>
        </w:rPr>
      </w:pPr>
      <w:r w:rsidRPr="000D5EE1">
        <w:rPr>
          <w:rFonts w:ascii="ＭＳ 明朝" w:hAnsi="Times New Roman" w:cs="ＭＳ 明朝" w:hint="eastAsia"/>
          <w:kern w:val="0"/>
          <w:szCs w:val="21"/>
        </w:rPr>
        <w:t>様式１</w:t>
      </w:r>
      <w:r w:rsidR="002151D2" w:rsidRPr="000D5EE1">
        <w:rPr>
          <w:rFonts w:ascii="ＭＳ 明朝" w:hAnsi="Times New Roman" w:cs="ＭＳ 明朝" w:hint="eastAsia"/>
          <w:kern w:val="0"/>
          <w:szCs w:val="21"/>
        </w:rPr>
        <w:t>はヒアリング審査時に使用します。</w:t>
      </w:r>
    </w:p>
    <w:p w:rsidR="002C62E1" w:rsidRPr="000D5EE1" w:rsidRDefault="002C62E1" w:rsidP="002151D2">
      <w:pPr>
        <w:overflowPunct w:val="0"/>
        <w:ind w:leftChars="100" w:left="210" w:firstLineChars="100" w:firstLine="210"/>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cs="ＭＳ 明朝"/>
          <w:kern w:val="0"/>
          <w:szCs w:val="21"/>
        </w:rPr>
      </w:pPr>
      <w:r w:rsidRPr="00CC77C2">
        <w:rPr>
          <w:rFonts w:ascii="ＭＳ 明朝" w:hAnsi="Times New Roman" w:cs="ＭＳ 明朝" w:hint="eastAsia"/>
          <w:kern w:val="0"/>
          <w:szCs w:val="21"/>
        </w:rPr>
        <w:t>２．応募書類の枚数は、原則、</w:t>
      </w:r>
      <w:r w:rsidRPr="00CC77C2">
        <w:rPr>
          <w:rFonts w:ascii="ＭＳ 明朝" w:hAnsi="Times New Roman" w:cs="ＭＳ 明朝" w:hint="eastAsia"/>
          <w:kern w:val="0"/>
          <w:szCs w:val="21"/>
          <w:u w:val="single"/>
        </w:rPr>
        <w:t>１様式につき１枚</w:t>
      </w:r>
      <w:r w:rsidRPr="00CC77C2">
        <w:rPr>
          <w:rFonts w:ascii="ＭＳ 明朝" w:hAnsi="Times New Roman" w:cs="ＭＳ 明朝" w:hint="eastAsia"/>
          <w:kern w:val="0"/>
          <w:szCs w:val="21"/>
        </w:rPr>
        <w:t>とします。ただし、</w:t>
      </w:r>
      <w:r w:rsidRPr="000D5EE1">
        <w:rPr>
          <w:rFonts w:ascii="ＭＳ 明朝" w:hAnsi="Times New Roman" w:cs="ＭＳ 明朝" w:hint="eastAsia"/>
          <w:kern w:val="0"/>
          <w:szCs w:val="21"/>
          <w:u w:val="single"/>
        </w:rPr>
        <w:t>（様式２－３）は配置予定技術者毎に１枚、（様式２－</w:t>
      </w:r>
      <w:r w:rsidR="00732E45">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w:t>
      </w:r>
      <w:r w:rsidR="00732E45">
        <w:rPr>
          <w:rFonts w:ascii="ＭＳ 明朝" w:hAnsi="Times New Roman" w:cs="ＭＳ 明朝" w:hint="eastAsia"/>
          <w:kern w:val="0"/>
          <w:szCs w:val="21"/>
          <w:u w:val="single"/>
        </w:rPr>
        <w:t>は</w:t>
      </w:r>
      <w:r w:rsidRPr="000D5EE1">
        <w:rPr>
          <w:rFonts w:ascii="ＭＳ 明朝" w:hAnsi="Times New Roman" w:cs="ＭＳ 明朝" w:hint="eastAsia"/>
          <w:kern w:val="0"/>
          <w:szCs w:val="21"/>
          <w:u w:val="single"/>
        </w:rPr>
        <w:t>２枚を</w:t>
      </w:r>
      <w:r w:rsidRPr="00831B97">
        <w:rPr>
          <w:rFonts w:ascii="ＭＳ 明朝" w:hAnsi="Times New Roman" w:cs="ＭＳ 明朝" w:hint="eastAsia"/>
          <w:kern w:val="0"/>
          <w:szCs w:val="21"/>
          <w:u w:val="single"/>
        </w:rPr>
        <w:t>限度</w:t>
      </w:r>
      <w:r w:rsidRPr="00831B97">
        <w:rPr>
          <w:rFonts w:ascii="ＭＳ 明朝" w:hAnsi="Times New Roman" w:cs="ＭＳ 明朝" w:hint="eastAsia"/>
          <w:kern w:val="0"/>
          <w:szCs w:val="21"/>
        </w:rPr>
        <w:t>とします。必要に応じて図表等を活用し、具体的かつ簡潔に記載してください。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w:t>
      </w:r>
      <w:r>
        <w:rPr>
          <w:rFonts w:ascii="ＭＳ 明朝" w:hAnsi="Times New Roman" w:cs="ＭＳ 明朝" w:hint="eastAsia"/>
          <w:kern w:val="0"/>
          <w:szCs w:val="21"/>
        </w:rPr>
        <w:t>について様式</w:t>
      </w:r>
      <w:r w:rsidRPr="00831B97">
        <w:rPr>
          <w:rFonts w:ascii="ＭＳ 明朝" w:hAnsi="Times New Roman" w:cs="ＭＳ 明朝" w:hint="eastAsia"/>
          <w:kern w:val="0"/>
          <w:szCs w:val="21"/>
        </w:rPr>
        <w:t>は</w:t>
      </w:r>
      <w:r w:rsidRPr="000D5EE1">
        <w:rPr>
          <w:rFonts w:ascii="ＭＳ 明朝" w:hAnsi="Times New Roman" w:cs="ＭＳ 明朝" w:hint="eastAsia"/>
          <w:kern w:val="0"/>
          <w:szCs w:val="21"/>
          <w:u w:val="single"/>
        </w:rPr>
        <w:t>すべてＡ４版とし、様式２</w:t>
      </w:r>
      <w:r w:rsidR="00994B78" w:rsidRPr="000D5EE1">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～様式３については通しページを付して両面印刷としてください。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w:t>
      </w:r>
    </w:p>
    <w:p w:rsidR="002151D2" w:rsidRPr="00831B97" w:rsidRDefault="002151D2" w:rsidP="002151D2">
      <w:pPr>
        <w:ind w:left="210" w:hangingChars="100" w:hanging="210"/>
      </w:pPr>
    </w:p>
    <w:p w:rsidR="002151D2" w:rsidRPr="00831B97" w:rsidRDefault="002151D2" w:rsidP="002151D2">
      <w:pPr>
        <w:ind w:left="210" w:hangingChars="100" w:hanging="210"/>
      </w:pPr>
      <w:r w:rsidRPr="00831B97">
        <w:rPr>
          <w:rFonts w:hint="eastAsia"/>
        </w:rPr>
        <w:t>５．応募書類のうち、</w:t>
      </w:r>
      <w:r w:rsidRPr="000D5EE1">
        <w:rPr>
          <w:rFonts w:hint="eastAsia"/>
        </w:rPr>
        <w:t>ヒアリング審査時のパワーポイントによる説明資料（様式１）及び（様式２</w:t>
      </w:r>
      <w:r w:rsidR="00BB5FF5" w:rsidRPr="000D5EE1">
        <w:rPr>
          <w:rFonts w:hint="eastAsia"/>
        </w:rPr>
        <w:t>－１</w:t>
      </w:r>
      <w:r w:rsidRPr="000D5EE1">
        <w:rPr>
          <w:rFonts w:hint="eastAsia"/>
        </w:rPr>
        <w:t>）～（様式３）の電子ファイル（</w:t>
      </w:r>
      <w:r w:rsidRPr="000D5EE1">
        <w:t>Microsoft Word</w:t>
      </w:r>
      <w:r w:rsidRPr="000D5EE1">
        <w:rPr>
          <w:rFonts w:hint="eastAsia"/>
        </w:rPr>
        <w:t>形式）を</w:t>
      </w:r>
      <w:r w:rsidRPr="00831B97">
        <w:rPr>
          <w:rFonts w:hint="eastAsia"/>
        </w:rPr>
        <w:t>格納した</w:t>
      </w:r>
      <w:r w:rsidRPr="00831B97">
        <w:rPr>
          <w:rFonts w:hint="eastAsia"/>
          <w:u w:val="single"/>
        </w:rPr>
        <w:t>ＣＤ－Ｒを２枚提出</w:t>
      </w:r>
      <w:r w:rsidRPr="00831B97">
        <w:rPr>
          <w:rFonts w:hint="eastAsia"/>
        </w:rPr>
        <w:t>してください。その際、ＣＤ－Ｒには「平成</w:t>
      </w:r>
      <w:r w:rsidR="002C62E1">
        <w:rPr>
          <w:rFonts w:asciiTheme="minorEastAsia" w:eastAsiaTheme="minorEastAsia" w:hAnsiTheme="minorEastAsia"/>
        </w:rPr>
        <w:t>27</w:t>
      </w:r>
      <w:r w:rsidRPr="00831B97">
        <w:rPr>
          <w:rFonts w:hint="eastAsia"/>
        </w:rPr>
        <w:t>年度建築基準整備促進事業」と「応募調査名（例：○○に関する調査）」を記載してください。</w:t>
      </w:r>
    </w:p>
    <w:p w:rsidR="002151D2" w:rsidRPr="00F06C21" w:rsidRDefault="002151D2" w:rsidP="002151D2">
      <w:pPr>
        <w:overflowPunct w:val="0"/>
        <w:ind w:right="1050" w:firstLine="424"/>
        <w:textAlignment w:val="baseline"/>
        <w:rPr>
          <w:rFonts w:ascii="ＭＳ ゴシック" w:eastAsia="ＭＳ ゴシック" w:hAnsi="ＭＳ ゴシック" w:cs="ＭＳ ゴシック"/>
          <w:kern w:val="0"/>
          <w:sz w:val="28"/>
          <w:szCs w:val="28"/>
        </w:rPr>
      </w:pPr>
      <w:r w:rsidRPr="00831B97">
        <w:br w:type="page"/>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審査基準に関する事項</w:t>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（パワーポイントによる説明資料）（様式１）記載要領</w:t>
      </w:r>
    </w:p>
    <w:p w:rsidR="002151D2" w:rsidRPr="00321563" w:rsidRDefault="002151D2" w:rsidP="002151D2">
      <w:pPr>
        <w:overflowPunct w:val="0"/>
        <w:ind w:leftChars="100" w:left="454" w:hangingChars="100" w:hanging="244"/>
        <w:textAlignment w:val="baseline"/>
        <w:rPr>
          <w:rFonts w:ascii="ＭＳ 明朝" w:hAnsi="ＭＳ 明朝"/>
          <w:spacing w:val="2"/>
          <w:kern w:val="0"/>
          <w:sz w:val="24"/>
        </w:rPr>
      </w:pPr>
    </w:p>
    <w:p w:rsidR="002151D2" w:rsidRPr="007161D7" w:rsidRDefault="002151D2" w:rsidP="002151D2">
      <w:pPr>
        <w:overflowPunct w:val="0"/>
        <w:ind w:leftChars="100" w:left="454" w:hangingChars="100" w:hanging="244"/>
        <w:textAlignment w:val="baseline"/>
        <w:rPr>
          <w:rFonts w:asciiTheme="minorEastAsia" w:eastAsiaTheme="minorEastAsia" w:hAnsiTheme="minorEastAsia"/>
          <w:spacing w:val="2"/>
          <w:kern w:val="0"/>
          <w:sz w:val="24"/>
        </w:rPr>
      </w:pPr>
      <w:r w:rsidRPr="00961D15">
        <w:rPr>
          <w:rFonts w:ascii="ＭＳ 明朝" w:hAnsi="ＭＳ 明朝" w:hint="eastAsia"/>
          <w:spacing w:val="2"/>
          <w:kern w:val="0"/>
          <w:sz w:val="24"/>
        </w:rPr>
        <w:t>○　調査事項に対する提案等について、様式１に従い表紙を除いて</w:t>
      </w:r>
      <w:r w:rsidRPr="007161D7">
        <w:rPr>
          <w:rFonts w:ascii="ＭＳ 明朝" w:hAnsi="ＭＳ 明朝" w:hint="eastAsia"/>
          <w:spacing w:val="2"/>
          <w:kern w:val="0"/>
          <w:sz w:val="24"/>
          <w:u w:val="single"/>
        </w:rPr>
        <w:t>１０ページ以内</w:t>
      </w:r>
      <w:r w:rsidRPr="007161D7">
        <w:rPr>
          <w:rFonts w:ascii="ＭＳ 明朝" w:hAnsi="ＭＳ 明朝" w:hint="eastAsia"/>
          <w:spacing w:val="2"/>
          <w:kern w:val="0"/>
          <w:sz w:val="24"/>
        </w:rPr>
        <w:t>で作成</w:t>
      </w:r>
      <w:r w:rsidRPr="007161D7">
        <w:rPr>
          <w:rFonts w:asciiTheme="minorEastAsia" w:eastAsiaTheme="minorEastAsia" w:hAnsiTheme="minorEastAsia" w:hint="eastAsia"/>
          <w:spacing w:val="2"/>
          <w:kern w:val="0"/>
          <w:sz w:val="24"/>
        </w:rPr>
        <w:t>してください。（必要に応じ、順番、体裁を変更して構いません。）</w:t>
      </w:r>
    </w:p>
    <w:p w:rsidR="002151D2" w:rsidRPr="000D5EE1" w:rsidRDefault="002151D2" w:rsidP="002151D2">
      <w:pPr>
        <w:spacing w:line="340" w:lineRule="exact"/>
        <w:ind w:leftChars="100" w:left="454" w:hangingChars="100" w:hanging="244"/>
        <w:jc w:val="left"/>
        <w:rPr>
          <w:rFonts w:ascii="ＭＳ 明朝" w:hAnsi="ＭＳ 明朝"/>
          <w:spacing w:val="2"/>
          <w:kern w:val="0"/>
          <w:sz w:val="24"/>
        </w:rPr>
      </w:pPr>
      <w:r w:rsidRPr="000D5EE1">
        <w:rPr>
          <w:rFonts w:ascii="ＭＳ 明朝" w:hAnsi="ＭＳ 明朝" w:hint="eastAsia"/>
          <w:spacing w:val="2"/>
          <w:kern w:val="0"/>
          <w:sz w:val="24"/>
        </w:rPr>
        <w:t>○　以下の項目を必ず記載してください。</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応募テーマ</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応募調査名</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調査の提案概要</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cs="ＭＳ ゴシック" w:hint="eastAsia"/>
          <w:kern w:val="0"/>
          <w:sz w:val="24"/>
          <w:szCs w:val="24"/>
        </w:rPr>
        <w:t>応募者</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調査の実施方針</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調査のフロー</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調査工程計画</w:t>
      </w:r>
    </w:p>
    <w:p w:rsidR="002151D2" w:rsidRPr="000D5EE1" w:rsidRDefault="002151D2" w:rsidP="002151D2">
      <w:pPr>
        <w:pStyle w:val="af5"/>
        <w:numPr>
          <w:ilvl w:val="0"/>
          <w:numId w:val="21"/>
        </w:numPr>
        <w:spacing w:line="340" w:lineRule="exact"/>
        <w:ind w:leftChars="0"/>
        <w:jc w:val="left"/>
        <w:rPr>
          <w:spacing w:val="2"/>
          <w:kern w:val="0"/>
          <w:sz w:val="24"/>
          <w:szCs w:val="24"/>
        </w:rPr>
      </w:pPr>
      <w:r w:rsidRPr="000D5EE1">
        <w:rPr>
          <w:rFonts w:hint="eastAsia"/>
          <w:spacing w:val="2"/>
          <w:kern w:val="0"/>
          <w:sz w:val="24"/>
          <w:szCs w:val="24"/>
        </w:rPr>
        <w:t>調査事項に対する提案</w:t>
      </w:r>
    </w:p>
    <w:p w:rsidR="002151D2" w:rsidRPr="0068251A" w:rsidRDefault="002151D2" w:rsidP="002151D2">
      <w:pPr>
        <w:spacing w:line="340" w:lineRule="exact"/>
        <w:ind w:leftChars="100" w:left="454" w:hangingChars="100" w:hanging="244"/>
        <w:jc w:val="left"/>
        <w:rPr>
          <w:rFonts w:ascii="ＭＳ 明朝" w:hAnsi="ＭＳ 明朝"/>
          <w:spacing w:val="2"/>
          <w:kern w:val="0"/>
          <w:sz w:val="24"/>
        </w:rPr>
      </w:pPr>
    </w:p>
    <w:p w:rsidR="002151D2" w:rsidRPr="0068251A" w:rsidRDefault="002151D2" w:rsidP="002151D2">
      <w:pPr>
        <w:spacing w:line="340" w:lineRule="exact"/>
        <w:ind w:leftChars="100" w:left="454" w:hangingChars="100" w:hanging="244"/>
        <w:jc w:val="left"/>
        <w:rPr>
          <w:rFonts w:ascii="ＭＳ 明朝" w:hAnsi="ＭＳ 明朝"/>
          <w:spacing w:val="2"/>
          <w:kern w:val="0"/>
          <w:sz w:val="24"/>
        </w:rPr>
      </w:pPr>
      <w:r w:rsidRPr="0068251A">
        <w:rPr>
          <w:rFonts w:ascii="ＭＳ 明朝" w:hAnsi="ＭＳ 明朝" w:hint="eastAsia"/>
          <w:spacing w:val="2"/>
          <w:kern w:val="0"/>
          <w:sz w:val="24"/>
        </w:rPr>
        <w:t>○　説明資料を印刷したものを、応募書類の提出時に</w:t>
      </w:r>
      <w:r w:rsidRPr="0068251A">
        <w:rPr>
          <w:rFonts w:ascii="ＭＳ 明朝" w:hAnsi="ＭＳ 明朝" w:hint="eastAsia"/>
          <w:spacing w:val="2"/>
          <w:kern w:val="0"/>
          <w:sz w:val="24"/>
          <w:u w:val="single"/>
        </w:rPr>
        <w:t>１２部</w:t>
      </w:r>
      <w:r w:rsidRPr="0068251A">
        <w:rPr>
          <w:rFonts w:ascii="ＭＳ 明朝" w:hAnsi="ＭＳ 明朝" w:hint="eastAsia"/>
          <w:spacing w:val="2"/>
          <w:kern w:val="0"/>
          <w:sz w:val="24"/>
        </w:rPr>
        <w:t>提出してください。</w:t>
      </w:r>
    </w:p>
    <w:p w:rsidR="002151D2" w:rsidRPr="00032EBA" w:rsidRDefault="002151D2" w:rsidP="002151D2">
      <w:pPr>
        <w:spacing w:line="340" w:lineRule="exact"/>
        <w:ind w:leftChars="100" w:left="210"/>
        <w:jc w:val="left"/>
        <w:rPr>
          <w:rFonts w:ascii="ＭＳ 明朝" w:hAnsi="ＭＳ 明朝"/>
          <w:color w:val="FF0000"/>
          <w:spacing w:val="2"/>
          <w:kern w:val="0"/>
          <w:sz w:val="24"/>
        </w:rPr>
      </w:pPr>
    </w:p>
    <w:p w:rsidR="002151D2" w:rsidRPr="0068251A" w:rsidRDefault="002151D2" w:rsidP="002151D2">
      <w:pPr>
        <w:spacing w:line="340" w:lineRule="exact"/>
        <w:ind w:leftChars="100" w:left="210"/>
        <w:jc w:val="left"/>
        <w:rPr>
          <w:rFonts w:ascii="ＭＳ 明朝" w:hAnsi="ＭＳ 明朝"/>
          <w:spacing w:val="2"/>
          <w:kern w:val="0"/>
          <w:sz w:val="24"/>
        </w:rPr>
      </w:pPr>
      <w:r w:rsidRPr="0068251A">
        <w:rPr>
          <w:rFonts w:ascii="ＭＳ 明朝" w:hAnsi="ＭＳ 明朝" w:hint="eastAsia"/>
          <w:spacing w:val="2"/>
          <w:kern w:val="0"/>
          <w:sz w:val="24"/>
        </w:rPr>
        <w:t>○</w:t>
      </w:r>
      <w:r>
        <w:rPr>
          <w:rFonts w:ascii="ＭＳ 明朝" w:hAnsi="ＭＳ 明朝" w:hint="eastAsia"/>
          <w:spacing w:val="2"/>
          <w:kern w:val="0"/>
          <w:sz w:val="24"/>
        </w:rPr>
        <w:t xml:space="preserve">　</w:t>
      </w:r>
      <w:r w:rsidRPr="0068251A">
        <w:rPr>
          <w:rFonts w:ascii="ＭＳ 明朝" w:hAnsi="ＭＳ 明朝" w:hint="eastAsia"/>
          <w:spacing w:val="2"/>
          <w:kern w:val="0"/>
          <w:sz w:val="24"/>
        </w:rPr>
        <w:t>パワーポイントによる説明資料は、以下のとおり作成してください。</w:t>
      </w:r>
    </w:p>
    <w:p w:rsidR="002151D2" w:rsidRPr="004C098F" w:rsidRDefault="002151D2" w:rsidP="002151D2">
      <w:pPr>
        <w:pStyle w:val="af5"/>
        <w:numPr>
          <w:ilvl w:val="0"/>
          <w:numId w:val="21"/>
        </w:numPr>
        <w:spacing w:line="340" w:lineRule="exact"/>
        <w:ind w:leftChars="0"/>
        <w:jc w:val="left"/>
        <w:rPr>
          <w:spacing w:val="2"/>
          <w:kern w:val="0"/>
          <w:sz w:val="24"/>
        </w:rPr>
      </w:pPr>
      <w:r w:rsidRPr="004C098F">
        <w:rPr>
          <w:rFonts w:hint="eastAsia"/>
          <w:spacing w:val="2"/>
          <w:kern w:val="0"/>
          <w:sz w:val="24"/>
        </w:rPr>
        <w:t>Ａ４版の原稿方向は横使いとし、通しページを付して両面印刷としてください。</w:t>
      </w:r>
    </w:p>
    <w:p w:rsidR="002151D2" w:rsidRPr="004C098F" w:rsidRDefault="002151D2" w:rsidP="002151D2">
      <w:pPr>
        <w:pStyle w:val="af5"/>
        <w:numPr>
          <w:ilvl w:val="0"/>
          <w:numId w:val="21"/>
        </w:numPr>
        <w:spacing w:line="340" w:lineRule="exact"/>
        <w:ind w:leftChars="0"/>
        <w:jc w:val="left"/>
        <w:rPr>
          <w:spacing w:val="2"/>
          <w:kern w:val="0"/>
          <w:sz w:val="24"/>
        </w:rPr>
      </w:pPr>
      <w:r w:rsidRPr="004C098F">
        <w:rPr>
          <w:rFonts w:hint="eastAsia"/>
          <w:spacing w:val="2"/>
          <w:kern w:val="0"/>
          <w:sz w:val="24"/>
        </w:rPr>
        <w:t>パワーポイントは、１スライド１ページで資料印刷してください。</w:t>
      </w:r>
    </w:p>
    <w:p w:rsidR="002151D2" w:rsidRPr="004C098F" w:rsidRDefault="00AD2F9F" w:rsidP="002151D2">
      <w:pPr>
        <w:pStyle w:val="af5"/>
        <w:numPr>
          <w:ilvl w:val="0"/>
          <w:numId w:val="21"/>
        </w:numPr>
        <w:spacing w:line="340" w:lineRule="exact"/>
        <w:ind w:leftChars="0"/>
        <w:jc w:val="left"/>
        <w:rPr>
          <w:spacing w:val="2"/>
          <w:kern w:val="0"/>
          <w:sz w:val="24"/>
        </w:rPr>
      </w:pPr>
      <w:r>
        <w:rPr>
          <w:rFonts w:hint="eastAsia"/>
          <w:spacing w:val="2"/>
          <w:kern w:val="0"/>
          <w:sz w:val="24"/>
        </w:rPr>
        <w:t>資料は１部ずつ左上</w:t>
      </w:r>
      <w:r>
        <w:rPr>
          <w:spacing w:val="2"/>
          <w:kern w:val="0"/>
          <w:sz w:val="24"/>
        </w:rPr>
        <w:t>角を</w:t>
      </w:r>
      <w:r>
        <w:rPr>
          <w:rFonts w:hint="eastAsia"/>
          <w:spacing w:val="2"/>
          <w:kern w:val="0"/>
          <w:sz w:val="24"/>
        </w:rPr>
        <w:t>ホッチキス</w:t>
      </w:r>
      <w:r w:rsidR="002151D2" w:rsidRPr="004C098F">
        <w:rPr>
          <w:rFonts w:hint="eastAsia"/>
          <w:spacing w:val="2"/>
          <w:kern w:val="0"/>
          <w:sz w:val="24"/>
        </w:rPr>
        <w:t>留めとしてください。</w: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6E6E9B"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6" type="#_x0000_t202" style="position:absolute;margin-left:117.45pt;margin-top:12.75pt;width:191.75pt;height:19.4pt;z-index:251702784;mso-wrap-style:none" filled="f" stroked="f">
            <v:textbox style="mso-next-textbox:#_x0000_s1246;mso-fit-shape-to-text:t" inset="5.85pt,.7pt,5.85pt,.7pt">
              <w:txbxContent>
                <w:p w:rsidR="007059E3" w:rsidRPr="00D25C49" w:rsidRDefault="007059E3" w:rsidP="002151D2">
                  <w:pPr>
                    <w:rPr>
                      <w:sz w:val="24"/>
                    </w:rPr>
                  </w:pPr>
                  <w:r w:rsidRPr="00D25C49">
                    <w:rPr>
                      <w:rFonts w:hint="eastAsia"/>
                      <w:sz w:val="24"/>
                    </w:rPr>
                    <w:t>＜パワーポイント</w:t>
                  </w:r>
                  <w:r>
                    <w:rPr>
                      <w:rFonts w:hint="eastAsia"/>
                      <w:sz w:val="24"/>
                    </w:rPr>
                    <w:t>による</w:t>
                  </w:r>
                  <w:r w:rsidRPr="00D25C49">
                    <w:rPr>
                      <w:rFonts w:hint="eastAsia"/>
                      <w:sz w:val="24"/>
                    </w:rPr>
                    <w:t>資料の参考例＞</w:t>
                  </w:r>
                </w:p>
              </w:txbxContent>
            </v:textbox>
          </v:shape>
        </w:pict>
      </w:r>
    </w:p>
    <w:p w:rsidR="002151D2" w:rsidRPr="00F81569" w:rsidRDefault="006E6E9B"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47" type="#_x0000_t61" style="position:absolute;margin-left:28.7pt;margin-top:108.05pt;width:68.7pt;height:22.2pt;z-index:251703808" adj="24508,61978">
            <v:textbox style="mso-next-textbox:#_x0000_s1247" inset="5.85pt,.7pt,5.85pt,.7pt">
              <w:txbxContent>
                <w:p w:rsidR="007059E3" w:rsidRPr="00A809B1" w:rsidRDefault="007059E3" w:rsidP="002151D2">
                  <w:pPr>
                    <w:jc w:val="center"/>
                  </w:pPr>
                  <w:r>
                    <w:rPr>
                      <w:rFonts w:hint="eastAsia"/>
                    </w:rPr>
                    <w:t>両面印刷</w:t>
                  </w:r>
                </w:p>
              </w:txbxContent>
            </v:textbox>
          </v:shape>
        </w:pict>
      </w:r>
      <w:r>
        <w:rPr>
          <w:rFonts w:ascii="ＭＳ 明朝" w:hAnsi="ＭＳ 明朝"/>
          <w:noProof/>
          <w:color w:val="FF0000"/>
          <w:spacing w:val="2"/>
          <w:kern w:val="0"/>
          <w:sz w:val="24"/>
        </w:rPr>
        <w:pict>
          <v:shape id="_x0000_s1248" type="#_x0000_t202" style="position:absolute;margin-left:89.3pt;margin-top:163.85pt;width:52.55pt;height:12pt;z-index:251704832;mso-wrap-style:none" stroked="f">
            <v:textbox style="mso-next-textbox:#_x0000_s1248;mso-fit-shape-to-text:t" inset="0,0,0,0">
              <w:txbxContent>
                <w:p w:rsidR="007059E3" w:rsidRDefault="007059E3" w:rsidP="002151D2">
                  <w:pPr>
                    <w:spacing w:line="240" w:lineRule="exact"/>
                    <w:jc w:val="right"/>
                  </w:pPr>
                  <w:r>
                    <w:rPr>
                      <w:rFonts w:hint="eastAsia"/>
                    </w:rPr>
                    <w:t xml:space="preserve">　　　　調査の実施方針</w:t>
                  </w:r>
                </w:p>
              </w:txbxContent>
            </v:textbox>
          </v:shape>
        </w:pict>
      </w:r>
      <w:r w:rsidR="00350480" w:rsidRPr="000D5EE1">
        <w:rPr>
          <w:rFonts w:ascii="ＭＳ 明朝" w:hAnsi="ＭＳ 明朝"/>
          <w:noProof/>
          <w:color w:val="FF0000"/>
          <w:spacing w:val="2"/>
          <w:kern w:val="0"/>
          <w:sz w:val="24"/>
        </w:rPr>
        <w:drawing>
          <wp:anchor distT="0" distB="0" distL="114300" distR="114300" simplePos="0" relativeHeight="251701760" behindDoc="0" locked="0" layoutInCell="1" allowOverlap="1" wp14:anchorId="655F0E08" wp14:editId="0AAA2E36">
            <wp:simplePos x="0" y="0"/>
            <wp:positionH relativeFrom="column">
              <wp:posOffset>974090</wp:posOffset>
            </wp:positionH>
            <wp:positionV relativeFrom="paragraph">
              <wp:posOffset>1123950</wp:posOffset>
            </wp:positionV>
            <wp:extent cx="3067050" cy="1609725"/>
            <wp:effectExtent l="19050" t="0" r="0" b="0"/>
            <wp:wrapNone/>
            <wp:docPr id="2"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11"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2151D2" w:rsidRPr="00F81569" w:rsidRDefault="006E6E9B"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1" type="#_x0000_t61" style="position:absolute;margin-left:237.2pt;margin-top:4.3pt;width:242.1pt;height:23.8pt;z-index:251707904" adj="3422,95339">
            <v:textbox style="mso-next-textbox:#_x0000_s1251" inset="5.85pt,.7pt,5.85pt,.7pt">
              <w:txbxContent>
                <w:p w:rsidR="007059E3" w:rsidRDefault="007059E3" w:rsidP="002151D2">
                  <w:pPr>
                    <w:jc w:val="center"/>
                  </w:pPr>
                  <w:r>
                    <w:rPr>
                      <w:rFonts w:hint="eastAsia"/>
                    </w:rPr>
                    <w:t>Ａ４横使いとし、１スライドを１ページに印刷</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6E6E9B"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9" type="#_x0000_t202" style="position:absolute;margin-left:117.45pt;margin-top:6.75pt;width:175.5pt;height:38.5pt;z-index:251705856" stroked="f">
            <v:textbox style="mso-next-textbox:#_x0000_s1249" inset="0,0,0,0">
              <w:txbxContent>
                <w:p w:rsidR="007059E3" w:rsidRDefault="007059E3" w:rsidP="002151D2">
                  <w:pPr>
                    <w:ind w:right="210"/>
                    <w:jc w:val="center"/>
                  </w:pPr>
                  <w:r>
                    <w:rPr>
                      <w:rFonts w:hint="eastAsia"/>
                    </w:rPr>
                    <w:t>○○</w:t>
                  </w:r>
                  <w:r>
                    <w:rPr>
                      <w:rFonts w:hint="eastAsia"/>
                    </w:rPr>
                    <w:t>.</w:t>
                  </w:r>
                  <w:r>
                    <w:rPr>
                      <w:rFonts w:hint="eastAsia"/>
                    </w:rPr>
                    <w:t>○○に関する検討</w:t>
                  </w:r>
                </w:p>
                <w:p w:rsidR="007059E3" w:rsidRPr="007C654B" w:rsidRDefault="007059E3" w:rsidP="002151D2">
                  <w:pPr>
                    <w:jc w:val="center"/>
                    <w:rPr>
                      <w:sz w:val="20"/>
                      <w:szCs w:val="20"/>
                    </w:rPr>
                  </w:pPr>
                  <w:r w:rsidRPr="007C654B">
                    <w:rPr>
                      <w:rFonts w:hint="eastAsia"/>
                      <w:sz w:val="20"/>
                      <w:szCs w:val="20"/>
                    </w:rPr>
                    <w:t>○○に関する調査</w:t>
                  </w:r>
                </w:p>
                <w:p w:rsidR="007059E3" w:rsidRDefault="007059E3" w:rsidP="002151D2">
                  <w:pPr>
                    <w:jc w:val="cente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6E6E9B"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0" type="#_x0000_t202" style="position:absolute;margin-left:112.95pt;margin-top:9.85pt;width:172.15pt;height:14.3pt;z-index:251706880" stroked="f">
            <v:textbox style="mso-next-textbox:#_x0000_s1250" inset="0,0,0,0">
              <w:txbxContent>
                <w:p w:rsidR="007059E3" w:rsidRPr="007C654B" w:rsidRDefault="007059E3" w:rsidP="002151D2">
                  <w:pPr>
                    <w:jc w:val="center"/>
                    <w:rPr>
                      <w:sz w:val="14"/>
                      <w:szCs w:val="14"/>
                    </w:rPr>
                  </w:pPr>
                  <w:r w:rsidRPr="007C654B">
                    <w:rPr>
                      <w:rFonts w:hint="eastAsia"/>
                      <w:sz w:val="14"/>
                      <w:szCs w:val="14"/>
                    </w:rPr>
                    <w:t>代表者　　株式会社○○○○</w:t>
                  </w:r>
                  <w:r>
                    <w:rPr>
                      <w:rFonts w:hint="eastAsia"/>
                      <w:sz w:val="14"/>
                      <w:szCs w:val="14"/>
                    </w:rPr>
                    <w:t>（△△部××課□□□□）</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4C098F" w:rsidRDefault="002151D2" w:rsidP="002151D2">
      <w:pPr>
        <w:widowControl/>
        <w:jc w:val="left"/>
        <w:rPr>
          <w:rFonts w:ascii="ＭＳ 明朝" w:hAnsi="ＭＳ 明朝"/>
          <w:color w:val="FF0000"/>
          <w:spacing w:val="2"/>
          <w:kern w:val="0"/>
          <w:sz w:val="24"/>
        </w:rPr>
      </w:pPr>
      <w:r>
        <w:rPr>
          <w:rFonts w:ascii="ＭＳ 明朝" w:hAnsi="ＭＳ 明朝"/>
          <w:color w:val="FF0000"/>
          <w:spacing w:val="2"/>
          <w:kern w:val="0"/>
          <w:sz w:val="24"/>
        </w:rPr>
        <w:br w:type="page"/>
      </w:r>
    </w:p>
    <w:p w:rsidR="002151D2" w:rsidRPr="0068251A" w:rsidRDefault="002151D2" w:rsidP="002151D2">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t>審査基準に関する事項</w:t>
      </w:r>
    </w:p>
    <w:p w:rsidR="002151D2" w:rsidRPr="00831B97" w:rsidRDefault="002151D2" w:rsidP="002151D2">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rsidR="002151D2" w:rsidRPr="00831B97" w:rsidRDefault="002151D2" w:rsidP="000D5EE1">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3E08BF" w:rsidRDefault="002151D2" w:rsidP="000D5EE1">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3E08BF" w:rsidRPr="00831B97" w:rsidRDefault="003E08BF" w:rsidP="000D5EE1">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2151D2" w:rsidRPr="00831B97" w:rsidTr="000D5EE1">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F0683"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1A5C4D"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2151D2" w:rsidRPr="00831B97"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　：</w:t>
            </w:r>
          </w:p>
        </w:tc>
      </w:tr>
      <w:tr w:rsidR="001F0683" w:rsidRPr="00831B97" w:rsidTr="000D5EE1">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rsidR="001F0683" w:rsidRPr="00831B97" w:rsidRDefault="00FB63C8"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0D5EE1">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9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11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794"/>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4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7F0D40" w:rsidRPr="00831B97" w:rsidRDefault="007F0D40" w:rsidP="007F0D40">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7F0D40" w:rsidRPr="008C2DAC" w:rsidRDefault="007F0D40" w:rsidP="000D5EE1">
      <w:pPr>
        <w:widowControl/>
        <w:ind w:left="-689" w:rightChars="-293" w:right="-615" w:firstLineChars="50" w:firstLine="10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D43BDB"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sidR="00D43BDB">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w:t>
      </w:r>
    </w:p>
    <w:p w:rsidR="00D43BDB"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実施に活用できるものに限り、「応募者が保有する調査に関係する知見・ノウハウ」といたします</w:t>
      </w:r>
    </w:p>
    <w:p w:rsidR="00D43BDB"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が、その旨必ず「知見・ノウハウの具体的内容」欄に明記していただくとともに、自己経費による</w:t>
      </w:r>
    </w:p>
    <w:p w:rsidR="007F0D40" w:rsidRPr="008C2DAC"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応募者費用とは区分して備考欄に記載してください。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7F0D40" w:rsidRPr="008C2DAC" w:rsidRDefault="007F0D40" w:rsidP="000D5EE1">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FB63C8" w:rsidRDefault="007F0D40" w:rsidP="000D5EE1">
      <w:pPr>
        <w:widowControl/>
        <w:ind w:left="-600" w:rightChars="-293" w:right="-615"/>
        <w:jc w:val="left"/>
        <w:rPr>
          <w:rFonts w:asciiTheme="minorEastAsia" w:eastAsiaTheme="minorEastAsia" w:hAnsiTheme="minorEastAsia" w:cs="ＭＳ ゴシック"/>
          <w:kern w:val="0"/>
          <w:szCs w:val="28"/>
          <w:u w:val="single"/>
        </w:rPr>
      </w:pPr>
      <w:r w:rsidRPr="008C2DAC">
        <w:rPr>
          <w:rFonts w:asciiTheme="minorEastAsia" w:eastAsiaTheme="minorEastAsia" w:hAnsiTheme="minorEastAsia" w:cs="ＭＳ ゴシック" w:hint="eastAsia"/>
          <w:kern w:val="0"/>
          <w:szCs w:val="28"/>
        </w:rPr>
        <w:t>７）</w:t>
      </w:r>
      <w:r w:rsidR="00FB63C8">
        <w:rPr>
          <w:rFonts w:asciiTheme="minorEastAsia" w:eastAsiaTheme="minorEastAsia" w:hAnsiTheme="minorEastAsia" w:cs="ＭＳ ゴシック" w:hint="eastAsia"/>
          <w:kern w:val="0"/>
          <w:szCs w:val="28"/>
        </w:rPr>
        <w:t>太枠内</w:t>
      </w:r>
      <w:r w:rsidR="00FB63C8">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w:t>
      </w:r>
    </w:p>
    <w:p w:rsidR="00FB63C8"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u w:val="single"/>
        </w:rPr>
        <w:t>の</w:t>
      </w:r>
      <w:r w:rsidR="00E51C28">
        <w:rPr>
          <w:rFonts w:asciiTheme="minorEastAsia" w:eastAsiaTheme="minorEastAsia" w:hAnsiTheme="minorEastAsia" w:cs="ＭＳ ゴシック" w:hint="eastAsia"/>
          <w:kern w:val="0"/>
          <w:szCs w:val="28"/>
          <w:u w:val="single"/>
        </w:rPr>
        <w:t>を</w:t>
      </w:r>
      <w:r w:rsidR="00E51C28">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00E51C28" w:rsidRPr="000D5EE1">
        <w:rPr>
          <w:rFonts w:asciiTheme="minorEastAsia" w:eastAsiaTheme="minorEastAsia" w:hAnsiTheme="minorEastAsia" w:cs="ＭＳ ゴシック" w:hint="eastAsia"/>
          <w:kern w:val="0"/>
          <w:szCs w:val="28"/>
        </w:rPr>
        <w:t>その他</w:t>
      </w:r>
      <w:r w:rsidR="00E51C28" w:rsidRPr="000D5EE1">
        <w:rPr>
          <w:rFonts w:asciiTheme="minorEastAsia" w:eastAsiaTheme="minorEastAsia" w:hAnsiTheme="minorEastAsia" w:cs="ＭＳ ゴシック"/>
          <w:kern w:val="0"/>
          <w:szCs w:val="28"/>
        </w:rPr>
        <w:t>、</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001F0683" w:rsidRPr="000D5EE1">
        <w:rPr>
          <w:rFonts w:asciiTheme="minorEastAsia" w:eastAsiaTheme="minorEastAsia" w:hAnsiTheme="minorEastAsia" w:cs="ＭＳ ゴシック" w:hint="eastAsia"/>
          <w:kern w:val="0"/>
          <w:szCs w:val="28"/>
        </w:rPr>
        <w:t>保有</w:t>
      </w:r>
      <w:r w:rsidR="001F0683" w:rsidRPr="000D5EE1">
        <w:rPr>
          <w:rFonts w:asciiTheme="minorEastAsia" w:eastAsiaTheme="minorEastAsia" w:hAnsiTheme="minorEastAsia" w:cs="ＭＳ ゴシック"/>
          <w:kern w:val="0"/>
          <w:szCs w:val="28"/>
        </w:rPr>
        <w:t>している場合は</w:t>
      </w:r>
      <w:r w:rsidR="00FB63C8">
        <w:rPr>
          <w:rFonts w:asciiTheme="minorEastAsia" w:eastAsiaTheme="minorEastAsia" w:hAnsiTheme="minorEastAsia" w:cs="ＭＳ ゴシック" w:hint="eastAsia"/>
          <w:kern w:val="0"/>
          <w:szCs w:val="28"/>
        </w:rPr>
        <w:t>①</w:t>
      </w:r>
      <w:r w:rsidR="00FB63C8">
        <w:rPr>
          <w:rFonts w:asciiTheme="minorEastAsia" w:eastAsiaTheme="minorEastAsia" w:hAnsiTheme="minorEastAsia" w:cs="ＭＳ ゴシック"/>
          <w:kern w:val="0"/>
          <w:szCs w:val="28"/>
        </w:rPr>
        <w:t>以降</w:t>
      </w:r>
    </w:p>
    <w:p w:rsidR="00FB63C8" w:rsidRDefault="00FB63C8" w:rsidP="000D5EE1">
      <w:pPr>
        <w:widowControl/>
        <w:ind w:left="-600" w:rightChars="-293" w:right="-615" w:firstLineChars="200" w:firstLine="420"/>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kern w:val="0"/>
          <w:szCs w:val="28"/>
        </w:rPr>
        <w:t>に</w:t>
      </w:r>
      <w:r w:rsidR="007F0D40" w:rsidRPr="000D5EE1">
        <w:rPr>
          <w:rFonts w:asciiTheme="minorEastAsia" w:eastAsiaTheme="minorEastAsia" w:hAnsiTheme="minorEastAsia" w:cs="ＭＳ ゴシック"/>
          <w:kern w:val="0"/>
          <w:szCs w:val="28"/>
        </w:rPr>
        <w:t>可能な限り列挙して下さい。</w:t>
      </w:r>
      <w:r w:rsidR="001F0683" w:rsidRPr="000D5EE1">
        <w:rPr>
          <w:rFonts w:asciiTheme="minorEastAsia" w:eastAsiaTheme="minorEastAsia" w:hAnsiTheme="minorEastAsia" w:cs="ＭＳ ゴシック" w:hint="eastAsia"/>
          <w:kern w:val="0"/>
          <w:szCs w:val="28"/>
        </w:rPr>
        <w:t>本調査</w:t>
      </w:r>
      <w:r w:rsidR="001F0683" w:rsidRPr="000D5EE1">
        <w:rPr>
          <w:rFonts w:asciiTheme="minorEastAsia" w:eastAsiaTheme="minorEastAsia" w:hAnsiTheme="minorEastAsia" w:cs="ＭＳ ゴシック"/>
          <w:kern w:val="0"/>
          <w:szCs w:val="28"/>
        </w:rPr>
        <w:t>に資する知見・ノウハウの</w:t>
      </w:r>
      <w:r w:rsidR="00D43BDB">
        <w:rPr>
          <w:rFonts w:asciiTheme="minorEastAsia" w:eastAsiaTheme="minorEastAsia" w:hAnsiTheme="minorEastAsia" w:cs="ＭＳ ゴシック"/>
          <w:kern w:val="0"/>
          <w:szCs w:val="28"/>
        </w:rPr>
        <w:t>記載がない</w:t>
      </w:r>
      <w:r w:rsidR="007F0D40" w:rsidRPr="008C2DAC">
        <w:rPr>
          <w:rFonts w:asciiTheme="minorEastAsia" w:eastAsiaTheme="minorEastAsia" w:hAnsiTheme="minorEastAsia" w:cs="ＭＳ ゴシック"/>
          <w:kern w:val="0"/>
          <w:szCs w:val="28"/>
        </w:rPr>
        <w:t>場合は</w:t>
      </w:r>
      <w:r w:rsidR="007F0D40" w:rsidRPr="008C2DAC">
        <w:rPr>
          <w:rFonts w:asciiTheme="minorEastAsia" w:eastAsiaTheme="minorEastAsia" w:hAnsiTheme="minorEastAsia" w:cs="ＭＳ ゴシック" w:hint="eastAsia"/>
          <w:kern w:val="0"/>
          <w:szCs w:val="28"/>
        </w:rPr>
        <w:t>、採点</w:t>
      </w:r>
      <w:r w:rsidR="007F0D40" w:rsidRPr="008C2DAC">
        <w:rPr>
          <w:rFonts w:asciiTheme="minorEastAsia" w:eastAsiaTheme="minorEastAsia" w:hAnsiTheme="minorEastAsia" w:cs="ＭＳ ゴシック"/>
          <w:kern w:val="0"/>
          <w:szCs w:val="28"/>
        </w:rPr>
        <w:t>時</w:t>
      </w:r>
      <w:r w:rsidR="007F0D40" w:rsidRPr="008C2DAC">
        <w:rPr>
          <w:rFonts w:asciiTheme="minorEastAsia" w:eastAsiaTheme="minorEastAsia" w:hAnsiTheme="minorEastAsia" w:cs="ＭＳ ゴシック" w:hint="eastAsia"/>
          <w:kern w:val="0"/>
          <w:szCs w:val="28"/>
        </w:rPr>
        <w:t>の</w:t>
      </w:r>
      <w:r w:rsidR="007F0D40" w:rsidRPr="008C2DAC">
        <w:rPr>
          <w:rFonts w:asciiTheme="minorEastAsia" w:eastAsiaTheme="minorEastAsia" w:hAnsiTheme="minorEastAsia" w:cs="ＭＳ ゴシック"/>
          <w:kern w:val="0"/>
          <w:szCs w:val="28"/>
        </w:rPr>
        <w:t>加点</w:t>
      </w:r>
    </w:p>
    <w:p w:rsidR="007F0D40" w:rsidRPr="008C2DAC" w:rsidRDefault="007F0D40" w:rsidP="000D5EE1">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rPr>
        <w:t>対象となりませんのでご注意ください。</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0D5EE1" w:rsidRDefault="006E6E9B" w:rsidP="002151D2">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pict>
          <v:shape id="_x0000_s1240" type="#_x0000_t202" style="position:absolute;left:0;text-align:left;margin-left:-62.2pt;margin-top:-8.2pt;width:91.65pt;height:33.85pt;z-index:251695616;mso-position-vertical:absolute" strokecolor="black [3213]">
            <v:textbox style="mso-next-textbox:#_x0000_s1240" inset="5.85pt,.7pt,5.85pt,.7pt">
              <w:txbxContent>
                <w:p w:rsidR="007059E3" w:rsidRPr="000D5EE1" w:rsidRDefault="007059E3" w:rsidP="002151D2">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hint="eastAsia"/>
          <w:sz w:val="28"/>
          <w:szCs w:val="28"/>
        </w:rPr>
        <w:t>（様式２－１）</w:t>
      </w:r>
    </w:p>
    <w:p w:rsidR="002151D2" w:rsidRPr="00831B97" w:rsidRDefault="002151D2" w:rsidP="002151D2">
      <w:pPr>
        <w:spacing w:line="320" w:lineRule="exact"/>
        <w:rPr>
          <w:rFonts w:ascii="ＭＳ ゴシック" w:eastAsia="ＭＳ ゴシック" w:hAnsi="ＭＳ ゴシック"/>
          <w:sz w:val="28"/>
          <w:szCs w:val="28"/>
        </w:rPr>
      </w:pPr>
    </w:p>
    <w:p w:rsidR="00FB63C8" w:rsidRDefault="006E6E9B" w:rsidP="002151D2">
      <w:pPr>
        <w:spacing w:line="320" w:lineRule="exact"/>
        <w:rPr>
          <w:rFonts w:ascii="ＭＳ ゴシック" w:eastAsia="ＭＳ ゴシック" w:hAnsi="ＭＳ ゴシック"/>
          <w:sz w:val="28"/>
          <w:szCs w:val="28"/>
        </w:rPr>
      </w:pPr>
      <w:r>
        <w:rPr>
          <w:rFonts w:asciiTheme="minorEastAsia" w:eastAsiaTheme="minorEastAsia" w:hAnsiTheme="minorEastAsia"/>
          <w:noProof/>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45" type="#_x0000_t48" style="position:absolute;left:0;text-align:left;margin-left:-28.6pt;margin-top:159.6pt;width:252.9pt;height:39.9pt;z-index:251700736" adj="25375,47098,22826,4872,22112,4872,12875,-2788" fillcolor="yellow">
            <v:stroke startarrow="block"/>
            <v:textbox style="mso-next-textbox:#_x0000_s1245" inset="5.85pt,.7pt,5.85pt,.7pt">
              <w:txbxContent>
                <w:p w:rsidR="007059E3" w:rsidRDefault="007059E3" w:rsidP="002151D2">
                  <w:pPr>
                    <w:spacing w:line="240" w:lineRule="exact"/>
                    <w:rPr>
                      <w:color w:val="FF0000"/>
                      <w:sz w:val="18"/>
                    </w:rPr>
                  </w:pPr>
                  <w:r w:rsidRPr="0088499D">
                    <w:rPr>
                      <w:rFonts w:hint="eastAsia"/>
                      <w:color w:val="FF0000"/>
                      <w:sz w:val="18"/>
                    </w:rPr>
                    <w:t>他の事業者から受注した業務や、他の国の予算事業により</w:t>
                  </w:r>
                </w:p>
                <w:p w:rsidR="007059E3" w:rsidRDefault="007059E3" w:rsidP="002151D2">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7059E3" w:rsidRDefault="007059E3" w:rsidP="002151D2">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tbl>
      <w:tblPr>
        <w:tblW w:w="9640" w:type="dxa"/>
        <w:jc w:val="center"/>
        <w:tblCellMar>
          <w:left w:w="99" w:type="dxa"/>
          <w:right w:w="99" w:type="dxa"/>
        </w:tblCellMar>
        <w:tblLook w:val="04A0" w:firstRow="1" w:lastRow="0" w:firstColumn="1" w:lastColumn="0" w:noHBand="0" w:noVBand="1"/>
      </w:tblPr>
      <w:tblGrid>
        <w:gridCol w:w="418"/>
        <w:gridCol w:w="1113"/>
        <w:gridCol w:w="2085"/>
        <w:gridCol w:w="2061"/>
        <w:gridCol w:w="3963"/>
        <w:gridCol w:w="12"/>
      </w:tblGrid>
      <w:tr w:rsidR="00FB63C8" w:rsidRPr="00831B97" w:rsidTr="000D5EE1">
        <w:trPr>
          <w:gridAfter w:val="1"/>
          <w:wAfter w:w="12" w:type="dxa"/>
          <w:trHeight w:val="314"/>
          <w:jc w:val="center"/>
        </w:trPr>
        <w:tc>
          <w:tcPr>
            <w:tcW w:w="9640"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6E6E9B"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62" type="#_x0000_t34" style="position:absolute;left:0;text-align:left;margin-left:77.15pt;margin-top:7.5pt;width:271.5pt;height:121.5pt;rotation:180;z-index:251712000" o:connectortype="elbow" adj="1014,-43467,-32639">
                  <v:stroke endarrow="block"/>
                </v:shape>
              </w:pict>
            </w:r>
            <w:r w:rsidR="001A5C4D">
              <w:rPr>
                <w:rFonts w:asciiTheme="majorEastAsia" w:eastAsiaTheme="majorEastAsia" w:hAnsiTheme="majorEastAsia" w:cs="ＭＳ Ｐゴシック" w:hint="eastAsia"/>
                <w:kern w:val="0"/>
                <w:szCs w:val="21"/>
              </w:rPr>
              <w:t>応募者</w:t>
            </w:r>
            <w:r w:rsidR="001A5C4D">
              <w:rPr>
                <w:rFonts w:asciiTheme="majorEastAsia" w:eastAsiaTheme="majorEastAsia" w:hAnsiTheme="majorEastAsia" w:cs="ＭＳ Ｐゴシック"/>
                <w:kern w:val="0"/>
                <w:szCs w:val="21"/>
              </w:rPr>
              <w:t>費用：</w:t>
            </w:r>
          </w:p>
          <w:p w:rsidR="001A5C4D" w:rsidRPr="00831B97" w:rsidRDefault="006E6E9B" w:rsidP="00321563">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2" coordsize="21600,21600" o:spt="32" o:oned="t" path="m,l21600,21600e" filled="f">
                  <v:path arrowok="t" fillok="f" o:connecttype="none"/>
                  <o:lock v:ext="edit" shapetype="t"/>
                </v:shapetype>
                <v:shape id="_x0000_s1261" type="#_x0000_t32" style="position:absolute;left:0;text-align:left;margin-left:65.15pt;margin-top:13.5pt;width:27pt;height:68.25pt;flip:x y;z-index:251710976" o:connectortype="straight">
                  <v:stroke endarrow="block"/>
                </v:shape>
              </w:pict>
            </w:r>
            <w:r w:rsidR="001A5C4D">
              <w:rPr>
                <w:rFonts w:asciiTheme="majorEastAsia" w:eastAsiaTheme="majorEastAsia" w:hAnsiTheme="majorEastAsia" w:cs="ＭＳ Ｐゴシック" w:hint="eastAsia"/>
                <w:kern w:val="0"/>
                <w:szCs w:val="21"/>
              </w:rPr>
              <w:t>（備考）</w:t>
            </w:r>
            <w:r w:rsidR="001A5C4D">
              <w:rPr>
                <w:rFonts w:asciiTheme="majorEastAsia" w:eastAsiaTheme="majorEastAsia" w:hAnsiTheme="majorEastAsia" w:cs="ＭＳ Ｐゴシック"/>
                <w:kern w:val="0"/>
                <w:szCs w:val="21"/>
              </w:rPr>
              <w:t xml:space="preserve">　</w:t>
            </w:r>
            <w:r w:rsidR="001A5C4D">
              <w:rPr>
                <w:rFonts w:asciiTheme="majorEastAsia" w:eastAsiaTheme="majorEastAsia" w:hAnsiTheme="majorEastAsia" w:cs="ＭＳ Ｐゴシック" w:hint="eastAsia"/>
                <w:kern w:val="0"/>
                <w:szCs w:val="21"/>
              </w:rPr>
              <w:t>：</w:t>
            </w:r>
          </w:p>
        </w:tc>
      </w:tr>
      <w:tr w:rsidR="00FB63C8" w:rsidRPr="00831B97" w:rsidTr="000D5EE1">
        <w:trPr>
          <w:gridAfter w:val="1"/>
          <w:wAfter w:w="12" w:type="dxa"/>
          <w:trHeight w:val="2518"/>
          <w:jc w:val="center"/>
        </w:trPr>
        <w:tc>
          <w:tcPr>
            <w:tcW w:w="9640" w:type="dxa"/>
            <w:gridSpan w:val="5"/>
            <w:tcBorders>
              <w:top w:val="single" w:sz="4" w:space="0" w:color="auto"/>
              <w:left w:val="single" w:sz="12" w:space="0" w:color="auto"/>
              <w:bottom w:val="single" w:sz="12" w:space="0" w:color="auto"/>
              <w:right w:val="single" w:sz="12" w:space="0" w:color="auto"/>
            </w:tcBorders>
            <w:shd w:val="clear" w:color="auto" w:fill="auto"/>
            <w:noWrap/>
          </w:tcPr>
          <w:p w:rsidR="00FB63C8" w:rsidRPr="00831B97" w:rsidRDefault="006E6E9B" w:rsidP="00FB63C8">
            <w:pPr>
              <w:widowControl/>
              <w:rPr>
                <w:rFonts w:asciiTheme="majorEastAsia" w:eastAsiaTheme="majorEastAsia" w:hAnsiTheme="majorEastAsia" w:cs="ＭＳ Ｐゴシック"/>
                <w:kern w:val="0"/>
                <w:szCs w:val="21"/>
              </w:rPr>
            </w:pPr>
            <w:r>
              <w:rPr>
                <w:rFonts w:ascii="ＭＳ ゴシック" w:eastAsia="ＭＳ ゴシック" w:hAnsi="ＭＳ ゴシック"/>
                <w:noProof/>
                <w:sz w:val="28"/>
                <w:szCs w:val="28"/>
              </w:rPr>
              <w:pict>
                <v:shape id="_x0000_s1241" type="#_x0000_t48" style="position:absolute;left:0;text-align:left;margin-left:280.6pt;margin-top:91.5pt;width:123.05pt;height:34.15pt;z-index:251696640;mso-position-horizontal-relative:text;mso-position-vertical-relative:text" adj="26752,42473,24865,5693,22653,5693,22671,-9393" fillcolor="yellow">
                  <v:stroke startarrow="block"/>
                  <v:textbox style="mso-next-textbox:#_x0000_s1241" inset="5.85pt,.7pt,5.85pt,.7pt">
                    <w:txbxContent>
                      <w:p w:rsidR="007059E3" w:rsidRDefault="007059E3" w:rsidP="002151D2">
                        <w:pPr>
                          <w:spacing w:line="200" w:lineRule="exact"/>
                          <w:rPr>
                            <w:color w:val="FF0000"/>
                            <w:sz w:val="14"/>
                          </w:rPr>
                        </w:pPr>
                        <w:r w:rsidRPr="00655260">
                          <w:rPr>
                            <w:rFonts w:hint="eastAsia"/>
                            <w:color w:val="FF0000"/>
                            <w:sz w:val="18"/>
                          </w:rPr>
                          <w:t>概算で構いません。</w:t>
                        </w:r>
                      </w:p>
                      <w:p w:rsidR="007059E3" w:rsidRDefault="007059E3" w:rsidP="002151D2">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sidR="00FB63C8">
              <w:rPr>
                <w:rFonts w:asciiTheme="majorEastAsia" w:eastAsiaTheme="majorEastAsia" w:hAnsiTheme="majorEastAsia" w:cs="ＭＳ Ｐゴシック" w:hint="eastAsia"/>
                <w:kern w:val="0"/>
                <w:szCs w:val="21"/>
              </w:rPr>
              <w:t>規定</w:t>
            </w:r>
            <w:r w:rsidR="00FB63C8">
              <w:rPr>
                <w:rFonts w:asciiTheme="majorEastAsia" w:eastAsiaTheme="majorEastAsia" w:hAnsiTheme="majorEastAsia" w:cs="ＭＳ Ｐゴシック"/>
                <w:kern w:val="0"/>
                <w:szCs w:val="21"/>
              </w:rPr>
              <w:t>された</w:t>
            </w:r>
            <w:r w:rsidR="00FB63C8">
              <w:rPr>
                <w:rFonts w:asciiTheme="majorEastAsia" w:eastAsiaTheme="majorEastAsia" w:hAnsiTheme="majorEastAsia" w:cs="ＭＳ Ｐゴシック" w:hint="eastAsia"/>
                <w:kern w:val="0"/>
                <w:szCs w:val="21"/>
              </w:rPr>
              <w:t>「</w:t>
            </w:r>
            <w:r w:rsidR="00FB63C8">
              <w:rPr>
                <w:rFonts w:asciiTheme="majorEastAsia" w:eastAsiaTheme="majorEastAsia" w:hAnsiTheme="majorEastAsia" w:cs="ＭＳ Ｐゴシック"/>
                <w:kern w:val="0"/>
                <w:szCs w:val="21"/>
              </w:rPr>
              <w:t>事業主体</w:t>
            </w:r>
            <w:r w:rsidR="00FB63C8">
              <w:rPr>
                <w:rFonts w:asciiTheme="majorEastAsia" w:eastAsiaTheme="majorEastAsia" w:hAnsiTheme="majorEastAsia" w:cs="ＭＳ Ｐゴシック" w:hint="eastAsia"/>
                <w:kern w:val="0"/>
                <w:szCs w:val="21"/>
              </w:rPr>
              <w:t>が</w:t>
            </w:r>
            <w:r w:rsidR="00FB63C8">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350480">
        <w:trPr>
          <w:trHeight w:val="314"/>
          <w:jc w:val="center"/>
        </w:trPr>
        <w:tc>
          <w:tcPr>
            <w:tcW w:w="9652" w:type="dxa"/>
            <w:gridSpan w:val="6"/>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募者が保有する調査に関係する知見・ノウハウ</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2151D2" w:rsidRPr="00831B97" w:rsidTr="00350480">
        <w:trPr>
          <w:trHeight w:val="937"/>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2151D2" w:rsidRPr="00831B97" w:rsidTr="00350480">
        <w:trPr>
          <w:trHeight w:val="11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1644"/>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6E6E9B" w:rsidP="00350480">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noProof/>
                <w:szCs w:val="21"/>
              </w:rPr>
              <w:pict>
                <v:shape id="_x0000_s1242" type="#_x0000_t48" style="position:absolute;margin-left:10.15pt;margin-top:73.55pt;width:181.35pt;height:23.2pt;z-index:251697664;mso-position-horizontal-relative:text;mso-position-vertical-relative:text" adj="28264,-25836,25554,8379,22315,8379,13822,-15129" fillcolor="yellow">
                  <v:stroke startarrow="block"/>
                  <v:textbox style="mso-next-textbox:#_x0000_s1242" inset="5.85pt,.7pt,5.85pt,.7pt">
                    <w:txbxContent>
                      <w:p w:rsidR="007059E3" w:rsidRPr="0088499D" w:rsidRDefault="007059E3" w:rsidP="002151D2">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44" type="#_x0000_t48" style="position:absolute;margin-left:10.25pt;margin-top:73.65pt;width:181.35pt;height:23.2pt;z-index:251699712;mso-position-horizontal-relative:text;mso-position-vertical-relative:text" adj="25715,29141,24161,8379,22315,8379,14680,-14431" fillcolor="yellow">
                  <v:stroke startarrow="block"/>
                  <v:textbox style="mso-next-textbox:#_x0000_s1244" inset="5.85pt,.7pt,5.85pt,.7pt">
                    <w:txbxContent>
                      <w:p w:rsidR="007059E3" w:rsidRPr="0088499D" w:rsidRDefault="007059E3" w:rsidP="002151D2">
                        <w:pPr>
                          <w:rPr>
                            <w:color w:val="FF0000"/>
                            <w:sz w:val="18"/>
                          </w:rPr>
                        </w:pPr>
                        <w:r w:rsidRPr="00655260">
                          <w:rPr>
                            <w:rFonts w:hint="eastAsia"/>
                            <w:color w:val="FF0000"/>
                            <w:sz w:val="18"/>
                          </w:rPr>
                          <w:t>できるだけ具体的に記載してください。</w:t>
                        </w:r>
                      </w:p>
                    </w:txbxContent>
                  </v:textbox>
                  <o:callout v:ext="edit" minusx="t" minusy="t"/>
                </v:shape>
              </w:pict>
            </w:r>
            <w:r w:rsidR="002151D2"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2151D2" w:rsidRPr="00831B97" w:rsidRDefault="006E6E9B" w:rsidP="00350480">
            <w:pPr>
              <w:keepNext/>
              <w:widowControl/>
              <w:ind w:leftChars="-30" w:left="-63"/>
              <w:jc w:val="left"/>
              <w:rPr>
                <w:rFonts w:asciiTheme="minorEastAsia" w:eastAsiaTheme="minorEastAsia" w:hAnsiTheme="minorEastAsia" w:cs="ＭＳ Ｐゴシック"/>
                <w:kern w:val="0"/>
                <w:szCs w:val="21"/>
              </w:rPr>
            </w:pPr>
            <w:r>
              <w:rPr>
                <w:rFonts w:ascii="ＭＳ ゴシック" w:eastAsia="ＭＳ ゴシック" w:hAnsi="ＭＳ ゴシック"/>
                <w:noProof/>
                <w:sz w:val="28"/>
                <w:szCs w:val="28"/>
              </w:rPr>
              <w:pict>
                <v:shape id="_x0000_s1243" type="#_x0000_t48" style="position:absolute;left:0;text-align:left;margin-left:256.95pt;margin-top:32.95pt;width:208pt;height:33.35pt;z-index:251698688" adj="-2290,-8355,-1532,5829,-623,5829,4683,-10525" fillcolor="yellow">
                  <v:stroke startarrow="block"/>
                  <v:textbox style="mso-next-textbox:#_x0000_s1243" inset="5.85pt,.7pt,5.85pt,.7pt">
                    <w:txbxContent>
                      <w:p w:rsidR="007059E3" w:rsidRDefault="007059E3" w:rsidP="002151D2">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r w:rsidR="002151D2"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2151D2" w:rsidRPr="00831B97" w:rsidRDefault="002151D2" w:rsidP="00350480">
            <w:pPr>
              <w:keepNext/>
              <w:widowControl/>
              <w:ind w:leftChars="1200" w:left="2520"/>
              <w:jc w:val="left"/>
              <w:rPr>
                <w:rFonts w:asciiTheme="minorEastAsia" w:eastAsiaTheme="minorEastAsia" w:hAnsiTheme="minorEastAsia" w:cs="ＭＳ Ｐゴシック"/>
                <w:kern w:val="0"/>
                <w:szCs w:val="21"/>
              </w:rPr>
            </w:pPr>
          </w:p>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458"/>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528"/>
          <w:jc w:val="center"/>
        </w:trPr>
        <w:tc>
          <w:tcPr>
            <w:tcW w:w="41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442850" w:rsidRDefault="00442850" w:rsidP="00FB63C8">
      <w:pPr>
        <w:widowControl/>
        <w:spacing w:line="240" w:lineRule="exact"/>
        <w:ind w:leftChars="-342" w:left="-718"/>
        <w:jc w:val="left"/>
        <w:rPr>
          <w:rFonts w:asciiTheme="minorEastAsia" w:eastAsiaTheme="minorEastAsia" w:hAnsiTheme="minorEastAsia" w:cs="ＭＳ ゴシック"/>
          <w:kern w:val="0"/>
          <w:szCs w:val="28"/>
        </w:rPr>
      </w:pPr>
    </w:p>
    <w:p w:rsidR="00FB63C8" w:rsidRPr="00831B97" w:rsidRDefault="00FB63C8" w:rsidP="00FB63C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FB63C8" w:rsidRPr="008C2DAC" w:rsidRDefault="00FB63C8" w:rsidP="00FB63C8">
      <w:pPr>
        <w:widowControl/>
        <w:ind w:left="-689" w:rightChars="-293" w:right="-615" w:firstLineChars="50" w:firstLine="10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FB63C8"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実施に活用できるものに限り、「応募者が保有する調査に関係する知見・ノウハウ」といたします</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が、その旨必ず「知見・ノウハウの具体的内容」欄に明記していただくとともに、自己経費による</w:t>
      </w:r>
    </w:p>
    <w:p w:rsidR="00FB63C8" w:rsidRPr="008C2DAC"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応募者費用とは区分して備考欄に記載してください。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FB63C8" w:rsidRPr="008C2DAC" w:rsidRDefault="00FB63C8" w:rsidP="00FB63C8">
      <w:pPr>
        <w:widowControl/>
        <w:ind w:left="-600" w:rightChars="-293" w:right="-615"/>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FB63C8" w:rsidRDefault="00FB63C8" w:rsidP="00FB63C8">
      <w:pPr>
        <w:widowControl/>
        <w:ind w:left="-600" w:rightChars="-293" w:right="-615"/>
        <w:jc w:val="left"/>
        <w:rPr>
          <w:rFonts w:asciiTheme="minorEastAsia" w:eastAsiaTheme="minorEastAsia" w:hAnsiTheme="minorEastAsia" w:cs="ＭＳ ゴシック"/>
          <w:kern w:val="0"/>
          <w:szCs w:val="28"/>
          <w:u w:val="single"/>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u w:val="single"/>
        </w:rPr>
        <w:t>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2D7680">
        <w:rPr>
          <w:rFonts w:asciiTheme="minorEastAsia" w:eastAsiaTheme="minorEastAsia" w:hAnsiTheme="minorEastAsia" w:cs="ＭＳ ゴシック" w:hint="eastAsia"/>
          <w:kern w:val="0"/>
          <w:szCs w:val="28"/>
        </w:rPr>
        <w:t>その他</w:t>
      </w:r>
      <w:r w:rsidRPr="002D7680">
        <w:rPr>
          <w:rFonts w:asciiTheme="minorEastAsia" w:eastAsiaTheme="minorEastAsia" w:hAnsiTheme="minorEastAsia" w:cs="ＭＳ ゴシック"/>
          <w:kern w:val="0"/>
          <w:szCs w:val="28"/>
        </w:rPr>
        <w:t>、本調査に資する</w:t>
      </w:r>
      <w:r w:rsidRPr="002D7680">
        <w:rPr>
          <w:rFonts w:asciiTheme="minorEastAsia" w:eastAsiaTheme="minorEastAsia" w:hAnsiTheme="minorEastAsia" w:cs="ＭＳ ゴシック" w:hint="eastAsia"/>
          <w:kern w:val="0"/>
          <w:szCs w:val="28"/>
        </w:rPr>
        <w:t>知見</w:t>
      </w:r>
      <w:r w:rsidRPr="002D7680">
        <w:rPr>
          <w:rFonts w:asciiTheme="minorEastAsia" w:eastAsiaTheme="minorEastAsia" w:hAnsiTheme="minorEastAsia" w:cs="ＭＳ ゴシック"/>
          <w:kern w:val="0"/>
          <w:szCs w:val="28"/>
        </w:rPr>
        <w:t>・ノウハウを</w:t>
      </w:r>
      <w:r w:rsidRPr="002D7680">
        <w:rPr>
          <w:rFonts w:asciiTheme="minorEastAsia" w:eastAsiaTheme="minorEastAsia" w:hAnsiTheme="minorEastAsia" w:cs="ＭＳ ゴシック" w:hint="eastAsia"/>
          <w:kern w:val="0"/>
          <w:szCs w:val="28"/>
        </w:rPr>
        <w:t>保有</w:t>
      </w:r>
      <w:r w:rsidRPr="002D7680">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w:t>
      </w:r>
    </w:p>
    <w:p w:rsidR="00FB63C8" w:rsidRDefault="00FB63C8" w:rsidP="00FB63C8">
      <w:pPr>
        <w:widowControl/>
        <w:ind w:left="-600" w:rightChars="-293" w:right="-615" w:firstLineChars="200" w:firstLine="420"/>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kern w:val="0"/>
          <w:szCs w:val="28"/>
        </w:rPr>
        <w:t>に</w:t>
      </w:r>
      <w:r w:rsidRPr="002D7680">
        <w:rPr>
          <w:rFonts w:asciiTheme="minorEastAsia" w:eastAsiaTheme="minorEastAsia" w:hAnsiTheme="minorEastAsia" w:cs="ＭＳ ゴシック"/>
          <w:kern w:val="0"/>
          <w:szCs w:val="28"/>
        </w:rPr>
        <w:t>可能な限り列挙して下さい。</w:t>
      </w:r>
      <w:r w:rsidRPr="002D7680">
        <w:rPr>
          <w:rFonts w:asciiTheme="minorEastAsia" w:eastAsiaTheme="minorEastAsia" w:hAnsiTheme="minorEastAsia" w:cs="ＭＳ ゴシック" w:hint="eastAsia"/>
          <w:kern w:val="0"/>
          <w:szCs w:val="28"/>
        </w:rPr>
        <w:t>本調査</w:t>
      </w:r>
      <w:r w:rsidRPr="002D7680">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w:t>
      </w:r>
    </w:p>
    <w:p w:rsidR="002151D2" w:rsidRPr="00962173" w:rsidRDefault="00FB63C8" w:rsidP="000D5EE1">
      <w:pPr>
        <w:spacing w:line="240" w:lineRule="exac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kern w:val="0"/>
          <w:szCs w:val="28"/>
        </w:rPr>
        <w:t>対象となりませんのでご注意ください。</w:t>
      </w:r>
      <w:r w:rsidR="002151D2" w:rsidRPr="00962173">
        <w:rPr>
          <w:rFonts w:asciiTheme="minorEastAsia" w:eastAsiaTheme="minorEastAsia" w:hAnsiTheme="minorEastAsia" w:cs="ＭＳ ゴシック"/>
          <w:kern w:val="0"/>
          <w:szCs w:val="28"/>
        </w:rPr>
        <w:br w:type="page"/>
      </w:r>
    </w:p>
    <w:p w:rsidR="002151D2" w:rsidRPr="00831B97" w:rsidRDefault="002151D2" w:rsidP="002151D2">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2151D2" w:rsidRPr="00831B97" w:rsidSect="00A12678">
          <w:footerReference w:type="default" r:id="rId12"/>
          <w:pgSz w:w="11906" w:h="16838" w:code="9"/>
          <w:pgMar w:top="600" w:right="1701" w:bottom="1418" w:left="1701" w:header="851" w:footer="992" w:gutter="0"/>
          <w:pgNumType w:fmt="numberInDash"/>
          <w:cols w:space="425"/>
          <w:docGrid w:type="lines" w:linePitch="360"/>
        </w:sectPr>
      </w:pPr>
    </w:p>
    <w:p w:rsidR="002151D2" w:rsidRPr="00831B97" w:rsidRDefault="006E6E9B" w:rsidP="002151D2">
      <w:pPr>
        <w:widowControl/>
        <w:jc w:val="left"/>
        <w:rPr>
          <w:rFonts w:ascii="ＭＳ 明朝" w:hAnsi="Times New Roman"/>
          <w:kern w:val="0"/>
          <w:szCs w:val="21"/>
        </w:rPr>
      </w:pPr>
      <w:r>
        <w:rPr>
          <w:rFonts w:ascii="ＭＳ 明朝" w:hAnsi="Times New Roman"/>
          <w:noProof/>
          <w:kern w:val="0"/>
          <w:szCs w:val="21"/>
        </w:rPr>
        <w:pict>
          <v:rect id="_x0000_s1239" style="position:absolute;margin-left:-8.35pt;margin-top:12.05pt;width:441.7pt;height:448.8pt;z-index:251694592" filled="f" strokecolor="black [3213]">
            <v:stroke dashstyle="dash"/>
            <v:textbox inset="5.85pt,.7pt,5.85pt,.7pt"/>
          </v:rect>
        </w:pict>
      </w:r>
    </w:p>
    <w:p w:rsidR="002151D2" w:rsidRPr="00831B97" w:rsidRDefault="002151D2" w:rsidP="002151D2">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※応募者が保有する調査に関係する知見・ノウハウについて</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このため、応募者には、「応募者が保有する調査に関係する知見・ノウハウ」を整理した資料を、応募書類の一つとして作成・提出していただきます。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2151D2" w:rsidRPr="00831B97" w:rsidRDefault="002151D2" w:rsidP="002151D2">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「応募者が保有する調査に関係する知見・ノウハウ」が「建築基準整備促進事業の成果」の達成に、具体的にどのように活用できるか</w:t>
      </w:r>
    </w:p>
    <w:p w:rsidR="002151D2" w:rsidRPr="00831B97" w:rsidRDefault="002151D2" w:rsidP="002151D2">
      <w:pPr>
        <w:suppressAutoHyphens/>
        <w:ind w:leftChars="114" w:left="239"/>
        <w:textAlignment w:val="baseline"/>
        <w:rPr>
          <w:rFonts w:ascii="ＭＳ 明朝" w:hAnsi="Times New Roman" w:cs="ＭＳ 明朝"/>
          <w:kern w:val="0"/>
          <w:szCs w:val="21"/>
        </w:rPr>
      </w:pPr>
    </w:p>
    <w:p w:rsidR="002151D2" w:rsidRPr="00831B97" w:rsidRDefault="00350480" w:rsidP="002151D2">
      <w:pPr>
        <w:suppressAutoHyphens/>
        <w:ind w:leftChars="114" w:left="239" w:firstLineChars="100" w:firstLine="210"/>
        <w:jc w:val="center"/>
        <w:textAlignment w:val="baseline"/>
        <w:rPr>
          <w:rFonts w:ascii="ＭＳ 明朝" w:hAnsi="Times New Roman" w:cs="ＭＳ 明朝"/>
          <w:kern w:val="0"/>
          <w:szCs w:val="21"/>
        </w:rPr>
      </w:pPr>
      <w:r>
        <w:rPr>
          <w:noProof/>
        </w:rPr>
        <w:drawing>
          <wp:inline distT="0" distB="0" distL="0" distR="0" wp14:anchorId="3DBB9746" wp14:editId="60A7211C">
            <wp:extent cx="3969469" cy="208181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2151D2" w:rsidRPr="00831B97" w:rsidRDefault="002151D2" w:rsidP="002151D2">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図　建築基準整備促進事業の全体イメージ</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831B97" w:rsidRDefault="002151D2" w:rsidP="002151D2">
      <w:pPr>
        <w:widowControl/>
        <w:ind w:left="210" w:rightChars="-7" w:right="-15" w:hangingChars="100" w:hanging="210"/>
        <w:jc w:val="left"/>
        <w:rPr>
          <w:rFonts w:asciiTheme="minorEastAsia" w:eastAsiaTheme="minorEastAsia" w:hAnsiTheme="minorEastAsia" w:cs="ＭＳ ゴシック"/>
          <w:kern w:val="0"/>
          <w:szCs w:val="28"/>
        </w:r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（様式２－２）</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401"/>
        <w:gridCol w:w="1958"/>
        <w:gridCol w:w="2672"/>
      </w:tblGrid>
      <w:tr w:rsidR="002151D2" w:rsidRPr="00831B97" w:rsidTr="00350480">
        <w:trPr>
          <w:trHeight w:val="646"/>
        </w:trPr>
        <w:tc>
          <w:tcPr>
            <w:tcW w:w="1689" w:type="dxa"/>
            <w:vAlign w:val="center"/>
          </w:tcPr>
          <w:p w:rsidR="002151D2" w:rsidRPr="00831B97" w:rsidRDefault="002151D2" w:rsidP="00350480">
            <w:pPr>
              <w:jc w:val="center"/>
            </w:pPr>
          </w:p>
        </w:tc>
        <w:tc>
          <w:tcPr>
            <w:tcW w:w="2401"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rsidR="002151D2" w:rsidRPr="000D5EE1" w:rsidRDefault="002151D2" w:rsidP="00350480">
            <w:pPr>
              <w:jc w:val="center"/>
              <w:rPr>
                <w:rFonts w:ascii="ＭＳ ゴシック" w:eastAsia="ＭＳ ゴシック" w:hAnsi="ＭＳ ゴシック"/>
              </w:rPr>
            </w:pPr>
          </w:p>
        </w:tc>
        <w:tc>
          <w:tcPr>
            <w:tcW w:w="2401" w:type="dxa"/>
          </w:tcPr>
          <w:p w:rsidR="002151D2" w:rsidRPr="00831B97" w:rsidRDefault="002151D2" w:rsidP="00350480"/>
        </w:tc>
        <w:tc>
          <w:tcPr>
            <w:tcW w:w="1958" w:type="dxa"/>
          </w:tcPr>
          <w:p w:rsidR="002151D2" w:rsidRPr="00831B97" w:rsidRDefault="002151D2" w:rsidP="00350480"/>
        </w:tc>
        <w:tc>
          <w:tcPr>
            <w:tcW w:w="2672" w:type="dxa"/>
          </w:tcPr>
          <w:p w:rsidR="002151D2" w:rsidRPr="00831B97" w:rsidRDefault="002151D2" w:rsidP="00350480"/>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rsidR="002151D2" w:rsidRPr="00831B97" w:rsidRDefault="002151D2" w:rsidP="00350480">
            <w:r w:rsidRPr="00831B97">
              <w:rPr>
                <w:rFonts w:hint="eastAsia"/>
              </w:rPr>
              <w:t>①</w:t>
            </w:r>
          </w:p>
          <w:p w:rsidR="002151D2" w:rsidRPr="00831B97" w:rsidRDefault="002151D2" w:rsidP="00350480"/>
          <w:p w:rsidR="002151D2" w:rsidRPr="00831B97" w:rsidRDefault="002151D2" w:rsidP="00350480">
            <w:r w:rsidRPr="00831B97">
              <w:rPr>
                <w:rFonts w:hint="eastAsia"/>
              </w:rPr>
              <w:t>②</w:t>
            </w:r>
          </w:p>
          <w:p w:rsidR="002151D2" w:rsidRPr="00831B97" w:rsidRDefault="002151D2" w:rsidP="00350480"/>
          <w:p w:rsidR="002151D2" w:rsidRPr="00831B97" w:rsidRDefault="002151D2" w:rsidP="00350480">
            <w:r w:rsidRPr="00831B97">
              <w:rPr>
                <w:rFonts w:hint="eastAsia"/>
              </w:rPr>
              <w:t>③</w:t>
            </w:r>
          </w:p>
        </w:tc>
        <w:tc>
          <w:tcPr>
            <w:tcW w:w="1958" w:type="dxa"/>
          </w:tcPr>
          <w:p w:rsidR="002151D2" w:rsidRPr="00831B97" w:rsidRDefault="002151D2" w:rsidP="00350480"/>
        </w:tc>
        <w:tc>
          <w:tcPr>
            <w:tcW w:w="2672" w:type="dxa"/>
          </w:tcPr>
          <w:p w:rsidR="002151D2" w:rsidRPr="00831B97" w:rsidRDefault="002151D2" w:rsidP="00350480"/>
        </w:tc>
      </w:tr>
    </w:tbl>
    <w:p w:rsidR="002151D2" w:rsidRPr="00831B97" w:rsidRDefault="002151D2" w:rsidP="002151D2">
      <w:r w:rsidRPr="00831B97">
        <w:rPr>
          <w:rFonts w:hint="eastAsia"/>
        </w:rPr>
        <w:t>（注意）</w:t>
      </w:r>
    </w:p>
    <w:p w:rsidR="002151D2" w:rsidRPr="00831B97" w:rsidRDefault="002151D2" w:rsidP="002151D2">
      <w:pPr>
        <w:numPr>
          <w:ilvl w:val="0"/>
          <w:numId w:val="1"/>
        </w:numPr>
      </w:pPr>
      <w:r w:rsidRPr="00831B97">
        <w:rPr>
          <w:rFonts w:hint="eastAsia"/>
        </w:rPr>
        <w:t>氏名にふりがなをふってください。</w:t>
      </w:r>
    </w:p>
    <w:p w:rsidR="002151D2" w:rsidRPr="00831B97" w:rsidRDefault="002151D2" w:rsidP="002151D2">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248"/>
        <w:gridCol w:w="2918"/>
      </w:tblGrid>
      <w:tr w:rsidR="002151D2" w:rsidRPr="00831B97" w:rsidTr="00350480">
        <w:trPr>
          <w:trHeight w:val="675"/>
        </w:trPr>
        <w:tc>
          <w:tcPr>
            <w:tcW w:w="2554"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rPr>
          <w:trHeight w:val="1195"/>
        </w:trPr>
        <w:tc>
          <w:tcPr>
            <w:tcW w:w="8720" w:type="dxa"/>
            <w:gridSpan w:val="3"/>
            <w:vAlign w:val="center"/>
          </w:tcPr>
          <w:p w:rsidR="002151D2" w:rsidRPr="00831B97" w:rsidRDefault="002151D2" w:rsidP="00350480">
            <w:pPr>
              <w:jc w:val="left"/>
            </w:pPr>
            <w:r w:rsidRPr="00831B97">
              <w:rPr>
                <w:rFonts w:hint="eastAsia"/>
              </w:rPr>
              <w:t>（備考）</w:t>
            </w:r>
          </w:p>
          <w:p w:rsidR="002151D2" w:rsidRPr="00831B97" w:rsidRDefault="002151D2" w:rsidP="00350480">
            <w:pPr>
              <w:jc w:val="left"/>
            </w:pPr>
          </w:p>
          <w:p w:rsidR="002151D2" w:rsidRPr="00831B97" w:rsidRDefault="002151D2" w:rsidP="00350480">
            <w:pPr>
              <w:jc w:val="left"/>
            </w:pPr>
          </w:p>
        </w:tc>
      </w:tr>
    </w:tbl>
    <w:p w:rsidR="002151D2" w:rsidRPr="00831B97" w:rsidRDefault="002151D2" w:rsidP="002151D2">
      <w:pPr>
        <w:numPr>
          <w:ilvl w:val="0"/>
          <w:numId w:val="1"/>
        </w:numPr>
      </w:pPr>
      <w:r w:rsidRPr="00831B97">
        <w:rPr>
          <w:rFonts w:hint="eastAsia"/>
        </w:rPr>
        <w:t>共同で応募し、業務を分担する場合、記載してください。また、</w:t>
      </w:r>
      <w:r w:rsidR="00E52FED">
        <w:rPr>
          <w:rFonts w:hint="eastAsia"/>
        </w:rPr>
        <w:t>研究開発法人</w:t>
      </w:r>
      <w:r w:rsidRPr="00831B97">
        <w:rPr>
          <w:rFonts w:hint="eastAsia"/>
        </w:rPr>
        <w:t>以外の共同研究者を予定している場合は、備考欄に共同研究者名及び対象業務を記載してください。</w:t>
      </w:r>
    </w:p>
    <w:p w:rsidR="002151D2" w:rsidRPr="00831B97" w:rsidRDefault="002151D2" w:rsidP="002151D2">
      <w:pPr>
        <w:ind w:left="420"/>
      </w:pPr>
    </w:p>
    <w:p w:rsidR="002151D2" w:rsidRPr="00831B97" w:rsidRDefault="002151D2" w:rsidP="002151D2">
      <w:pPr>
        <w:jc w:val="right"/>
        <w:sectPr w:rsidR="002151D2" w:rsidRPr="00831B97" w:rsidSect="000A06DF">
          <w:pgSz w:w="11906" w:h="16838" w:code="9"/>
          <w:pgMar w:top="1418" w:right="1701" w:bottom="1418" w:left="1701" w:header="851" w:footer="992" w:gutter="0"/>
          <w:pgNumType w:fmt="numberInDash"/>
          <w:cols w:space="425"/>
          <w:docGrid w:type="lines" w:linePitch="360"/>
        </w:sect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（様式２－３）</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rsidR="002151D2" w:rsidRPr="00831B97" w:rsidRDefault="002151D2" w:rsidP="002151D2">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2151D2" w:rsidRPr="00831B97" w:rsidTr="000D5EE1">
        <w:trPr>
          <w:trHeight w:val="516"/>
        </w:trPr>
        <w:tc>
          <w:tcPr>
            <w:tcW w:w="4467" w:type="dxa"/>
            <w:gridSpan w:val="3"/>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①氏名</w:t>
            </w:r>
          </w:p>
          <w:p w:rsidR="002151D2" w:rsidRPr="00831B97" w:rsidRDefault="002151D2" w:rsidP="00350480"/>
        </w:tc>
        <w:tc>
          <w:tcPr>
            <w:tcW w:w="4463" w:type="dxa"/>
            <w:gridSpan w:val="4"/>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2151D2" w:rsidRPr="00831B97" w:rsidTr="000D5EE1">
        <w:trPr>
          <w:trHeight w:val="673"/>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③所属・役職</w:t>
            </w:r>
          </w:p>
          <w:p w:rsidR="002151D2" w:rsidRPr="00831B97" w:rsidRDefault="002151D2" w:rsidP="00350480"/>
        </w:tc>
      </w:tr>
      <w:tr w:rsidR="002151D2" w:rsidRPr="00831B97" w:rsidTr="000D5EE1">
        <w:trPr>
          <w:trHeight w:val="322"/>
        </w:trPr>
        <w:tc>
          <w:tcPr>
            <w:tcW w:w="8930" w:type="dxa"/>
            <w:gridSpan w:val="7"/>
            <w:tcBorders>
              <w:bottom w:val="dashSmallGap" w:sz="4" w:space="0" w:color="auto"/>
            </w:tcBorders>
          </w:tcPr>
          <w:p w:rsidR="002151D2" w:rsidRPr="000D5EE1" w:rsidRDefault="002151D2">
            <w:pPr>
              <w:rPr>
                <w:rFonts w:ascii="ＭＳ ゴシック" w:eastAsia="ＭＳ ゴシック" w:hAnsi="ＭＳ ゴシック"/>
              </w:rPr>
            </w:pPr>
            <w:r w:rsidRPr="000D5EE1">
              <w:rPr>
                <w:rFonts w:ascii="ＭＳ ゴシック" w:eastAsia="ＭＳ ゴシック" w:hAnsi="ＭＳ ゴシック" w:hint="eastAsia"/>
              </w:rPr>
              <w:t>④同種又は類似調査・研究の経歴</w:t>
            </w:r>
          </w:p>
        </w:tc>
      </w:tr>
      <w:tr w:rsidR="002151D2" w:rsidRPr="00831B97" w:rsidTr="000D5EE1">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p w:rsidR="002151D2" w:rsidRPr="00831B97" w:rsidRDefault="002151D2" w:rsidP="0035048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0D5EE1" w:rsidRDefault="002151D2" w:rsidP="00350480">
            <w:pPr>
              <w:rPr>
                <w:sz w:val="16"/>
                <w:szCs w:val="16"/>
              </w:rPr>
            </w:pPr>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r>
      <w:tr w:rsidR="002151D2" w:rsidRPr="00831B97" w:rsidTr="000D5EE1">
        <w:trPr>
          <w:trHeight w:val="673"/>
        </w:trPr>
        <w:tc>
          <w:tcPr>
            <w:tcW w:w="8930" w:type="dxa"/>
            <w:gridSpan w:val="7"/>
            <w:tcBorders>
              <w:top w:val="single"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2151D2" w:rsidRPr="00831B97" w:rsidTr="000D5EE1">
        <w:trPr>
          <w:trHeight w:val="673"/>
        </w:trPr>
        <w:tc>
          <w:tcPr>
            <w:tcW w:w="2247" w:type="dxa"/>
            <w:gridSpan w:val="2"/>
            <w:tcBorders>
              <w:top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008034FC" w:rsidRPr="006E6E9B">
              <w:rPr>
                <w:rFonts w:ascii="ＭＳ ゴシック" w:eastAsia="ＭＳ ゴシック" w:hAnsi="ＭＳ ゴシック" w:hint="eastAsia"/>
                <w:spacing w:val="15"/>
                <w:w w:val="76"/>
                <w:kern w:val="0"/>
                <w:fitText w:val="483" w:id="832894720"/>
              </w:rPr>
              <w:t>５０</w:t>
            </w:r>
            <w:r w:rsidR="008034FC" w:rsidRPr="006E6E9B">
              <w:rPr>
                <w:rFonts w:ascii="ＭＳ ゴシック" w:eastAsia="ＭＳ ゴシック" w:hAnsi="ＭＳ ゴシック" w:hint="eastAsia"/>
                <w:spacing w:val="-15"/>
                <w:w w:val="76"/>
                <w:kern w:val="0"/>
                <w:fitText w:val="483" w:id="832894720"/>
              </w:rPr>
              <w:t>０</w:t>
            </w:r>
            <w:r w:rsidRPr="000D5EE1">
              <w:rPr>
                <w:rFonts w:ascii="ＭＳ ゴシック" w:eastAsia="ＭＳ ゴシック" w:hAnsi="ＭＳ ゴシック" w:hint="eastAsia"/>
              </w:rPr>
              <w:t>万円相当以上）</w:t>
            </w:r>
          </w:p>
        </w:tc>
      </w:tr>
      <w:tr w:rsidR="002151D2" w:rsidRPr="00831B97" w:rsidTr="000D5EE1">
        <w:trPr>
          <w:trHeight w:val="790"/>
        </w:trPr>
        <w:tc>
          <w:tcPr>
            <w:tcW w:w="2247" w:type="dxa"/>
            <w:gridSpan w:val="2"/>
            <w:tcBorders>
              <w:top w:val="dashSmallGap" w:sz="4" w:space="0" w:color="auto"/>
              <w:right w:val="dashSmallGap" w:sz="4" w:space="0" w:color="auto"/>
            </w:tcBorders>
          </w:tcPr>
          <w:p w:rsidR="002151D2" w:rsidRPr="00831B97" w:rsidRDefault="002151D2" w:rsidP="00350480"/>
        </w:tc>
        <w:tc>
          <w:tcPr>
            <w:tcW w:w="2219" w:type="dxa"/>
            <w:tcBorders>
              <w:top w:val="dashSmallGap" w:sz="4" w:space="0" w:color="auto"/>
              <w:left w:val="dashSmallGap" w:sz="4" w:space="0" w:color="auto"/>
              <w:right w:val="dashSmallGap" w:sz="4" w:space="0" w:color="auto"/>
            </w:tcBorders>
          </w:tcPr>
          <w:p w:rsidR="002151D2" w:rsidRPr="00831B97" w:rsidRDefault="002151D2" w:rsidP="00350480"/>
        </w:tc>
        <w:tc>
          <w:tcPr>
            <w:tcW w:w="2003" w:type="dxa"/>
            <w:gridSpan w:val="2"/>
            <w:tcBorders>
              <w:top w:val="dashSmallGap" w:sz="4" w:space="0" w:color="auto"/>
              <w:left w:val="dashSmallGap" w:sz="4" w:space="0" w:color="auto"/>
              <w:right w:val="dashSmallGap" w:sz="4" w:space="0" w:color="auto"/>
            </w:tcBorders>
          </w:tcPr>
          <w:p w:rsidR="002151D2" w:rsidRPr="00831B97" w:rsidRDefault="002151D2" w:rsidP="00350480"/>
          <w:p w:rsidR="002151D2" w:rsidRPr="00831B97" w:rsidRDefault="002151D2" w:rsidP="00350480"/>
        </w:tc>
        <w:tc>
          <w:tcPr>
            <w:tcW w:w="2459" w:type="dxa"/>
            <w:gridSpan w:val="2"/>
            <w:tcBorders>
              <w:top w:val="dashSmallGap" w:sz="4" w:space="0" w:color="auto"/>
              <w:left w:val="dashSmallGap" w:sz="4" w:space="0" w:color="auto"/>
            </w:tcBorders>
          </w:tcPr>
          <w:p w:rsidR="002151D2" w:rsidRPr="00831B97" w:rsidRDefault="002151D2" w:rsidP="00350480">
            <w:r w:rsidRPr="00831B97">
              <w:rPr>
                <w:rFonts w:hint="eastAsia"/>
              </w:rPr>
              <w:t>合計　　万円</w:t>
            </w:r>
          </w:p>
          <w:p w:rsidR="002151D2" w:rsidRPr="00831B97" w:rsidRDefault="002151D2" w:rsidP="00350480"/>
          <w:p w:rsidR="002151D2" w:rsidRPr="00831B97" w:rsidRDefault="002151D2" w:rsidP="00350480"/>
        </w:tc>
      </w:tr>
      <w:tr w:rsidR="002151D2" w:rsidRPr="00831B97" w:rsidTr="000D5EE1">
        <w:trPr>
          <w:trHeight w:val="1682"/>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rsidR="002151D2" w:rsidRPr="00831B97" w:rsidRDefault="002151D2" w:rsidP="00350480">
            <w:r w:rsidRPr="00831B97">
              <w:rPr>
                <w:rFonts w:hint="eastAsia"/>
              </w:rPr>
              <w:t>１）　　　　　　　　　　　　　　　　　　　　　　　　年　月～　年　月（　年　ヶ月）</w:t>
            </w:r>
          </w:p>
          <w:p w:rsidR="002151D2" w:rsidRPr="00831B97" w:rsidRDefault="002151D2" w:rsidP="00350480">
            <w:r w:rsidRPr="00831B97">
              <w:rPr>
                <w:rFonts w:hint="eastAsia"/>
              </w:rPr>
              <w:t>２）　　　　　　　　　　　　　　　　　　　　　　　　年　月～　年　月（　年　ヶ月）</w:t>
            </w:r>
          </w:p>
          <w:p w:rsidR="002151D2" w:rsidRPr="00831B97" w:rsidRDefault="002151D2" w:rsidP="00350480">
            <w:r w:rsidRPr="00831B97">
              <w:rPr>
                <w:rFonts w:hint="eastAsia"/>
              </w:rPr>
              <w:t>３）　　　　　　　　　　　　　　　　　　　　　　　　年　月～　年　月（　年　ヶ月）</w:t>
            </w:r>
          </w:p>
          <w:p w:rsidR="002151D2" w:rsidRPr="00831B97" w:rsidRDefault="002151D2" w:rsidP="00350480">
            <w:r w:rsidRPr="00831B97">
              <w:rPr>
                <w:rFonts w:hint="eastAsia"/>
              </w:rPr>
              <w:t xml:space="preserve">　　　　　　　　　　　　　　　　　　　　　　　　　　　　　　　類　計（　年　ヶ月）</w:t>
            </w:r>
          </w:p>
        </w:tc>
      </w:tr>
      <w:tr w:rsidR="002151D2" w:rsidRPr="00831B97" w:rsidTr="000D5EE1">
        <w:trPr>
          <w:trHeight w:val="716"/>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rsidR="002151D2" w:rsidRPr="00831B97" w:rsidRDefault="002151D2" w:rsidP="00350480"/>
        </w:tc>
      </w:tr>
    </w:tbl>
    <w:p w:rsidR="00F82A5E" w:rsidRPr="00951390" w:rsidRDefault="00F82A5E" w:rsidP="000D5EE1">
      <w:pPr>
        <w:ind w:left="210" w:hangingChars="100" w:hanging="210"/>
      </w:pPr>
      <w:r w:rsidRPr="00951390">
        <w:rPr>
          <w:rFonts w:hint="eastAsia"/>
        </w:rPr>
        <w:t>（注意）</w:t>
      </w:r>
    </w:p>
    <w:p w:rsidR="00F82A5E" w:rsidRPr="00951390" w:rsidRDefault="00F82A5E" w:rsidP="000D5EE1">
      <w:pPr>
        <w:ind w:left="210" w:hangingChars="100" w:hanging="210"/>
      </w:pPr>
      <w:r w:rsidRPr="00951390">
        <w:rPr>
          <w:rFonts w:hint="eastAsia"/>
        </w:rPr>
        <w:t>１）④の事項は応募する調査と同種もしくは類似する研究を</w:t>
      </w:r>
      <w:r w:rsidR="00951390" w:rsidRPr="000D5EE1">
        <w:rPr>
          <w:rFonts w:hint="eastAsia"/>
        </w:rPr>
        <w:t>可能な限り</w:t>
      </w:r>
      <w:r w:rsidRPr="00951390">
        <w:rPr>
          <w:rFonts w:hint="eastAsia"/>
        </w:rPr>
        <w:t>記載してください。なお欄が足りない場合は適宜追加してください。</w:t>
      </w:r>
    </w:p>
    <w:p w:rsidR="002151D2" w:rsidRPr="00FD36C6" w:rsidRDefault="002151D2" w:rsidP="000D5EE1">
      <w:pPr>
        <w:ind w:left="210" w:hangingChars="100" w:hanging="210"/>
        <w:sectPr w:rsidR="002151D2" w:rsidRPr="00FD36C6" w:rsidSect="00350480">
          <w:pgSz w:w="11906" w:h="16838" w:code="9"/>
          <w:pgMar w:top="1418" w:right="1701" w:bottom="1418" w:left="1701" w:header="851" w:footer="992" w:gutter="0"/>
          <w:pgNumType w:fmt="numberInDash"/>
          <w:cols w:space="425"/>
          <w:docGrid w:type="lines" w:linePitch="360"/>
        </w:sectPr>
      </w:pPr>
    </w:p>
    <w:p w:rsidR="002C62E1" w:rsidRPr="000D5EE1" w:rsidRDefault="002C62E1" w:rsidP="002C62E1">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t>（様式３）</w:t>
      </w:r>
    </w:p>
    <w:p w:rsidR="002C62E1" w:rsidRPr="000D5EE1" w:rsidRDefault="002C62E1" w:rsidP="002C62E1">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977E24">
        <w:trPr>
          <w:trHeight w:val="529"/>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rsidR="002C62E1" w:rsidRPr="000D5EE1" w:rsidRDefault="002C62E1" w:rsidP="000D5EE1">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w:t>
            </w:r>
            <w:r w:rsidR="009B75CE" w:rsidRPr="000D5EE1">
              <w:rPr>
                <w:rFonts w:ascii="ＭＳ ゴシック" w:eastAsia="ＭＳ ゴシック" w:hAnsi="ＭＳ ゴシック" w:hint="eastAsia"/>
                <w:kern w:val="0"/>
                <w:sz w:val="18"/>
                <w:szCs w:val="18"/>
              </w:rPr>
              <w:t>の</w:t>
            </w:r>
            <w:r w:rsidR="009B75CE" w:rsidRPr="000D5EE1">
              <w:rPr>
                <w:rFonts w:ascii="ＭＳ ゴシック" w:eastAsia="ＭＳ ゴシック" w:hAnsi="ＭＳ ゴシック"/>
                <w:kern w:val="0"/>
                <w:sz w:val="18"/>
                <w:szCs w:val="18"/>
              </w:rPr>
              <w:t>立替え</w:t>
            </w:r>
            <w:r w:rsidR="009B75CE" w:rsidRPr="000D5EE1">
              <w:rPr>
                <w:rFonts w:ascii="ＭＳ ゴシック" w:eastAsia="ＭＳ ゴシック" w:hAnsi="ＭＳ ゴシック" w:hint="eastAsia"/>
                <w:kern w:val="0"/>
                <w:sz w:val="18"/>
                <w:szCs w:val="18"/>
              </w:rPr>
              <w:t>払い</w:t>
            </w:r>
            <w:r w:rsidR="009B75CE" w:rsidRPr="000D5EE1">
              <w:rPr>
                <w:rFonts w:ascii="ＭＳ ゴシック" w:eastAsia="ＭＳ ゴシック" w:hAnsi="ＭＳ ゴシック"/>
                <w:kern w:val="0"/>
                <w:sz w:val="18"/>
                <w:szCs w:val="18"/>
              </w:rPr>
              <w:t>の可否</w:t>
            </w:r>
          </w:p>
        </w:tc>
      </w:tr>
      <w:tr w:rsidR="00CC77C2" w:rsidRPr="00CC77C2" w:rsidTr="002C62E1">
        <w:trPr>
          <w:trHeight w:val="83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CC77C2" w:rsidRPr="00CC77C2" w:rsidTr="00977E24">
        <w:trPr>
          <w:trHeight w:val="69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rsidR="002C62E1" w:rsidRPr="000D5EE1" w:rsidRDefault="002C62E1" w:rsidP="002C62E1">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977E24">
        <w:trPr>
          <w:trHeight w:val="360"/>
        </w:trPr>
        <w:tc>
          <w:tcPr>
            <w:tcW w:w="1483" w:type="dxa"/>
            <w:tcBorders>
              <w:top w:val="single"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CC77C2" w:rsidRPr="00CC77C2" w:rsidTr="00977E24">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736FF9"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977E24">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2C62E1">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2C62E1" w:rsidRPr="000D5EE1" w:rsidRDefault="002C62E1" w:rsidP="002C62E1">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C62E1" w:rsidRPr="000D5EE1" w:rsidRDefault="002C62E1" w:rsidP="002C62E1">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C62E1" w:rsidRPr="000D5EE1" w:rsidRDefault="002C62E1" w:rsidP="002C62E1">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151D2" w:rsidRPr="00831B97" w:rsidRDefault="002151D2" w:rsidP="002151D2">
      <w:pPr>
        <w:spacing w:line="240" w:lineRule="exact"/>
        <w:ind w:left="210" w:right="-16" w:hangingChars="100" w:hanging="210"/>
      </w:pPr>
      <w:r w:rsidRPr="00831B97">
        <w:br w:type="page"/>
      </w:r>
    </w:p>
    <w:p w:rsidR="002151D2" w:rsidRPr="000D5EE1" w:rsidRDefault="006E6E9B" w:rsidP="002151D2">
      <w:pPr>
        <w:ind w:left="272" w:hangingChars="97" w:hanging="272"/>
        <w:jc w:val="right"/>
        <w:rPr>
          <w:rFonts w:ascii="ＭＳ ゴシック" w:eastAsia="ＭＳ ゴシック" w:hAnsi="ＭＳ ゴシック" w:cs="ＭＳ 明朝"/>
          <w:kern w:val="0"/>
          <w:sz w:val="28"/>
          <w:szCs w:val="28"/>
        </w:rPr>
      </w:pPr>
      <w:r>
        <w:rPr>
          <w:rFonts w:ascii="ＭＳ ゴシック" w:eastAsia="ＭＳ ゴシック" w:hAnsi="ＭＳ ゴシック"/>
          <w:noProof/>
          <w:sz w:val="28"/>
          <w:szCs w:val="28"/>
        </w:rPr>
        <w:pict>
          <v:shape id="_x0000_s1254" type="#_x0000_t202" style="position:absolute;left:0;text-align:left;margin-left:-2.2pt;margin-top:-16.1pt;width:91.65pt;height:33.85pt;z-index:251708928" strokecolor="black [3213]">
            <v:textbox style="mso-next-textbox:#_x0000_s1254" inset="5.85pt,.7pt,5.85pt,.7pt">
              <w:txbxContent>
                <w:p w:rsidR="007059E3" w:rsidRPr="000D5EE1" w:rsidRDefault="007059E3" w:rsidP="002C62E1">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cs="ＭＳ 明朝" w:hint="eastAsia"/>
          <w:kern w:val="0"/>
          <w:sz w:val="28"/>
          <w:szCs w:val="28"/>
        </w:rPr>
        <w:t>（様式３）</w:t>
      </w:r>
    </w:p>
    <w:p w:rsidR="002151D2" w:rsidRPr="000D5EE1" w:rsidRDefault="002151D2" w:rsidP="002151D2">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350480">
        <w:trPr>
          <w:trHeight w:val="529"/>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151D2" w:rsidRPr="000D5EE1" w:rsidRDefault="002151D2" w:rsidP="0035048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cs="ＭＳ 明朝"/>
                <w:kern w:val="0"/>
                <w:sz w:val="18"/>
                <w:szCs w:val="18"/>
              </w:rPr>
            </w:pPr>
            <w:r w:rsidRPr="000D5EE1">
              <w:rPr>
                <w:rFonts w:ascii="Times New Roman" w:hAnsi="Times New Roman" w:cs="ＭＳ 明朝" w:hint="eastAsia"/>
                <w:kern w:val="0"/>
                <w:sz w:val="18"/>
                <w:szCs w:val="18"/>
              </w:rPr>
              <w:t>（</w:t>
            </w:r>
            <w:r w:rsidRPr="000D5EE1">
              <w:rPr>
                <w:rFonts w:asciiTheme="minorEastAsia" w:eastAsiaTheme="minorEastAsia" w:hAnsiTheme="minorEastAsia" w:cs="ＭＳ 明朝" w:hint="eastAsia"/>
                <w:kern w:val="0"/>
                <w:sz w:val="18"/>
                <w:szCs w:val="18"/>
              </w:rPr>
              <w:t>平成</w:t>
            </w:r>
            <w:r w:rsidRPr="000D5EE1">
              <w:rPr>
                <w:rFonts w:asciiTheme="minorEastAsia" w:eastAsiaTheme="minorEastAsia" w:hAnsiTheme="minorEastAsia" w:cs="ＭＳ 明朝"/>
                <w:kern w:val="0"/>
                <w:sz w:val="18"/>
                <w:szCs w:val="18"/>
              </w:rPr>
              <w:t>26年度分に係る額について記載してください。</w:t>
            </w:r>
            <w:r w:rsidRPr="000D5EE1">
              <w:rPr>
                <w:rFonts w:ascii="Times New Roman" w:hAnsi="Times New Roman" w:cs="ＭＳ 明朝" w:hint="eastAsia"/>
                <w:kern w:val="0"/>
                <w:sz w:val="18"/>
                <w:szCs w:val="18"/>
              </w:rPr>
              <w:t>）</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0D5EE1">
              <w:rPr>
                <w:rFonts w:ascii="Times New Roman" w:hAnsi="Times New Roman" w:cs="ＭＳ 明朝" w:hint="eastAsia"/>
                <w:kern w:val="0"/>
                <w:sz w:val="18"/>
                <w:szCs w:val="18"/>
              </w:rPr>
              <w:t xml:space="preserve">　　　調査に係る経費の額　○○百万円　　　補助金の額　○○百万円</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本事業以外に、本件に関連して、現在、国・地方公共団体等から受け入れている補助金若しくは申請している補助金等について、制度名、金額、その概要を記載してください。その際、本調査との仕分け、関連のさせ方等が有れば併せて記載してください。）</w:t>
            </w:r>
            <w:r w:rsidRPr="000D5EE1">
              <w:rPr>
                <w:rFonts w:ascii="Times New Roman" w:hAnsi="Times New Roman"/>
                <w:kern w:val="0"/>
                <w:sz w:val="18"/>
                <w:szCs w:val="18"/>
              </w:rPr>
              <w:t xml:space="preserve">  </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AF44EF"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w:t>
            </w:r>
            <w:r w:rsidR="009B75CE" w:rsidRPr="000D5EE1">
              <w:rPr>
                <w:rFonts w:ascii="ＭＳ ゴシック" w:eastAsia="ＭＳ ゴシック" w:hAnsi="ＭＳ ゴシック" w:hint="eastAsia"/>
                <w:kern w:val="0"/>
                <w:sz w:val="18"/>
                <w:szCs w:val="18"/>
              </w:rPr>
              <w:t>立替え</w:t>
            </w:r>
            <w:r w:rsidR="009B75CE" w:rsidRPr="000D5EE1">
              <w:rPr>
                <w:rFonts w:ascii="ＭＳ ゴシック" w:eastAsia="ＭＳ ゴシック" w:hAnsi="ＭＳ ゴシック"/>
                <w:kern w:val="0"/>
                <w:sz w:val="18"/>
                <w:szCs w:val="18"/>
              </w:rPr>
              <w:t>払いの可否</w:t>
            </w:r>
          </w:p>
          <w:p w:rsidR="009B75CE" w:rsidRPr="000D5EE1" w:rsidRDefault="009B75CE">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szCs w:val="18"/>
              </w:rPr>
            </w:pPr>
            <w:r w:rsidRPr="000D5EE1">
              <w:rPr>
                <w:rFonts w:ascii="Times New Roman" w:hAnsi="Times New Roman" w:hint="eastAsia"/>
                <w:kern w:val="0"/>
                <w:sz w:val="18"/>
                <w:szCs w:val="18"/>
              </w:rPr>
              <w:t>（立替え払いを選択する、立替え払いを選択しない）どちらかを選択してください。</w:t>
            </w:r>
          </w:p>
        </w:tc>
      </w:tr>
      <w:tr w:rsidR="00CC77C2" w:rsidRPr="00CC77C2" w:rsidTr="00350480">
        <w:trPr>
          <w:trHeight w:val="1270"/>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002151D2" w:rsidRPr="000D5EE1">
              <w:rPr>
                <w:rFonts w:ascii="ＭＳ 明朝" w:eastAsia="ＭＳ ゴシック" w:hAnsi="Times New Roman" w:cs="ＭＳ ゴシック" w:hint="eastAsia"/>
                <w:kern w:val="0"/>
                <w:sz w:val="18"/>
                <w:szCs w:val="18"/>
              </w:rPr>
              <w:t>．経理担当者</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（経理担当者は、原則として、応募者の中の会計・経理担当者等とし、法人名等の組織名、所属部署名、担当者名及び連絡の取れる住所等を記載してください。）</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〇〇　〇〇</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株式会社△△△△　総務部　会計係</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　〇〇市〇〇〇１－２－３</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r w:rsidRPr="000D5EE1">
              <w:rPr>
                <w:rFonts w:ascii="Times New Roman" w:hAnsi="Times New Roman" w:cs="ＭＳ 明朝" w:hint="eastAsia"/>
                <w:kern w:val="0"/>
                <w:sz w:val="18"/>
                <w:szCs w:val="18"/>
              </w:rPr>
              <w:t>（</w:t>
            </w:r>
            <w:r w:rsidRPr="000D5EE1">
              <w:rPr>
                <w:rFonts w:ascii="Times New Roman" w:hAnsi="Times New Roman"/>
                <w:kern w:val="0"/>
                <w:sz w:val="18"/>
                <w:szCs w:val="18"/>
              </w:rPr>
              <w:t>TEL</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FAX</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E-mail</w:t>
            </w:r>
            <w:r w:rsidRPr="000D5EE1">
              <w:rPr>
                <w:rFonts w:ascii="Times New Roman" w:hAnsi="Times New Roman" w:cs="ＭＳ 明朝" w:hint="eastAsia"/>
                <w:kern w:val="0"/>
                <w:sz w:val="18"/>
                <w:szCs w:val="18"/>
              </w:rPr>
              <w:t>：×××＠××××）</w:t>
            </w:r>
          </w:p>
        </w:tc>
      </w:tr>
      <w:tr w:rsidR="00CC77C2" w:rsidRPr="00CC77C2" w:rsidTr="00350480">
        <w:trPr>
          <w:trHeight w:val="692"/>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002151D2" w:rsidRPr="000D5EE1">
              <w:rPr>
                <w:rFonts w:ascii="ＭＳ 明朝" w:eastAsia="ＭＳ ゴシック" w:hAnsi="Times New Roman" w:cs="ＭＳ ゴシック" w:hint="eastAsia"/>
                <w:kern w:val="0"/>
                <w:sz w:val="18"/>
                <w:szCs w:val="18"/>
              </w:rPr>
              <w:t>．事務連絡先</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（応募書類受領の通知、審査結果の連絡等に係る事務連絡先を８と同様に記載してください。連絡先は、</w:t>
            </w:r>
            <w:r w:rsidRPr="000D5EE1">
              <w:rPr>
                <w:rFonts w:ascii="Times New Roman" w:hAnsi="Times New Roman" w:cs="ＭＳ 明朝" w:hint="eastAsia"/>
                <w:kern w:val="0"/>
                <w:sz w:val="18"/>
                <w:szCs w:val="18"/>
                <w:u w:val="single"/>
              </w:rPr>
              <w:t>平日（月～金）に確実に連絡がとれるところにしてください</w:t>
            </w:r>
            <w:r w:rsidRPr="000D5EE1">
              <w:rPr>
                <w:rFonts w:ascii="Times New Roman" w:hAnsi="Times New Roman" w:cs="ＭＳ 明朝" w:hint="eastAsia"/>
                <w:kern w:val="0"/>
                <w:sz w:val="18"/>
                <w:szCs w:val="18"/>
              </w:rPr>
              <w:t>。）</w:t>
            </w:r>
          </w:p>
        </w:tc>
      </w:tr>
    </w:tbl>
    <w:p w:rsidR="002151D2" w:rsidRPr="000D5EE1" w:rsidRDefault="002151D2" w:rsidP="002151D2">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350480">
        <w:trPr>
          <w:trHeight w:val="360"/>
        </w:trPr>
        <w:tc>
          <w:tcPr>
            <w:tcW w:w="1483" w:type="dxa"/>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left"/>
              <w:textAlignment w:val="baseline"/>
              <w:rPr>
                <w:rFonts w:ascii="ＭＳ 明朝" w:hAnsi="ＭＳ 明朝"/>
                <w:kern w:val="0"/>
                <w:sz w:val="24"/>
              </w:rPr>
            </w:pPr>
            <w:r w:rsidRPr="000D5EE1">
              <w:rPr>
                <w:rFonts w:ascii="ＭＳ 明朝" w:hAnsi="ＭＳ 明朝" w:hint="eastAsia"/>
                <w:kern w:val="0"/>
                <w:sz w:val="24"/>
              </w:rPr>
              <w:t>「〇〇〇に関する調査」</w:t>
            </w:r>
          </w:p>
        </w:tc>
      </w:tr>
      <w:tr w:rsidR="00CC77C2" w:rsidRPr="00CC77C2" w:rsidTr="0035048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0678D"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35048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20,000</w:t>
            </w:r>
          </w:p>
        </w:tc>
      </w:tr>
      <w:tr w:rsidR="00CC77C2" w:rsidRPr="00CC77C2" w:rsidTr="00350480">
        <w:trPr>
          <w:trHeight w:val="4801"/>
        </w:trPr>
        <w:tc>
          <w:tcPr>
            <w:tcW w:w="4260" w:type="dxa"/>
            <w:gridSpan w:val="2"/>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人件費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消耗品費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旅費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謝金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賃金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役務費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委託費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その他（内訳）</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印刷製本費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通信運搬費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光熱水料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会議費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労働者派遣事業者からの調査補助者派遣</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kern w:val="0"/>
                <w:sz w:val="20"/>
                <w:szCs w:val="20"/>
              </w:rPr>
              <w:t xml:space="preserve">    </w:t>
            </w:r>
            <w:r w:rsidRPr="000D5EE1">
              <w:rPr>
                <w:rFonts w:ascii="ＭＳ 明朝" w:hAnsi="ＭＳ 明朝" w:cs="ＭＳ ゴシック" w:hint="eastAsia"/>
                <w:kern w:val="0"/>
                <w:sz w:val="20"/>
                <w:szCs w:val="20"/>
              </w:rPr>
              <w:t>特許申請に必要な経費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借料及び損料（リース料）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cs="ＭＳ ゴシック"/>
                <w:kern w:val="0"/>
                <w:sz w:val="20"/>
                <w:szCs w:val="20"/>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5,000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ＭＳ 明朝" w:hint="eastAsia"/>
                <w:kern w:val="0"/>
                <w:sz w:val="18"/>
                <w:szCs w:val="18"/>
              </w:rPr>
              <w:t>〇〇〇〇</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6,000</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Cs w:val="21"/>
              </w:rPr>
              <w:t>26</w:t>
            </w:r>
            <w:r w:rsidRPr="000D5EE1">
              <w:rPr>
                <w:rFonts w:ascii="ＭＳ 明朝" w:hAnsi="ＭＳ 明朝" w:cs="Century"/>
                <w:kern w:val="0"/>
                <w:sz w:val="20"/>
                <w:szCs w:val="20"/>
              </w:rPr>
              <w:t>,000</w:t>
            </w:r>
          </w:p>
        </w:tc>
      </w:tr>
    </w:tbl>
    <w:p w:rsidR="002151D2" w:rsidRPr="000D5EE1" w:rsidRDefault="002151D2" w:rsidP="002151D2">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151D2" w:rsidRPr="000D5EE1" w:rsidRDefault="002151D2" w:rsidP="002151D2">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151D2" w:rsidRPr="000D5EE1"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EA0A1F" w:rsidRPr="000D5EE1" w:rsidRDefault="00EA0A1F"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rPr>
      </w:pPr>
      <w:r w:rsidRPr="000D5EE1">
        <w:rPr>
          <w:rFonts w:asciiTheme="minorEastAsia" w:eastAsiaTheme="minorEastAsia" w:hAnsiTheme="minorEastAsia" w:cs="ＭＳ 明朝"/>
          <w:kern w:val="0"/>
          <w:sz w:val="16"/>
          <w:szCs w:val="16"/>
        </w:rPr>
        <w:br w:type="page"/>
      </w:r>
    </w:p>
    <w:p w:rsidR="002151D2"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color w:val="FF0000"/>
          <w:kern w:val="0"/>
          <w:sz w:val="16"/>
          <w:szCs w:val="16"/>
          <w:u w:val="single"/>
        </w:rPr>
      </w:pPr>
    </w:p>
    <w:p w:rsidR="002151D2" w:rsidRPr="009A71F1" w:rsidRDefault="002151D2" w:rsidP="002151D2">
      <w:pPr>
        <w:tabs>
          <w:tab w:val="left" w:pos="318"/>
          <w:tab w:val="left" w:pos="530"/>
          <w:tab w:val="left" w:pos="742"/>
        </w:tabs>
        <w:suppressAutoHyphens/>
        <w:spacing w:line="200" w:lineRule="exact"/>
        <w:jc w:val="left"/>
        <w:textAlignment w:val="baseline"/>
        <w:rPr>
          <w:rFonts w:ascii="ＭＳ ゴシック" w:eastAsia="ＭＳ ゴシック" w:hAnsi="ＭＳ ゴシック"/>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6E6E9B" w:rsidP="008233A0">
      <w:pPr>
        <w:overflowPunct w:val="0"/>
        <w:textAlignment w:val="baseline"/>
        <w:rPr>
          <w:rFonts w:ascii="ＭＳ 明朝" w:hAnsi="Times New Roman"/>
          <w:spacing w:val="2"/>
          <w:kern w:val="0"/>
          <w:szCs w:val="21"/>
        </w:rPr>
      </w:pPr>
      <w:r>
        <w:rPr>
          <w:rFonts w:ascii="ＭＳ 明朝" w:hAnsi="Times New Roman"/>
          <w:noProof/>
          <w:spacing w:val="2"/>
          <w:kern w:val="0"/>
          <w:szCs w:val="21"/>
        </w:rPr>
        <w:pict>
          <v:shape id="_x0000_s1177" type="#_x0000_t202" style="position:absolute;left:0;text-align:left;margin-left:372.45pt;margin-top:-28.25pt;width:46.05pt;height:18.4pt;z-index:251654656">
            <v:textbox style="mso-next-textbox:#_x0000_s1177" inset="5.85pt,.7pt,5.85pt,.7pt">
              <w:txbxContent>
                <w:p w:rsidR="007059E3" w:rsidRDefault="007059E3" w:rsidP="000A06DF">
                  <w:pPr>
                    <w:jc w:val="center"/>
                  </w:pPr>
                  <w:r>
                    <w:rPr>
                      <w:rFonts w:hint="eastAsia"/>
                    </w:rPr>
                    <w:t>別添</w:t>
                  </w:r>
                </w:p>
              </w:txbxContent>
            </v:textbox>
          </v:shape>
        </w:pic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F4612C" w:rsidRPr="00831B97">
        <w:rPr>
          <w:rFonts w:ascii="ＭＳ ゴシック" w:hAnsi="ＭＳ ゴシック" w:cs="ＭＳ ゴシック" w:hint="eastAsia"/>
          <w:spacing w:val="2"/>
          <w:kern w:val="0"/>
          <w:sz w:val="48"/>
          <w:szCs w:val="48"/>
        </w:rPr>
        <w:t>2</w:t>
      </w:r>
      <w:r w:rsidR="002C62E1">
        <w:rPr>
          <w:rFonts w:ascii="ＭＳ ゴシック" w:hAnsi="ＭＳ ゴシック" w:cs="ＭＳ ゴシック"/>
          <w:spacing w:val="2"/>
          <w:kern w:val="0"/>
          <w:sz w:val="48"/>
          <w:szCs w:val="48"/>
        </w:rPr>
        <w:t>7</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公募対象調査事項</w:t>
      </w:r>
    </w:p>
    <w:p w:rsidR="00732E45" w:rsidRDefault="00732E45" w:rsidP="000A06DF">
      <w:pPr>
        <w:overflowPunct w:val="0"/>
        <w:jc w:val="center"/>
        <w:textAlignment w:val="baseline"/>
        <w:rPr>
          <w:rFonts w:ascii="ＭＳ 明朝" w:eastAsia="ＭＳ ゴシック" w:hAnsi="Times New Roman" w:cs="ＭＳ ゴシック"/>
          <w:spacing w:val="2"/>
          <w:kern w:val="0"/>
          <w:sz w:val="48"/>
          <w:szCs w:val="48"/>
        </w:rPr>
      </w:pPr>
    </w:p>
    <w:p w:rsidR="00732E45" w:rsidRPr="00831B97" w:rsidRDefault="00732E45" w:rsidP="000A06DF">
      <w:pPr>
        <w:overflowPunct w:val="0"/>
        <w:jc w:val="center"/>
        <w:textAlignment w:val="baseline"/>
        <w:rPr>
          <w:rFonts w:ascii="ＭＳ 明朝" w:eastAsia="ＭＳ ゴシック" w:hAnsi="Times New Roman" w:cs="ＭＳ ゴシック"/>
          <w:spacing w:val="2"/>
          <w:kern w:val="0"/>
          <w:sz w:val="48"/>
          <w:szCs w:val="48"/>
        </w:rPr>
      </w:pPr>
      <w:r>
        <w:rPr>
          <w:rFonts w:ascii="ＭＳ 明朝" w:eastAsia="ＭＳ ゴシック" w:hAnsi="Times New Roman" w:cs="ＭＳ ゴシック" w:hint="eastAsia"/>
          <w:spacing w:val="2"/>
          <w:kern w:val="0"/>
          <w:sz w:val="48"/>
          <w:szCs w:val="48"/>
        </w:rPr>
        <w:t>（</w:t>
      </w:r>
      <w:r>
        <w:rPr>
          <w:rFonts w:ascii="ＭＳ 明朝" w:eastAsia="ＭＳ ゴシック" w:hAnsi="Times New Roman" w:cs="ＭＳ ゴシック"/>
          <w:spacing w:val="2"/>
          <w:kern w:val="0"/>
          <w:sz w:val="48"/>
          <w:szCs w:val="48"/>
        </w:rPr>
        <w:t>追加募集）</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jc w:val="left"/>
        <w:rPr>
          <w:rFonts w:ascii="ＭＳ 明朝" w:eastAsia="ＭＳ ゴシック" w:hAnsi="Times New Roman" w:cs="ＭＳ ゴシック"/>
          <w:kern w:val="0"/>
          <w:szCs w:val="21"/>
        </w:rPr>
        <w:sectPr w:rsidR="000A06DF" w:rsidRPr="00831B97" w:rsidSect="00CD5538">
          <w:footerReference w:type="even" r:id="rId14"/>
          <w:pgSz w:w="11906" w:h="16838"/>
          <w:pgMar w:top="1985" w:right="1701" w:bottom="1701" w:left="1701" w:header="851" w:footer="992" w:gutter="0"/>
          <w:pgNumType w:fmt="numberInDash"/>
          <w:cols w:space="425"/>
          <w:docGrid w:type="lines" w:linePitch="360"/>
        </w:sectPr>
      </w:pPr>
    </w:p>
    <w:p w:rsidR="00732E45" w:rsidRPr="003C2E54" w:rsidRDefault="00D80C40" w:rsidP="00732E45">
      <w:pPr>
        <w:spacing w:line="340" w:lineRule="exact"/>
        <w:ind w:left="307" w:hangingChars="143" w:hanging="307"/>
        <w:jc w:val="left"/>
        <w:rPr>
          <w:rFonts w:ascii="ＭＳ ゴシック" w:eastAsia="ＭＳ ゴシック" w:hAnsi="ＭＳ ゴシック" w:cs="ＭＳ ゴシック"/>
          <w:b/>
          <w:kern w:val="0"/>
          <w:szCs w:val="21"/>
        </w:rPr>
      </w:pPr>
      <w:r>
        <w:rPr>
          <w:rFonts w:ascii="ＭＳ ゴシック" w:eastAsia="ＭＳ ゴシック" w:hAnsi="ＭＳ ゴシック" w:hint="eastAsia"/>
          <w:b/>
          <w:spacing w:val="2"/>
          <w:kern w:val="0"/>
          <w:szCs w:val="21"/>
        </w:rPr>
        <w:t>S21</w:t>
      </w:r>
      <w:r w:rsidR="00EA0A1F">
        <w:rPr>
          <w:rFonts w:ascii="ＭＳ ゴシック" w:eastAsia="ＭＳ ゴシック" w:hAnsi="ＭＳ ゴシック" w:hint="eastAsia"/>
          <w:b/>
          <w:spacing w:val="2"/>
          <w:kern w:val="0"/>
          <w:szCs w:val="21"/>
        </w:rPr>
        <w:t>．</w:t>
      </w:r>
      <w:r w:rsidRPr="00D80C40">
        <w:rPr>
          <w:rFonts w:ascii="ＭＳ ゴシック" w:eastAsia="ＭＳ ゴシック" w:hAnsi="ＭＳ ゴシック" w:cs="ＭＳ ゴシック" w:hint="eastAsia"/>
          <w:b/>
          <w:kern w:val="0"/>
          <w:szCs w:val="21"/>
        </w:rPr>
        <w:t>指定建築材料の大臣認定制度における審査に関する検討（新規）</w:t>
      </w:r>
    </w:p>
    <w:p w:rsidR="00732E45" w:rsidRPr="00BF7EFE" w:rsidRDefault="00732E45" w:rsidP="00732E45">
      <w:pPr>
        <w:spacing w:line="336" w:lineRule="exact"/>
        <w:ind w:firstLineChars="100" w:firstLine="214"/>
        <w:rPr>
          <w:rFonts w:ascii="ＭＳ ゴシック" w:eastAsia="ＭＳ ゴシック" w:hAnsi="ＭＳ ゴシック"/>
          <w:spacing w:val="2"/>
          <w:kern w:val="0"/>
          <w:szCs w:val="21"/>
        </w:rPr>
      </w:pPr>
      <w:r w:rsidRPr="00BF7EFE">
        <w:rPr>
          <w:rFonts w:ascii="ＭＳ ゴシック" w:eastAsia="ＭＳ ゴシック" w:hAnsi="ＭＳ ゴシック" w:hint="eastAsia"/>
          <w:spacing w:val="2"/>
          <w:kern w:val="0"/>
          <w:szCs w:val="21"/>
        </w:rPr>
        <w:t>補助</w:t>
      </w:r>
      <w:r w:rsidRPr="00BF7EFE">
        <w:rPr>
          <w:rFonts w:ascii="ＭＳ ゴシック" w:eastAsia="ＭＳ ゴシック" w:hAnsi="ＭＳ ゴシック" w:cs="ＭＳ 明朝" w:hint="eastAsia"/>
          <w:szCs w:val="21"/>
        </w:rPr>
        <w:t>予</w:t>
      </w:r>
      <w:r w:rsidR="00D80C40">
        <w:rPr>
          <w:rFonts w:ascii="ＭＳ ゴシック" w:eastAsia="ＭＳ ゴシック" w:hAnsi="ＭＳ ゴシック" w:hint="eastAsia"/>
          <w:spacing w:val="2"/>
          <w:kern w:val="0"/>
          <w:szCs w:val="21"/>
        </w:rPr>
        <w:t>定額：１</w:t>
      </w:r>
      <w:r w:rsidR="00C642CA">
        <w:rPr>
          <w:rFonts w:ascii="ＭＳ ゴシック" w:eastAsia="ＭＳ ゴシック" w:hAnsi="ＭＳ ゴシック" w:hint="eastAsia"/>
          <w:spacing w:val="2"/>
          <w:kern w:val="0"/>
          <w:szCs w:val="21"/>
        </w:rPr>
        <w:t>２</w:t>
      </w:r>
      <w:r w:rsidRPr="00BF7EFE">
        <w:rPr>
          <w:rFonts w:ascii="ＭＳ ゴシック" w:eastAsia="ＭＳ ゴシック" w:hAnsi="ＭＳ ゴシック" w:cs="ＭＳ 明朝" w:hint="eastAsia"/>
          <w:szCs w:val="21"/>
        </w:rPr>
        <w:t>百万円</w:t>
      </w:r>
    </w:p>
    <w:p w:rsidR="00732E45" w:rsidRPr="00BF7EFE" w:rsidRDefault="00732E45" w:rsidP="00732E45">
      <w:pPr>
        <w:spacing w:line="340" w:lineRule="exact"/>
        <w:jc w:val="left"/>
        <w:rPr>
          <w:rFonts w:ascii="ＭＳ ゴシック" w:eastAsia="ＭＳ ゴシック" w:hAnsi="ＭＳ ゴシック"/>
          <w:spacing w:val="2"/>
          <w:kern w:val="0"/>
          <w:szCs w:val="21"/>
        </w:rPr>
      </w:pPr>
    </w:p>
    <w:p w:rsidR="00732E45" w:rsidRPr="00D32F85" w:rsidRDefault="00732E45" w:rsidP="00732E45">
      <w:pPr>
        <w:pStyle w:val="af5"/>
        <w:numPr>
          <w:ilvl w:val="0"/>
          <w:numId w:val="75"/>
        </w:numPr>
        <w:spacing w:line="340" w:lineRule="exact"/>
        <w:ind w:leftChars="0"/>
        <w:jc w:val="left"/>
        <w:rPr>
          <w:rFonts w:ascii="ＭＳ ゴシック" w:eastAsia="ＭＳ ゴシック" w:hAnsi="ＭＳ ゴシック"/>
          <w:spacing w:val="2"/>
          <w:kern w:val="0"/>
          <w:sz w:val="21"/>
          <w:szCs w:val="21"/>
        </w:rPr>
      </w:pPr>
      <w:r w:rsidRPr="00D32F85">
        <w:rPr>
          <w:rFonts w:ascii="ＭＳ ゴシック" w:eastAsia="ＭＳ ゴシック" w:hAnsi="ＭＳ ゴシック" w:hint="eastAsia"/>
          <w:spacing w:val="2"/>
          <w:kern w:val="0"/>
          <w:sz w:val="21"/>
          <w:szCs w:val="21"/>
        </w:rPr>
        <w:t>調査の目的</w:t>
      </w:r>
    </w:p>
    <w:p w:rsidR="00D80C40" w:rsidRPr="00D80C40" w:rsidRDefault="00D80C40" w:rsidP="00D80C40">
      <w:pPr>
        <w:ind w:leftChars="100" w:left="210" w:firstLineChars="102" w:firstLine="214"/>
        <w:rPr>
          <w:rFonts w:ascii="ＭＳ ゴシック" w:eastAsia="ＭＳ ゴシック" w:hAnsi="ＭＳ ゴシック"/>
          <w:szCs w:val="21"/>
        </w:rPr>
      </w:pPr>
      <w:r w:rsidRPr="00D80C40">
        <w:rPr>
          <w:rFonts w:ascii="ＭＳ ゴシック" w:eastAsia="ＭＳ ゴシック" w:hAnsi="ＭＳ ゴシック" w:hint="eastAsia"/>
          <w:szCs w:val="21"/>
        </w:rPr>
        <w:t>建築物の基礎、主要構造部その他安全上、防火上又は衛生上重要である部分に使用する建築材料として国土交通大臣が定めるもの（以下「指定建築材料」という。）については、JIS規格等に適合したもの、又は、国土交通大臣の認定を受けたものでなければならないことになっている。</w:t>
      </w:r>
    </w:p>
    <w:p w:rsidR="00D80C40" w:rsidRPr="00D80C40" w:rsidRDefault="00D80C40" w:rsidP="00D80C40">
      <w:pPr>
        <w:ind w:leftChars="100" w:left="210" w:firstLineChars="102" w:firstLine="214"/>
        <w:rPr>
          <w:rFonts w:ascii="ＭＳ ゴシック" w:eastAsia="ＭＳ ゴシック" w:hAnsi="ＭＳ ゴシック"/>
          <w:szCs w:val="21"/>
        </w:rPr>
      </w:pPr>
      <w:r w:rsidRPr="00D80C40">
        <w:rPr>
          <w:rFonts w:ascii="ＭＳ ゴシック" w:eastAsia="ＭＳ ゴシック" w:hAnsi="ＭＳ ゴシック" w:hint="eastAsia"/>
          <w:szCs w:val="21"/>
        </w:rPr>
        <w:t>今般、免震材料の不正事案の発覚を受けて設置した「免震材料に関する第三者委員会」の報告書において、大臣認定制度の見直しを含む再発防止策が提言され指定建築材料の品質を確保するとともに、不正事案の再発を防止するための効果的・効率的な対策を講ずることが急務となっている。</w:t>
      </w:r>
    </w:p>
    <w:p w:rsidR="00D80C40" w:rsidRPr="00D80C40" w:rsidRDefault="00D80C40" w:rsidP="00F1145D">
      <w:pPr>
        <w:ind w:leftChars="100" w:left="210" w:firstLineChars="100" w:firstLine="210"/>
        <w:rPr>
          <w:rFonts w:ascii="ＭＳ ゴシック" w:eastAsia="ＭＳ ゴシック" w:hAnsi="ＭＳ ゴシック"/>
          <w:szCs w:val="21"/>
        </w:rPr>
      </w:pPr>
      <w:r w:rsidRPr="00D80C40">
        <w:rPr>
          <w:rFonts w:ascii="ＭＳ ゴシック" w:eastAsia="ＭＳ ゴシック" w:hAnsi="ＭＳ ゴシック" w:hint="eastAsia"/>
          <w:szCs w:val="21"/>
        </w:rPr>
        <w:t>提言を受け、大臣認定制度の見直しとして、認定段階における審査を強化することとしており、具体的には「工場等の生産現場における実地検査の実施」や「品質管理体制の審査の強化」を行うこととし、免震材料以外の指定建築材料についても各材料の市場での検証の状況等を踏まえて免震材料に準じた見直しを行うこととしている。</w:t>
      </w:r>
    </w:p>
    <w:p w:rsidR="00732E45" w:rsidRPr="00732E45" w:rsidRDefault="00D80C40" w:rsidP="00D80C40">
      <w:pPr>
        <w:ind w:leftChars="100" w:left="210" w:firstLineChars="102" w:firstLine="214"/>
        <w:rPr>
          <w:rFonts w:ascii="ＭＳ ゴシック" w:eastAsia="ＭＳ ゴシック" w:hAnsi="ＭＳ ゴシック"/>
          <w:szCs w:val="21"/>
        </w:rPr>
      </w:pPr>
      <w:r w:rsidRPr="00D80C40">
        <w:rPr>
          <w:rFonts w:ascii="ＭＳ ゴシック" w:eastAsia="ＭＳ ゴシック" w:hAnsi="ＭＳ ゴシック" w:hint="eastAsia"/>
          <w:szCs w:val="21"/>
        </w:rPr>
        <w:t>本課題では、各材料の受入検査等の市場での検証状況や、品質基準の測定試験の実態等を把握し、性能評価における実地審査や品質管理体制の審査内容等について検討を行うことを目的とする。</w:t>
      </w:r>
    </w:p>
    <w:p w:rsidR="00732E45" w:rsidRPr="00732E45" w:rsidRDefault="00732E45" w:rsidP="00732E45">
      <w:pPr>
        <w:spacing w:line="340" w:lineRule="exact"/>
        <w:jc w:val="left"/>
        <w:rPr>
          <w:rFonts w:ascii="ＭＳ ゴシック" w:eastAsia="ＭＳ ゴシック" w:hAnsi="ＭＳ ゴシック"/>
          <w:spacing w:val="2"/>
          <w:kern w:val="0"/>
          <w:szCs w:val="21"/>
        </w:rPr>
      </w:pPr>
    </w:p>
    <w:p w:rsidR="00732E45" w:rsidRPr="00D32F85" w:rsidRDefault="00732E45" w:rsidP="00732E45">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②</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調査の内容</w:t>
      </w:r>
    </w:p>
    <w:p w:rsidR="00F1145D" w:rsidRPr="00F1145D" w:rsidRDefault="00732E45" w:rsidP="00F1145D">
      <w:pPr>
        <w:spacing w:line="340" w:lineRule="exact"/>
        <w:ind w:left="214" w:hangingChars="100" w:hanging="214"/>
        <w:jc w:val="left"/>
        <w:rPr>
          <w:rFonts w:ascii="ＭＳ ゴシック" w:eastAsia="ＭＳ ゴシック" w:hAnsi="ＭＳ ゴシック" w:cs="ＭＳ ゴシック"/>
          <w:kern w:val="0"/>
          <w:szCs w:val="21"/>
        </w:rPr>
      </w:pPr>
      <w:r w:rsidRPr="00732E45">
        <w:rPr>
          <w:rFonts w:ascii="ＭＳ ゴシック" w:eastAsia="ＭＳ ゴシック" w:hAnsi="ＭＳ ゴシック" w:hint="eastAsia"/>
          <w:spacing w:val="2"/>
          <w:kern w:val="0"/>
          <w:szCs w:val="21"/>
        </w:rPr>
        <w:t xml:space="preserve">　</w:t>
      </w:r>
      <w:r w:rsidRPr="00732E45">
        <w:rPr>
          <w:rFonts w:ascii="ＭＳ ゴシック" w:eastAsia="ＭＳ ゴシック" w:hAnsi="ＭＳ ゴシック"/>
          <w:spacing w:val="2"/>
          <w:kern w:val="0"/>
          <w:szCs w:val="21"/>
        </w:rPr>
        <w:t xml:space="preserve">　</w:t>
      </w:r>
      <w:r w:rsidR="00F1145D" w:rsidRPr="00F1145D">
        <w:rPr>
          <w:rFonts w:ascii="ＭＳ ゴシック" w:eastAsia="ＭＳ ゴシック" w:hAnsi="ＭＳ ゴシック" w:cs="ＭＳ ゴシック" w:hint="eastAsia"/>
          <w:kern w:val="0"/>
          <w:szCs w:val="21"/>
        </w:rPr>
        <w:t>建築基準法第37条に基づく指定建築材料（免震材料を除く。）に関し、指定性能評価機関等の協力を得ながら、次の調査、検討を行う。</w:t>
      </w:r>
    </w:p>
    <w:p w:rsidR="00F1145D" w:rsidRPr="00F1145D" w:rsidRDefault="00F1145D" w:rsidP="00F1145D">
      <w:pPr>
        <w:spacing w:line="340" w:lineRule="exact"/>
        <w:ind w:left="210" w:hangingChars="100" w:hanging="210"/>
        <w:jc w:val="left"/>
        <w:rPr>
          <w:rFonts w:ascii="ＭＳ ゴシック" w:eastAsia="ＭＳ ゴシック" w:hAnsi="ＭＳ ゴシック" w:cs="ＭＳ ゴシック"/>
          <w:kern w:val="0"/>
          <w:szCs w:val="21"/>
        </w:rPr>
      </w:pPr>
      <w:r w:rsidRPr="00F1145D">
        <w:rPr>
          <w:rFonts w:ascii="ＭＳ ゴシック" w:eastAsia="ＭＳ ゴシック" w:hAnsi="ＭＳ ゴシック" w:cs="ＭＳ ゴシック" w:hint="eastAsia"/>
          <w:kern w:val="0"/>
          <w:szCs w:val="21"/>
        </w:rPr>
        <w:t>（イ）各材料の出荷時や受入時の検査等の製品性能に関する検証状況に関する調査</w:t>
      </w:r>
    </w:p>
    <w:p w:rsidR="00F1145D" w:rsidRPr="00F1145D" w:rsidRDefault="00F1145D" w:rsidP="00F1145D">
      <w:pPr>
        <w:spacing w:line="340" w:lineRule="exact"/>
        <w:ind w:left="210" w:hangingChars="100" w:hanging="210"/>
        <w:jc w:val="left"/>
        <w:rPr>
          <w:rFonts w:ascii="ＭＳ ゴシック" w:eastAsia="ＭＳ ゴシック" w:hAnsi="ＭＳ ゴシック" w:cs="ＭＳ ゴシック"/>
          <w:kern w:val="0"/>
          <w:szCs w:val="21"/>
        </w:rPr>
      </w:pPr>
      <w:r w:rsidRPr="00F1145D">
        <w:rPr>
          <w:rFonts w:ascii="ＭＳ ゴシック" w:eastAsia="ＭＳ ゴシック" w:hAnsi="ＭＳ ゴシック" w:cs="ＭＳ ゴシック" w:hint="eastAsia"/>
          <w:kern w:val="0"/>
          <w:szCs w:val="21"/>
        </w:rPr>
        <w:t xml:space="preserve">　　　・各材料の出荷時や受入時の製品検査の実態と発注者側の関与</w:t>
      </w:r>
    </w:p>
    <w:p w:rsidR="00F1145D" w:rsidRPr="00F1145D" w:rsidRDefault="00F1145D" w:rsidP="00F1145D">
      <w:pPr>
        <w:spacing w:line="340" w:lineRule="exact"/>
        <w:ind w:left="210" w:hangingChars="100" w:hanging="210"/>
        <w:jc w:val="left"/>
        <w:rPr>
          <w:rFonts w:ascii="ＭＳ ゴシック" w:eastAsia="ＭＳ ゴシック" w:hAnsi="ＭＳ ゴシック" w:cs="ＭＳ ゴシック"/>
          <w:kern w:val="0"/>
          <w:szCs w:val="21"/>
        </w:rPr>
      </w:pPr>
      <w:r w:rsidRPr="00F1145D">
        <w:rPr>
          <w:rFonts w:ascii="ＭＳ ゴシック" w:eastAsia="ＭＳ ゴシック" w:hAnsi="ＭＳ ゴシック" w:cs="ＭＳ ゴシック" w:hint="eastAsia"/>
          <w:kern w:val="0"/>
          <w:szCs w:val="21"/>
        </w:rPr>
        <w:t>（ロ）各材料の品質基準を測定する検査主体等に関する調査、検討</w:t>
      </w:r>
    </w:p>
    <w:p w:rsidR="00F1145D" w:rsidRPr="00F1145D" w:rsidRDefault="00F1145D" w:rsidP="00F1145D">
      <w:pPr>
        <w:spacing w:line="340" w:lineRule="exact"/>
        <w:ind w:left="210" w:hangingChars="100" w:hanging="210"/>
        <w:jc w:val="left"/>
        <w:rPr>
          <w:rFonts w:ascii="ＭＳ ゴシック" w:eastAsia="ＭＳ ゴシック" w:hAnsi="ＭＳ ゴシック" w:cs="ＭＳ ゴシック"/>
          <w:kern w:val="0"/>
          <w:szCs w:val="21"/>
        </w:rPr>
      </w:pPr>
      <w:r w:rsidRPr="00F1145D">
        <w:rPr>
          <w:rFonts w:ascii="ＭＳ ゴシック" w:eastAsia="ＭＳ ゴシック" w:hAnsi="ＭＳ ゴシック" w:cs="ＭＳ ゴシック" w:hint="eastAsia"/>
          <w:kern w:val="0"/>
          <w:szCs w:val="21"/>
        </w:rPr>
        <w:t xml:space="preserve">　　　・品質基準を測定する検査主体の実態（自社試験/第三者による試験）に関する調査</w:t>
      </w:r>
    </w:p>
    <w:p w:rsidR="00F1145D" w:rsidRPr="00F1145D" w:rsidRDefault="00F1145D" w:rsidP="00F1145D">
      <w:pPr>
        <w:spacing w:line="340" w:lineRule="exact"/>
        <w:ind w:left="210" w:hangingChars="100" w:hanging="210"/>
        <w:jc w:val="left"/>
        <w:rPr>
          <w:rFonts w:ascii="ＭＳ ゴシック" w:eastAsia="ＭＳ ゴシック" w:hAnsi="ＭＳ ゴシック" w:cs="ＭＳ ゴシック"/>
          <w:kern w:val="0"/>
          <w:szCs w:val="21"/>
        </w:rPr>
      </w:pPr>
      <w:r w:rsidRPr="00F1145D">
        <w:rPr>
          <w:rFonts w:ascii="ＭＳ ゴシック" w:eastAsia="ＭＳ ゴシック" w:hAnsi="ＭＳ ゴシック" w:cs="ＭＳ ゴシック" w:hint="eastAsia"/>
          <w:kern w:val="0"/>
          <w:szCs w:val="21"/>
        </w:rPr>
        <w:t xml:space="preserve">　　　・性能評価における実地審査等の対象とすべき品質基準の選定等に関する検討</w:t>
      </w:r>
    </w:p>
    <w:p w:rsidR="00F1145D" w:rsidRPr="00F1145D" w:rsidRDefault="00F1145D" w:rsidP="00F1145D">
      <w:pPr>
        <w:spacing w:line="340" w:lineRule="exact"/>
        <w:ind w:left="210" w:hangingChars="100" w:hanging="210"/>
        <w:jc w:val="left"/>
        <w:rPr>
          <w:rFonts w:ascii="ＭＳ ゴシック" w:eastAsia="ＭＳ ゴシック" w:hAnsi="ＭＳ ゴシック" w:cs="ＭＳ ゴシック"/>
          <w:kern w:val="0"/>
          <w:szCs w:val="21"/>
        </w:rPr>
      </w:pPr>
      <w:r w:rsidRPr="00F1145D">
        <w:rPr>
          <w:rFonts w:ascii="ＭＳ ゴシック" w:eastAsia="ＭＳ ゴシック" w:hAnsi="ＭＳ ゴシック" w:cs="ＭＳ ゴシック" w:hint="eastAsia"/>
          <w:kern w:val="0"/>
          <w:szCs w:val="21"/>
        </w:rPr>
        <w:t>（ハ）各材料の品質管理における「見える化」に関する検討</w:t>
      </w:r>
    </w:p>
    <w:p w:rsidR="00F1145D" w:rsidRPr="00F1145D" w:rsidRDefault="00F1145D" w:rsidP="00F1145D">
      <w:pPr>
        <w:spacing w:line="340" w:lineRule="exact"/>
        <w:ind w:left="840" w:hangingChars="400" w:hanging="840"/>
        <w:jc w:val="left"/>
        <w:rPr>
          <w:rFonts w:ascii="ＭＳ ゴシック" w:eastAsia="ＭＳ ゴシック" w:hAnsi="ＭＳ ゴシック" w:cs="ＭＳ ゴシック"/>
          <w:kern w:val="0"/>
          <w:szCs w:val="21"/>
        </w:rPr>
      </w:pPr>
      <w:r w:rsidRPr="00F1145D">
        <w:rPr>
          <w:rFonts w:ascii="ＭＳ ゴシック" w:eastAsia="ＭＳ ゴシック" w:hAnsi="ＭＳ ゴシック" w:cs="ＭＳ ゴシック" w:hint="eastAsia"/>
          <w:kern w:val="0"/>
          <w:szCs w:val="21"/>
        </w:rPr>
        <w:t xml:space="preserve">　　　・工事施工者等による材料の性能確認に必要となる、製造者が提供すべき情報等の調査、検討</w:t>
      </w:r>
    </w:p>
    <w:p w:rsidR="00732E45" w:rsidRPr="00732E45" w:rsidRDefault="00732E45" w:rsidP="00732E45">
      <w:pPr>
        <w:spacing w:line="340" w:lineRule="exact"/>
        <w:jc w:val="left"/>
        <w:rPr>
          <w:rFonts w:ascii="ＭＳ ゴシック" w:eastAsia="ＭＳ ゴシック" w:hAnsi="ＭＳ ゴシック"/>
          <w:spacing w:val="2"/>
          <w:kern w:val="0"/>
          <w:szCs w:val="21"/>
        </w:rPr>
      </w:pPr>
    </w:p>
    <w:p w:rsidR="00732E45" w:rsidRPr="00D32F85" w:rsidRDefault="00732E45" w:rsidP="00732E45">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③</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調査の全体計画について（参考）</w:t>
      </w:r>
    </w:p>
    <w:p w:rsidR="00732E45" w:rsidRPr="00732E45" w:rsidRDefault="00732E45" w:rsidP="00732E45">
      <w:pPr>
        <w:spacing w:line="340" w:lineRule="exact"/>
        <w:ind w:leftChars="300" w:left="630"/>
        <w:jc w:val="left"/>
        <w:rPr>
          <w:rFonts w:ascii="ＭＳ ゴシック" w:eastAsia="ＭＳ ゴシック" w:hAnsi="ＭＳ ゴシック"/>
          <w:spacing w:val="2"/>
          <w:kern w:val="0"/>
          <w:szCs w:val="21"/>
        </w:rPr>
      </w:pPr>
      <w:r w:rsidRPr="00732E45">
        <w:rPr>
          <w:rFonts w:ascii="ＭＳ ゴシック" w:eastAsia="ＭＳ ゴシック" w:hAnsi="ＭＳ ゴシック"/>
          <w:spacing w:val="2"/>
          <w:kern w:val="0"/>
          <w:szCs w:val="21"/>
        </w:rPr>
        <w:t>本調査の実施期間は、平成27年度</w:t>
      </w:r>
      <w:r w:rsidR="00F1145D" w:rsidRPr="00F1145D">
        <w:rPr>
          <w:rFonts w:ascii="ＭＳ ゴシック" w:eastAsia="ＭＳ ゴシック" w:hAnsi="ＭＳ ゴシック" w:hint="eastAsia"/>
          <w:spacing w:val="2"/>
          <w:kern w:val="0"/>
          <w:szCs w:val="21"/>
        </w:rPr>
        <w:t>単年度</w:t>
      </w:r>
      <w:r w:rsidRPr="00732E45">
        <w:rPr>
          <w:rFonts w:ascii="ＭＳ ゴシック" w:eastAsia="ＭＳ ゴシック" w:hAnsi="ＭＳ ゴシック"/>
          <w:spacing w:val="2"/>
          <w:kern w:val="0"/>
          <w:szCs w:val="21"/>
        </w:rPr>
        <w:t>とする。</w:t>
      </w:r>
    </w:p>
    <w:p w:rsidR="00732E45" w:rsidRPr="00732E45" w:rsidRDefault="00732E45" w:rsidP="00732E45">
      <w:pPr>
        <w:spacing w:line="340" w:lineRule="exact"/>
        <w:jc w:val="left"/>
        <w:rPr>
          <w:rFonts w:ascii="ＭＳ ゴシック" w:eastAsia="ＭＳ ゴシック" w:hAnsi="ＭＳ ゴシック"/>
          <w:spacing w:val="2"/>
          <w:kern w:val="0"/>
          <w:szCs w:val="21"/>
        </w:rPr>
      </w:pPr>
    </w:p>
    <w:p w:rsidR="00732E45" w:rsidRPr="00D32F85" w:rsidRDefault="00732E45" w:rsidP="00732E45">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④</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本調査における「事業主体が保有すべき知見・ノウハウ」</w:t>
      </w:r>
    </w:p>
    <w:p w:rsidR="006C5821" w:rsidRDefault="006C5821" w:rsidP="006C5821">
      <w:pPr>
        <w:spacing w:line="340" w:lineRule="exact"/>
        <w:ind w:firstLineChars="200" w:firstLine="428"/>
        <w:jc w:val="left"/>
        <w:rPr>
          <w:rFonts w:ascii="ＭＳ ゴシック" w:eastAsia="ＭＳ ゴシック" w:hAnsi="ＭＳ ゴシック"/>
          <w:spacing w:val="2"/>
          <w:kern w:val="0"/>
          <w:szCs w:val="21"/>
        </w:rPr>
      </w:pPr>
      <w:r w:rsidRPr="006C5821">
        <w:rPr>
          <w:rFonts w:ascii="ＭＳ ゴシック" w:eastAsia="ＭＳ ゴシック" w:hAnsi="ＭＳ ゴシック" w:hint="eastAsia"/>
          <w:spacing w:val="2"/>
          <w:kern w:val="0"/>
          <w:szCs w:val="21"/>
        </w:rPr>
        <w:t>・指定建築材料の品質管理に関する知見</w:t>
      </w:r>
    </w:p>
    <w:p w:rsidR="00D80C40" w:rsidRPr="006C5821" w:rsidRDefault="006C5821" w:rsidP="006C5821">
      <w:pPr>
        <w:spacing w:line="340" w:lineRule="exact"/>
        <w:ind w:firstLineChars="200" w:firstLine="428"/>
        <w:jc w:val="left"/>
        <w:rPr>
          <w:rFonts w:ascii="ＭＳ ゴシック" w:eastAsia="ＭＳ ゴシック" w:hAnsi="ＭＳ ゴシック"/>
          <w:spacing w:val="2"/>
          <w:kern w:val="0"/>
          <w:szCs w:val="21"/>
        </w:rPr>
      </w:pPr>
      <w:r w:rsidRPr="006C5821">
        <w:rPr>
          <w:rFonts w:ascii="ＭＳ ゴシック" w:eastAsia="ＭＳ ゴシック" w:hAnsi="ＭＳ ゴシック" w:hint="eastAsia"/>
          <w:spacing w:val="2"/>
          <w:kern w:val="0"/>
          <w:szCs w:val="21"/>
        </w:rPr>
        <w:t>・指定建築材料の性能評価に関する知見</w:t>
      </w:r>
      <w:r w:rsidR="00D80C40">
        <w:rPr>
          <w:rFonts w:ascii="ＭＳ ゴシック" w:eastAsia="ＭＳ ゴシック" w:hAnsi="ＭＳ ゴシック"/>
          <w:b/>
          <w:spacing w:val="2"/>
          <w:kern w:val="0"/>
          <w:szCs w:val="21"/>
        </w:rPr>
        <w:br w:type="page"/>
      </w:r>
    </w:p>
    <w:p w:rsidR="00D80C40" w:rsidRPr="003C2E54" w:rsidRDefault="00D80C40" w:rsidP="00D80C40">
      <w:pPr>
        <w:spacing w:line="340" w:lineRule="exact"/>
        <w:ind w:left="307" w:hangingChars="143" w:hanging="307"/>
        <w:jc w:val="left"/>
        <w:rPr>
          <w:rFonts w:ascii="ＭＳ ゴシック" w:eastAsia="ＭＳ ゴシック" w:hAnsi="ＭＳ ゴシック" w:cs="ＭＳ ゴシック"/>
          <w:b/>
          <w:kern w:val="0"/>
          <w:szCs w:val="21"/>
        </w:rPr>
      </w:pPr>
      <w:r>
        <w:rPr>
          <w:rFonts w:ascii="ＭＳ ゴシック" w:eastAsia="ＭＳ ゴシック" w:hAnsi="ＭＳ ゴシック" w:hint="eastAsia"/>
          <w:b/>
          <w:spacing w:val="2"/>
          <w:kern w:val="0"/>
          <w:szCs w:val="21"/>
        </w:rPr>
        <w:t>F</w:t>
      </w:r>
      <w:r>
        <w:rPr>
          <w:rFonts w:ascii="ＭＳ ゴシック" w:eastAsia="ＭＳ ゴシック" w:hAnsi="ＭＳ ゴシック"/>
          <w:b/>
          <w:spacing w:val="2"/>
          <w:kern w:val="0"/>
          <w:szCs w:val="21"/>
        </w:rPr>
        <w:t>8</w:t>
      </w:r>
      <w:r>
        <w:rPr>
          <w:rFonts w:ascii="ＭＳ ゴシック" w:eastAsia="ＭＳ ゴシック" w:hAnsi="ＭＳ ゴシック" w:hint="eastAsia"/>
          <w:b/>
          <w:spacing w:val="2"/>
          <w:kern w:val="0"/>
          <w:szCs w:val="21"/>
        </w:rPr>
        <w:t>．</w:t>
      </w:r>
      <w:r w:rsidRPr="00874B89">
        <w:rPr>
          <w:rFonts w:ascii="ＭＳ ゴシック" w:eastAsia="ＭＳ ゴシック" w:hAnsi="ＭＳ ゴシック" w:cs="ＭＳ ゴシック" w:hint="eastAsia"/>
          <w:b/>
          <w:kern w:val="0"/>
          <w:szCs w:val="21"/>
        </w:rPr>
        <w:t>防火・避難規定に対応する</w:t>
      </w:r>
      <w:r w:rsidRPr="00BF7EFE">
        <w:rPr>
          <w:rFonts w:ascii="ＭＳ ゴシック" w:eastAsia="ＭＳ ゴシック" w:hAnsi="ＭＳ ゴシック" w:cs="ＭＳ ゴシック" w:hint="eastAsia"/>
          <w:b/>
          <w:kern w:val="0"/>
          <w:szCs w:val="21"/>
        </w:rPr>
        <w:t>建築</w:t>
      </w:r>
      <w:r w:rsidRPr="00BF7EFE">
        <w:rPr>
          <w:rFonts w:ascii="ＭＳ ゴシック" w:eastAsia="ＭＳ ゴシック" w:hAnsi="ＭＳ ゴシック" w:cs="ＭＳ ゴシック"/>
          <w:b/>
          <w:kern w:val="0"/>
          <w:szCs w:val="21"/>
        </w:rPr>
        <w:t>基準法令の</w:t>
      </w:r>
      <w:r w:rsidRPr="00BF7EFE">
        <w:rPr>
          <w:rFonts w:ascii="ＭＳ ゴシック" w:eastAsia="ＭＳ ゴシック" w:hAnsi="ＭＳ ゴシック" w:cs="ＭＳ ゴシック" w:hint="eastAsia"/>
          <w:b/>
          <w:kern w:val="0"/>
          <w:szCs w:val="21"/>
        </w:rPr>
        <w:t>建築物</w:t>
      </w:r>
      <w:r w:rsidRPr="00BF7EFE">
        <w:rPr>
          <w:rFonts w:ascii="ＭＳ ゴシック" w:eastAsia="ＭＳ ゴシック" w:hAnsi="ＭＳ ゴシック" w:cs="ＭＳ ゴシック"/>
          <w:b/>
          <w:kern w:val="0"/>
          <w:szCs w:val="21"/>
        </w:rPr>
        <w:t>用途の合理化に資する検討</w:t>
      </w:r>
      <w:r w:rsidRPr="00BF7EFE">
        <w:rPr>
          <w:rFonts w:ascii="ＭＳ ゴシック" w:eastAsia="ＭＳ ゴシック" w:hAnsi="ＭＳ ゴシック" w:hint="eastAsia"/>
          <w:b/>
          <w:spacing w:val="2"/>
          <w:kern w:val="0"/>
          <w:szCs w:val="21"/>
        </w:rPr>
        <w:t>（新規）</w:t>
      </w:r>
    </w:p>
    <w:p w:rsidR="00D80C40" w:rsidRPr="00BF7EFE" w:rsidRDefault="00D80C40" w:rsidP="00D80C40">
      <w:pPr>
        <w:spacing w:line="336" w:lineRule="exact"/>
        <w:ind w:firstLineChars="100" w:firstLine="214"/>
        <w:rPr>
          <w:rFonts w:ascii="ＭＳ ゴシック" w:eastAsia="ＭＳ ゴシック" w:hAnsi="ＭＳ ゴシック"/>
          <w:spacing w:val="2"/>
          <w:kern w:val="0"/>
          <w:szCs w:val="21"/>
        </w:rPr>
      </w:pPr>
      <w:r w:rsidRPr="00BF7EFE">
        <w:rPr>
          <w:rFonts w:ascii="ＭＳ ゴシック" w:eastAsia="ＭＳ ゴシック" w:hAnsi="ＭＳ ゴシック" w:hint="eastAsia"/>
          <w:spacing w:val="2"/>
          <w:kern w:val="0"/>
          <w:szCs w:val="21"/>
        </w:rPr>
        <w:t>補助</w:t>
      </w:r>
      <w:r w:rsidRPr="00BF7EFE">
        <w:rPr>
          <w:rFonts w:ascii="ＭＳ ゴシック" w:eastAsia="ＭＳ ゴシック" w:hAnsi="ＭＳ ゴシック" w:cs="ＭＳ 明朝" w:hint="eastAsia"/>
          <w:szCs w:val="21"/>
        </w:rPr>
        <w:t>予</w:t>
      </w:r>
      <w:r w:rsidRPr="00BF7EFE">
        <w:rPr>
          <w:rFonts w:ascii="ＭＳ ゴシック" w:eastAsia="ＭＳ ゴシック" w:hAnsi="ＭＳ ゴシック" w:hint="eastAsia"/>
          <w:spacing w:val="2"/>
          <w:kern w:val="0"/>
          <w:szCs w:val="21"/>
        </w:rPr>
        <w:t>定額：２０</w:t>
      </w:r>
      <w:r w:rsidRPr="00BF7EFE">
        <w:rPr>
          <w:rFonts w:ascii="ＭＳ ゴシック" w:eastAsia="ＭＳ ゴシック" w:hAnsi="ＭＳ ゴシック" w:cs="ＭＳ 明朝" w:hint="eastAsia"/>
          <w:szCs w:val="21"/>
        </w:rPr>
        <w:t>百万円</w:t>
      </w:r>
    </w:p>
    <w:p w:rsidR="00D80C40" w:rsidRPr="00BF7EFE"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F1145D">
      <w:pPr>
        <w:pStyle w:val="af5"/>
        <w:numPr>
          <w:ilvl w:val="0"/>
          <w:numId w:val="76"/>
        </w:numPr>
        <w:spacing w:line="340" w:lineRule="exact"/>
        <w:ind w:leftChars="0"/>
        <w:jc w:val="left"/>
        <w:rPr>
          <w:rFonts w:ascii="ＭＳ ゴシック" w:eastAsia="ＭＳ ゴシック" w:hAnsi="ＭＳ ゴシック"/>
          <w:spacing w:val="2"/>
          <w:kern w:val="0"/>
          <w:sz w:val="21"/>
          <w:szCs w:val="21"/>
        </w:rPr>
      </w:pPr>
      <w:r w:rsidRPr="00D32F85">
        <w:rPr>
          <w:rFonts w:ascii="ＭＳ ゴシック" w:eastAsia="ＭＳ ゴシック" w:hAnsi="ＭＳ ゴシック" w:hint="eastAsia"/>
          <w:spacing w:val="2"/>
          <w:kern w:val="0"/>
          <w:sz w:val="21"/>
          <w:szCs w:val="21"/>
        </w:rPr>
        <w:t>調査の目的</w:t>
      </w:r>
    </w:p>
    <w:p w:rsidR="00D80C40" w:rsidRPr="00732E45" w:rsidRDefault="00D80C40" w:rsidP="00D80C40">
      <w:pPr>
        <w:ind w:leftChars="100" w:left="210" w:firstLineChars="102" w:firstLine="214"/>
        <w:rPr>
          <w:rFonts w:ascii="ＭＳ ゴシック" w:eastAsia="ＭＳ ゴシック" w:hAnsi="ＭＳ ゴシック"/>
          <w:szCs w:val="21"/>
        </w:rPr>
      </w:pPr>
      <w:r w:rsidRPr="00732E45">
        <w:rPr>
          <w:rFonts w:ascii="ＭＳ ゴシック" w:eastAsia="ＭＳ ゴシック" w:hAnsi="ＭＳ ゴシック" w:hint="eastAsia"/>
          <w:szCs w:val="21"/>
        </w:rPr>
        <w:t>建築</w:t>
      </w:r>
      <w:r w:rsidRPr="00732E45">
        <w:rPr>
          <w:rFonts w:ascii="ＭＳ ゴシック" w:eastAsia="ＭＳ ゴシック" w:hAnsi="ＭＳ ゴシック"/>
          <w:szCs w:val="21"/>
        </w:rPr>
        <w:t>基準法</w:t>
      </w:r>
      <w:r w:rsidRPr="00732E45">
        <w:rPr>
          <w:rFonts w:ascii="ＭＳ ゴシック" w:eastAsia="ＭＳ ゴシック" w:hAnsi="ＭＳ ゴシック" w:hint="eastAsia"/>
          <w:szCs w:val="21"/>
        </w:rPr>
        <w:t>令の単体規定（防火・避難規定）においては、建築物用途に応じて適用される基準が決定されることとなる。具体的には、法</w:t>
      </w:r>
      <w:r w:rsidRPr="00732E45">
        <w:rPr>
          <w:rFonts w:ascii="ＭＳ ゴシック" w:eastAsia="ＭＳ ゴシック" w:hAnsi="ＭＳ ゴシック"/>
          <w:szCs w:val="21"/>
        </w:rPr>
        <w:t>別表第一、</w:t>
      </w:r>
      <w:r w:rsidRPr="00732E45">
        <w:rPr>
          <w:rFonts w:ascii="ＭＳ ゴシック" w:eastAsia="ＭＳ ゴシック" w:hAnsi="ＭＳ ゴシック" w:hint="eastAsia"/>
          <w:szCs w:val="21"/>
        </w:rPr>
        <w:t>施行</w:t>
      </w:r>
      <w:r w:rsidRPr="00732E45">
        <w:rPr>
          <w:rFonts w:ascii="ＭＳ ゴシック" w:eastAsia="ＭＳ ゴシック" w:hAnsi="ＭＳ ゴシック"/>
          <w:szCs w:val="21"/>
        </w:rPr>
        <w:t>令</w:t>
      </w:r>
      <w:r w:rsidRPr="00732E45">
        <w:rPr>
          <w:rFonts w:ascii="ＭＳ ゴシック" w:eastAsia="ＭＳ ゴシック" w:hAnsi="ＭＳ ゴシック" w:hint="eastAsia"/>
          <w:szCs w:val="21"/>
        </w:rPr>
        <w:t>第</w:t>
      </w:r>
      <w:r w:rsidRPr="00732E45">
        <w:rPr>
          <w:rFonts w:ascii="ＭＳ ゴシック" w:eastAsia="ＭＳ ゴシック" w:hAnsi="ＭＳ ゴシック"/>
          <w:szCs w:val="21"/>
        </w:rPr>
        <w:t>115条の</w:t>
      </w:r>
      <w:r w:rsidRPr="00732E45">
        <w:rPr>
          <w:rFonts w:ascii="ＭＳ ゴシック" w:eastAsia="ＭＳ ゴシック" w:hAnsi="ＭＳ ゴシック" w:hint="eastAsia"/>
          <w:szCs w:val="21"/>
        </w:rPr>
        <w:t>３などの規定における</w:t>
      </w:r>
      <w:r w:rsidRPr="00732E45">
        <w:rPr>
          <w:rFonts w:ascii="ＭＳ ゴシック" w:eastAsia="ＭＳ ゴシック" w:hAnsi="ＭＳ ゴシック"/>
          <w:szCs w:val="21"/>
        </w:rPr>
        <w:t>用途分類に</w:t>
      </w:r>
      <w:r w:rsidRPr="00732E45">
        <w:rPr>
          <w:rFonts w:ascii="ＭＳ ゴシック" w:eastAsia="ＭＳ ゴシック" w:hAnsi="ＭＳ ゴシック" w:hint="eastAsia"/>
          <w:szCs w:val="21"/>
        </w:rPr>
        <w:t>従うこととなるが</w:t>
      </w:r>
      <w:r w:rsidRPr="00732E45">
        <w:rPr>
          <w:rFonts w:ascii="ＭＳ ゴシック" w:eastAsia="ＭＳ ゴシック" w:hAnsi="ＭＳ ゴシック"/>
          <w:szCs w:val="21"/>
        </w:rPr>
        <w:t>、</w:t>
      </w:r>
      <w:r w:rsidRPr="00732E45">
        <w:rPr>
          <w:rFonts w:ascii="ＭＳ ゴシック" w:eastAsia="ＭＳ ゴシック" w:hAnsi="ＭＳ ゴシック" w:hint="eastAsia"/>
          <w:szCs w:val="21"/>
        </w:rPr>
        <w:t>近年の新しい用途</w:t>
      </w:r>
      <w:r w:rsidRPr="00732E45">
        <w:rPr>
          <w:rFonts w:ascii="ＭＳ ゴシック" w:eastAsia="ＭＳ ゴシック" w:hAnsi="ＭＳ ゴシック"/>
          <w:szCs w:val="21"/>
        </w:rPr>
        <w:t>の出現</w:t>
      </w:r>
      <w:r w:rsidRPr="00732E45">
        <w:rPr>
          <w:rFonts w:ascii="ＭＳ ゴシック" w:eastAsia="ＭＳ ゴシック" w:hAnsi="ＭＳ ゴシック" w:hint="eastAsia"/>
          <w:szCs w:val="21"/>
        </w:rPr>
        <w:t>や建築物の利用形態の多様化</w:t>
      </w:r>
      <w:r w:rsidRPr="00732E45">
        <w:rPr>
          <w:rFonts w:ascii="ＭＳ ゴシック" w:eastAsia="ＭＳ ゴシック" w:hAnsi="ＭＳ ゴシック"/>
          <w:szCs w:val="21"/>
        </w:rPr>
        <w:t>に伴</w:t>
      </w:r>
      <w:r w:rsidRPr="00732E45">
        <w:rPr>
          <w:rFonts w:ascii="ＭＳ ゴシック" w:eastAsia="ＭＳ ゴシック" w:hAnsi="ＭＳ ゴシック" w:hint="eastAsia"/>
          <w:szCs w:val="21"/>
        </w:rPr>
        <w:t>い、実務上の分類</w:t>
      </w:r>
      <w:r w:rsidRPr="00732E45">
        <w:rPr>
          <w:rFonts w:ascii="ＭＳ ゴシック" w:eastAsia="ＭＳ ゴシック" w:hAnsi="ＭＳ ゴシック"/>
          <w:szCs w:val="21"/>
        </w:rPr>
        <w:t>が難しい場合や、</w:t>
      </w:r>
      <w:r w:rsidRPr="00732E45">
        <w:rPr>
          <w:rFonts w:ascii="ＭＳ ゴシック" w:eastAsia="ＭＳ ゴシック" w:hAnsi="ＭＳ ゴシック" w:hint="eastAsia"/>
          <w:szCs w:val="21"/>
        </w:rPr>
        <w:t>同じ用途</w:t>
      </w:r>
      <w:r w:rsidRPr="00732E45">
        <w:rPr>
          <w:rFonts w:ascii="ＭＳ ゴシック" w:eastAsia="ＭＳ ゴシック" w:hAnsi="ＭＳ ゴシック"/>
          <w:szCs w:val="21"/>
        </w:rPr>
        <w:t>でも</w:t>
      </w:r>
      <w:r w:rsidRPr="00732E45">
        <w:rPr>
          <w:rFonts w:ascii="ＭＳ ゴシック" w:eastAsia="ＭＳ ゴシック" w:hAnsi="ＭＳ ゴシック" w:hint="eastAsia"/>
          <w:szCs w:val="21"/>
        </w:rPr>
        <w:t>従来の利用特性から現在は大きく変化している場合があるため、確認検査の実務における防火・</w:t>
      </w:r>
      <w:r w:rsidRPr="00732E45">
        <w:rPr>
          <w:rFonts w:ascii="ＭＳ ゴシック" w:eastAsia="ＭＳ ゴシック" w:hAnsi="ＭＳ ゴシック"/>
          <w:szCs w:val="21"/>
        </w:rPr>
        <w:t>避難規定の適用</w:t>
      </w:r>
      <w:r w:rsidRPr="00732E45">
        <w:rPr>
          <w:rFonts w:ascii="ＭＳ ゴシック" w:eastAsia="ＭＳ ゴシック" w:hAnsi="ＭＳ ゴシック" w:hint="eastAsia"/>
          <w:szCs w:val="21"/>
        </w:rPr>
        <w:t>について疑義が生じている事例があると考えられる</w:t>
      </w:r>
      <w:r w:rsidRPr="00732E45">
        <w:rPr>
          <w:rFonts w:ascii="ＭＳ ゴシック" w:eastAsia="ＭＳ ゴシック" w:hAnsi="ＭＳ ゴシック"/>
          <w:szCs w:val="21"/>
        </w:rPr>
        <w:t>。</w:t>
      </w:r>
    </w:p>
    <w:p w:rsidR="00D80C40" w:rsidRPr="00732E45" w:rsidRDefault="00D80C40" w:rsidP="00D80C40">
      <w:pPr>
        <w:ind w:leftChars="100" w:left="210" w:firstLineChars="102" w:firstLine="214"/>
        <w:rPr>
          <w:rFonts w:ascii="ＭＳ ゴシック" w:eastAsia="ＭＳ ゴシック" w:hAnsi="ＭＳ ゴシック"/>
          <w:szCs w:val="21"/>
        </w:rPr>
      </w:pPr>
      <w:r w:rsidRPr="00732E45">
        <w:rPr>
          <w:rFonts w:ascii="ＭＳ ゴシック" w:eastAsia="ＭＳ ゴシック" w:hAnsi="ＭＳ ゴシック" w:hint="eastAsia"/>
          <w:szCs w:val="21"/>
        </w:rPr>
        <w:t>本調査</w:t>
      </w:r>
      <w:r w:rsidRPr="00732E45">
        <w:rPr>
          <w:rFonts w:ascii="ＭＳ ゴシック" w:eastAsia="ＭＳ ゴシック" w:hAnsi="ＭＳ ゴシック"/>
          <w:szCs w:val="21"/>
        </w:rPr>
        <w:t>では、</w:t>
      </w:r>
      <w:r w:rsidRPr="00732E45">
        <w:rPr>
          <w:rFonts w:ascii="ＭＳ ゴシック" w:eastAsia="ＭＳ ゴシック" w:hAnsi="ＭＳ ゴシック" w:hint="eastAsia"/>
          <w:szCs w:val="21"/>
        </w:rPr>
        <w:t>建築物の利用</w:t>
      </w:r>
      <w:r w:rsidRPr="00732E45">
        <w:rPr>
          <w:rFonts w:ascii="ＭＳ ゴシック" w:eastAsia="ＭＳ ゴシック" w:hAnsi="ＭＳ ゴシック"/>
          <w:szCs w:val="21"/>
        </w:rPr>
        <w:t>実態を</w:t>
      </w:r>
      <w:r w:rsidRPr="00732E45">
        <w:rPr>
          <w:rFonts w:ascii="ＭＳ ゴシック" w:eastAsia="ＭＳ ゴシック" w:hAnsi="ＭＳ ゴシック" w:hint="eastAsia"/>
          <w:szCs w:val="21"/>
        </w:rPr>
        <w:t>より</w:t>
      </w:r>
      <w:r w:rsidRPr="00732E45">
        <w:rPr>
          <w:rFonts w:ascii="ＭＳ ゴシック" w:eastAsia="ＭＳ ゴシック" w:hAnsi="ＭＳ ゴシック"/>
          <w:szCs w:val="21"/>
        </w:rPr>
        <w:t>的確に反映</w:t>
      </w:r>
      <w:r w:rsidRPr="00732E45">
        <w:rPr>
          <w:rFonts w:ascii="ＭＳ ゴシック" w:eastAsia="ＭＳ ゴシック" w:hAnsi="ＭＳ ゴシック" w:hint="eastAsia"/>
          <w:szCs w:val="21"/>
        </w:rPr>
        <w:t>した</w:t>
      </w:r>
      <w:r w:rsidRPr="00732E45">
        <w:rPr>
          <w:rFonts w:ascii="ＭＳ ゴシック" w:eastAsia="ＭＳ ゴシック" w:hAnsi="ＭＳ ゴシック"/>
          <w:szCs w:val="21"/>
        </w:rPr>
        <w:t>用途分類</w:t>
      </w:r>
      <w:r w:rsidRPr="00732E45">
        <w:rPr>
          <w:rFonts w:ascii="ＭＳ ゴシック" w:eastAsia="ＭＳ ゴシック" w:hAnsi="ＭＳ ゴシック" w:hint="eastAsia"/>
          <w:szCs w:val="21"/>
        </w:rPr>
        <w:t>の提案</w:t>
      </w:r>
      <w:r w:rsidRPr="00732E45">
        <w:rPr>
          <w:rFonts w:ascii="ＭＳ ゴシック" w:eastAsia="ＭＳ ゴシック" w:hAnsi="ＭＳ ゴシック"/>
          <w:szCs w:val="21"/>
        </w:rPr>
        <w:t>に</w:t>
      </w:r>
      <w:r w:rsidRPr="00732E45">
        <w:rPr>
          <w:rFonts w:ascii="ＭＳ ゴシック" w:eastAsia="ＭＳ ゴシック" w:hAnsi="ＭＳ ゴシック" w:hint="eastAsia"/>
          <w:szCs w:val="21"/>
        </w:rPr>
        <w:t>資する</w:t>
      </w:r>
      <w:r w:rsidRPr="00732E45">
        <w:rPr>
          <w:rFonts w:ascii="ＭＳ ゴシック" w:eastAsia="ＭＳ ゴシック" w:hAnsi="ＭＳ ゴシック"/>
          <w:szCs w:val="21"/>
        </w:rPr>
        <w:t>ために、</w:t>
      </w:r>
      <w:r w:rsidRPr="00732E45">
        <w:rPr>
          <w:rFonts w:ascii="ＭＳ ゴシック" w:eastAsia="ＭＳ ゴシック" w:hAnsi="ＭＳ ゴシック" w:hint="eastAsia"/>
          <w:szCs w:val="21"/>
        </w:rPr>
        <w:t>実際の建築物を想定した</w:t>
      </w:r>
      <w:r w:rsidRPr="00732E45">
        <w:rPr>
          <w:rFonts w:ascii="ＭＳ ゴシック" w:eastAsia="ＭＳ ゴシック" w:hAnsi="ＭＳ ゴシック" w:cs="ＭＳ ゴシック" w:hint="eastAsia"/>
          <w:kern w:val="0"/>
          <w:szCs w:val="21"/>
        </w:rPr>
        <w:t>空間特性（室の規模、通路等の配置などのハード特性）及び利用特性（在館者の心身の状況、行動様式、人数などのソフト特性）を整理</w:t>
      </w:r>
      <w:r w:rsidRPr="00732E45">
        <w:rPr>
          <w:rFonts w:ascii="ＭＳ ゴシック" w:eastAsia="ＭＳ ゴシック" w:hAnsi="ＭＳ ゴシック"/>
          <w:szCs w:val="21"/>
        </w:rPr>
        <w:t>し、</w:t>
      </w:r>
      <w:r w:rsidRPr="00732E45">
        <w:rPr>
          <w:rFonts w:ascii="ＭＳ ゴシック" w:eastAsia="ＭＳ ゴシック" w:hAnsi="ＭＳ ゴシック" w:hint="eastAsia"/>
          <w:szCs w:val="21"/>
        </w:rPr>
        <w:t>特に見直しの必要性の高い用途について</w:t>
      </w:r>
      <w:r w:rsidRPr="00732E45">
        <w:rPr>
          <w:rFonts w:ascii="ＭＳ ゴシック" w:eastAsia="ＭＳ ゴシック" w:hAnsi="ＭＳ ゴシック"/>
          <w:szCs w:val="21"/>
        </w:rPr>
        <w:t>実態調査を実施する</w:t>
      </w:r>
      <w:r w:rsidRPr="00732E45">
        <w:rPr>
          <w:rFonts w:ascii="ＭＳ ゴシック" w:eastAsia="ＭＳ ゴシック" w:hAnsi="ＭＳ ゴシック" w:hint="eastAsia"/>
          <w:szCs w:val="21"/>
        </w:rPr>
        <w:t>ものである。</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②</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調査の内容</w:t>
      </w:r>
    </w:p>
    <w:p w:rsidR="00D80C40" w:rsidRPr="00732E45" w:rsidRDefault="00D80C40" w:rsidP="00D80C40">
      <w:pPr>
        <w:spacing w:line="340" w:lineRule="exact"/>
        <w:ind w:left="214" w:hangingChars="100" w:hanging="214"/>
        <w:jc w:val="left"/>
        <w:rPr>
          <w:rFonts w:ascii="ＭＳ ゴシック" w:eastAsia="ＭＳ ゴシック" w:hAnsi="ＭＳ ゴシック"/>
          <w:spacing w:val="2"/>
          <w:kern w:val="0"/>
          <w:szCs w:val="21"/>
        </w:rPr>
      </w:pPr>
      <w:r w:rsidRPr="00732E45">
        <w:rPr>
          <w:rFonts w:ascii="ＭＳ ゴシック" w:eastAsia="ＭＳ ゴシック" w:hAnsi="ＭＳ ゴシック" w:hint="eastAsia"/>
          <w:spacing w:val="2"/>
          <w:kern w:val="0"/>
          <w:szCs w:val="21"/>
        </w:rPr>
        <w:t xml:space="preserve">　</w:t>
      </w:r>
      <w:r w:rsidRPr="00732E45">
        <w:rPr>
          <w:rFonts w:ascii="ＭＳ ゴシック" w:eastAsia="ＭＳ ゴシック" w:hAnsi="ＭＳ ゴシック"/>
          <w:spacing w:val="2"/>
          <w:kern w:val="0"/>
          <w:szCs w:val="21"/>
        </w:rPr>
        <w:t xml:space="preserve">　</w:t>
      </w:r>
      <w:r w:rsidRPr="00732E45">
        <w:rPr>
          <w:rFonts w:ascii="ＭＳ ゴシック" w:eastAsia="ＭＳ ゴシック" w:hAnsi="ＭＳ ゴシック" w:cs="ＭＳ ゴシック"/>
          <w:kern w:val="0"/>
          <w:szCs w:val="21"/>
        </w:rPr>
        <w:t>以下の</w:t>
      </w:r>
      <w:r w:rsidRPr="00732E45">
        <w:rPr>
          <w:rFonts w:ascii="ＭＳ ゴシック" w:eastAsia="ＭＳ ゴシック" w:hAnsi="ＭＳ ゴシック" w:cs="ＭＳ ゴシック" w:hint="eastAsia"/>
          <w:kern w:val="0"/>
          <w:szCs w:val="21"/>
        </w:rPr>
        <w:t>調査</w:t>
      </w:r>
      <w:r w:rsidRPr="00732E45">
        <w:rPr>
          <w:rFonts w:ascii="ＭＳ ゴシック" w:eastAsia="ＭＳ ゴシック" w:hAnsi="ＭＳ ゴシック" w:cs="ＭＳ ゴシック"/>
          <w:kern w:val="0"/>
          <w:szCs w:val="21"/>
        </w:rPr>
        <w:t>、検討を行う。</w:t>
      </w:r>
    </w:p>
    <w:p w:rsidR="00D80C40" w:rsidRPr="00732E45" w:rsidRDefault="00D80C40" w:rsidP="00D80C40">
      <w:pPr>
        <w:spacing w:line="336" w:lineRule="exact"/>
        <w:ind w:firstLineChars="100" w:firstLine="214"/>
        <w:rPr>
          <w:rFonts w:ascii="ＭＳ ゴシック" w:eastAsia="ＭＳ ゴシック" w:hAnsi="ＭＳ ゴシック" w:cs="ＭＳ ゴシック"/>
          <w:kern w:val="0"/>
          <w:szCs w:val="21"/>
        </w:rPr>
      </w:pPr>
      <w:r w:rsidRPr="00732E45">
        <w:rPr>
          <w:rFonts w:ascii="ＭＳ ゴシック" w:eastAsia="ＭＳ ゴシック" w:hAnsi="ＭＳ ゴシック"/>
          <w:spacing w:val="2"/>
          <w:kern w:val="0"/>
          <w:szCs w:val="21"/>
        </w:rPr>
        <w:t>(</w:t>
      </w:r>
      <w:r w:rsidRPr="00732E45">
        <w:rPr>
          <w:rFonts w:ascii="ＭＳ ゴシック" w:eastAsia="ＭＳ ゴシック" w:hAnsi="ＭＳ ゴシック" w:hint="eastAsia"/>
          <w:spacing w:val="2"/>
          <w:kern w:val="0"/>
          <w:szCs w:val="21"/>
        </w:rPr>
        <w:t>イ</w:t>
      </w:r>
      <w:r w:rsidRPr="00732E45">
        <w:rPr>
          <w:rFonts w:ascii="ＭＳ ゴシック" w:eastAsia="ＭＳ ゴシック" w:hAnsi="ＭＳ ゴシック"/>
          <w:spacing w:val="2"/>
          <w:kern w:val="0"/>
          <w:szCs w:val="21"/>
        </w:rPr>
        <w:t xml:space="preserve">) </w:t>
      </w:r>
      <w:r w:rsidRPr="00732E45">
        <w:rPr>
          <w:rFonts w:ascii="ＭＳ ゴシック" w:eastAsia="ＭＳ ゴシック" w:hAnsi="ＭＳ ゴシック" w:hint="eastAsia"/>
          <w:spacing w:val="2"/>
          <w:kern w:val="0"/>
          <w:szCs w:val="21"/>
        </w:rPr>
        <w:t>防火・</w:t>
      </w:r>
      <w:r w:rsidRPr="00732E45">
        <w:rPr>
          <w:rFonts w:ascii="ＭＳ ゴシック" w:eastAsia="ＭＳ ゴシック" w:hAnsi="ＭＳ ゴシック" w:cs="ＭＳ ゴシック" w:hint="eastAsia"/>
          <w:kern w:val="0"/>
          <w:szCs w:val="21"/>
        </w:rPr>
        <w:t>避難安全に関する空間特性・利用特性の整理・分析</w:t>
      </w:r>
    </w:p>
    <w:p w:rsidR="00D80C40" w:rsidRPr="00732E45" w:rsidRDefault="00D80C40" w:rsidP="00D80C40">
      <w:pPr>
        <w:spacing w:line="336" w:lineRule="exact"/>
        <w:ind w:leftChars="300" w:left="630" w:firstLineChars="100" w:firstLine="210"/>
        <w:rPr>
          <w:rFonts w:asciiTheme="majorEastAsia" w:eastAsiaTheme="majorEastAsia" w:hAnsiTheme="majorEastAsia" w:cs="ＭＳ ゴシック"/>
          <w:kern w:val="0"/>
          <w:szCs w:val="21"/>
        </w:rPr>
      </w:pPr>
      <w:r w:rsidRPr="00732E45">
        <w:rPr>
          <w:rFonts w:asciiTheme="majorEastAsia" w:eastAsiaTheme="majorEastAsia" w:hAnsiTheme="majorEastAsia" w:cs="ＭＳ ゴシック" w:hint="eastAsia"/>
          <w:kern w:val="0"/>
          <w:szCs w:val="21"/>
        </w:rPr>
        <w:t>建築物の</w:t>
      </w:r>
      <w:r w:rsidRPr="00732E45">
        <w:rPr>
          <w:rFonts w:asciiTheme="majorEastAsia" w:eastAsiaTheme="majorEastAsia" w:hAnsiTheme="majorEastAsia" w:cs="ＭＳ ゴシック"/>
          <w:kern w:val="0"/>
          <w:szCs w:val="21"/>
        </w:rPr>
        <w:t>用途</w:t>
      </w:r>
      <w:r w:rsidRPr="00732E45">
        <w:rPr>
          <w:rFonts w:asciiTheme="majorEastAsia" w:eastAsiaTheme="majorEastAsia" w:hAnsiTheme="majorEastAsia" w:cs="ＭＳ ゴシック" w:hint="eastAsia"/>
          <w:kern w:val="0"/>
          <w:szCs w:val="21"/>
        </w:rPr>
        <w:t>を防火・避難</w:t>
      </w:r>
      <w:r w:rsidRPr="00732E45">
        <w:rPr>
          <w:rFonts w:asciiTheme="majorEastAsia" w:eastAsiaTheme="majorEastAsia" w:hAnsiTheme="majorEastAsia" w:cs="ＭＳ ゴシック"/>
          <w:kern w:val="0"/>
          <w:szCs w:val="21"/>
        </w:rPr>
        <w:t>安全の観点から分析</w:t>
      </w:r>
      <w:r w:rsidRPr="00732E45">
        <w:rPr>
          <w:rFonts w:asciiTheme="majorEastAsia" w:eastAsiaTheme="majorEastAsia" w:hAnsiTheme="majorEastAsia" w:cs="ＭＳ ゴシック" w:hint="eastAsia"/>
          <w:kern w:val="0"/>
          <w:szCs w:val="21"/>
        </w:rPr>
        <w:t>するととも</w:t>
      </w:r>
      <w:r w:rsidRPr="00732E45">
        <w:rPr>
          <w:rFonts w:asciiTheme="majorEastAsia" w:eastAsiaTheme="majorEastAsia" w:hAnsiTheme="majorEastAsia" w:cs="ＭＳ ゴシック"/>
          <w:kern w:val="0"/>
          <w:szCs w:val="21"/>
        </w:rPr>
        <w:t>に、</w:t>
      </w:r>
      <w:r w:rsidRPr="00732E45">
        <w:rPr>
          <w:rFonts w:asciiTheme="majorEastAsia" w:eastAsiaTheme="majorEastAsia" w:hAnsiTheme="majorEastAsia" w:cs="ＭＳ ゴシック" w:hint="eastAsia"/>
          <w:kern w:val="0"/>
          <w:szCs w:val="21"/>
        </w:rPr>
        <w:t>諸外国</w:t>
      </w:r>
      <w:r w:rsidRPr="00732E45">
        <w:rPr>
          <w:rFonts w:asciiTheme="majorEastAsia" w:eastAsiaTheme="majorEastAsia" w:hAnsiTheme="majorEastAsia" w:cs="ＭＳ ゴシック"/>
          <w:kern w:val="0"/>
          <w:szCs w:val="21"/>
        </w:rPr>
        <w:t>の法令における用途</w:t>
      </w:r>
      <w:r w:rsidRPr="00732E45">
        <w:rPr>
          <w:rFonts w:asciiTheme="majorEastAsia" w:eastAsiaTheme="majorEastAsia" w:hAnsiTheme="majorEastAsia" w:cs="ＭＳ ゴシック" w:hint="eastAsia"/>
          <w:kern w:val="0"/>
          <w:szCs w:val="21"/>
        </w:rPr>
        <w:t>分類</w:t>
      </w:r>
      <w:r w:rsidRPr="00732E45">
        <w:rPr>
          <w:rFonts w:asciiTheme="majorEastAsia" w:eastAsiaTheme="majorEastAsia" w:hAnsiTheme="majorEastAsia" w:cs="ＭＳ ゴシック"/>
          <w:kern w:val="0"/>
          <w:szCs w:val="21"/>
        </w:rPr>
        <w:t>と</w:t>
      </w:r>
      <w:r w:rsidRPr="00732E45">
        <w:rPr>
          <w:rFonts w:asciiTheme="majorEastAsia" w:eastAsiaTheme="majorEastAsia" w:hAnsiTheme="majorEastAsia" w:cs="ＭＳ ゴシック" w:hint="eastAsia"/>
          <w:kern w:val="0"/>
          <w:szCs w:val="21"/>
        </w:rPr>
        <w:t>防火・</w:t>
      </w:r>
      <w:r w:rsidRPr="00732E45">
        <w:rPr>
          <w:rFonts w:asciiTheme="majorEastAsia" w:eastAsiaTheme="majorEastAsia" w:hAnsiTheme="majorEastAsia" w:cs="ＭＳ ゴシック"/>
          <w:kern w:val="0"/>
          <w:szCs w:val="21"/>
        </w:rPr>
        <w:t>避難規定の対応</w:t>
      </w:r>
      <w:r w:rsidRPr="00732E45">
        <w:rPr>
          <w:rFonts w:asciiTheme="majorEastAsia" w:eastAsiaTheme="majorEastAsia" w:hAnsiTheme="majorEastAsia" w:cs="ＭＳ ゴシック" w:hint="eastAsia"/>
          <w:kern w:val="0"/>
          <w:szCs w:val="21"/>
        </w:rPr>
        <w:t>関係</w:t>
      </w:r>
      <w:r w:rsidRPr="00732E45">
        <w:rPr>
          <w:rFonts w:asciiTheme="majorEastAsia" w:eastAsiaTheme="majorEastAsia" w:hAnsiTheme="majorEastAsia" w:cs="ＭＳ ゴシック"/>
          <w:kern w:val="0"/>
          <w:szCs w:val="21"/>
        </w:rPr>
        <w:t>も調査し</w:t>
      </w:r>
      <w:r w:rsidRPr="00732E45">
        <w:rPr>
          <w:rFonts w:asciiTheme="majorEastAsia" w:eastAsiaTheme="majorEastAsia" w:hAnsiTheme="majorEastAsia" w:cs="ＭＳ ゴシック" w:hint="eastAsia"/>
          <w:kern w:val="0"/>
          <w:szCs w:val="21"/>
        </w:rPr>
        <w:t>た上</w:t>
      </w:r>
      <w:r w:rsidRPr="00732E45">
        <w:rPr>
          <w:rFonts w:asciiTheme="majorEastAsia" w:eastAsiaTheme="majorEastAsia" w:hAnsiTheme="majorEastAsia" w:cs="ＭＳ ゴシック"/>
          <w:kern w:val="0"/>
          <w:szCs w:val="21"/>
        </w:rPr>
        <w:t>で、</w:t>
      </w:r>
      <w:r w:rsidRPr="00732E45">
        <w:rPr>
          <w:rFonts w:asciiTheme="majorEastAsia" w:eastAsiaTheme="majorEastAsia" w:hAnsiTheme="majorEastAsia" w:cs="ＭＳ ゴシック" w:hint="eastAsia"/>
          <w:kern w:val="0"/>
          <w:szCs w:val="21"/>
        </w:rPr>
        <w:t>建築物の各用途における実際の</w:t>
      </w:r>
      <w:r w:rsidRPr="00732E45">
        <w:rPr>
          <w:rFonts w:asciiTheme="majorEastAsia" w:eastAsiaTheme="majorEastAsia" w:hAnsiTheme="majorEastAsia" w:cs="ＭＳ ゴシック"/>
          <w:kern w:val="0"/>
          <w:szCs w:val="21"/>
        </w:rPr>
        <w:t>空間特性</w:t>
      </w:r>
      <w:r w:rsidRPr="00732E45">
        <w:rPr>
          <w:rFonts w:asciiTheme="majorEastAsia" w:eastAsiaTheme="majorEastAsia" w:hAnsiTheme="majorEastAsia" w:cs="ＭＳ ゴシック" w:hint="eastAsia"/>
          <w:kern w:val="0"/>
          <w:szCs w:val="21"/>
        </w:rPr>
        <w:t>・利用特性を整理・分析する</w:t>
      </w:r>
      <w:r w:rsidRPr="00732E45">
        <w:rPr>
          <w:rFonts w:asciiTheme="majorEastAsia" w:eastAsiaTheme="majorEastAsia" w:hAnsiTheme="majorEastAsia" w:cs="ＭＳ ゴシック"/>
          <w:kern w:val="0"/>
          <w:szCs w:val="21"/>
        </w:rPr>
        <w:t>。</w:t>
      </w:r>
    </w:p>
    <w:p w:rsidR="00D80C40" w:rsidRPr="00732E45" w:rsidRDefault="00D80C40" w:rsidP="00D80C40">
      <w:pPr>
        <w:spacing w:line="336" w:lineRule="exact"/>
        <w:ind w:firstLineChars="100" w:firstLine="214"/>
        <w:rPr>
          <w:rFonts w:ascii="ＭＳ ゴシック" w:eastAsia="ＭＳ ゴシック" w:hAnsi="ＭＳ ゴシック"/>
          <w:spacing w:val="2"/>
          <w:kern w:val="0"/>
          <w:szCs w:val="21"/>
        </w:rPr>
      </w:pPr>
      <w:r w:rsidRPr="00732E45">
        <w:rPr>
          <w:rFonts w:ascii="ＭＳ ゴシック" w:eastAsia="ＭＳ ゴシック" w:hAnsi="ＭＳ ゴシック"/>
          <w:spacing w:val="2"/>
          <w:kern w:val="0"/>
          <w:szCs w:val="21"/>
        </w:rPr>
        <w:t>(</w:t>
      </w:r>
      <w:r w:rsidRPr="00732E45">
        <w:rPr>
          <w:rFonts w:ascii="ＭＳ ゴシック" w:eastAsia="ＭＳ ゴシック" w:hAnsi="ＭＳ ゴシック" w:hint="eastAsia"/>
          <w:spacing w:val="2"/>
          <w:kern w:val="0"/>
          <w:szCs w:val="21"/>
        </w:rPr>
        <w:t>ロ</w:t>
      </w:r>
      <w:r w:rsidRPr="00732E45">
        <w:rPr>
          <w:rFonts w:ascii="ＭＳ ゴシック" w:eastAsia="ＭＳ ゴシック" w:hAnsi="ＭＳ ゴシック"/>
          <w:spacing w:val="2"/>
          <w:kern w:val="0"/>
          <w:szCs w:val="21"/>
        </w:rPr>
        <w:t xml:space="preserve">) </w:t>
      </w:r>
      <w:r w:rsidRPr="00732E45">
        <w:rPr>
          <w:rFonts w:ascii="ＭＳ ゴシック" w:eastAsia="ＭＳ ゴシック" w:hAnsi="ＭＳ ゴシック" w:cs="ＭＳ ゴシック" w:hint="eastAsia"/>
          <w:kern w:val="0"/>
          <w:szCs w:val="21"/>
        </w:rPr>
        <w:t>用途実態のパイロット調査</w:t>
      </w:r>
    </w:p>
    <w:p w:rsidR="00D80C40" w:rsidRPr="00732E45" w:rsidRDefault="00D80C40" w:rsidP="00D80C40">
      <w:pPr>
        <w:spacing w:line="336" w:lineRule="exact"/>
        <w:ind w:leftChars="300" w:left="630" w:firstLineChars="100" w:firstLine="210"/>
        <w:rPr>
          <w:rFonts w:ascii="ＭＳ ゴシック" w:eastAsia="ＭＳ ゴシック" w:hAnsi="ＭＳ ゴシック" w:cs="ＭＳ ゴシック"/>
          <w:kern w:val="0"/>
          <w:szCs w:val="21"/>
        </w:rPr>
      </w:pPr>
      <w:r w:rsidRPr="00732E45">
        <w:rPr>
          <w:rFonts w:ascii="ＭＳ ゴシック" w:eastAsia="ＭＳ ゴシック" w:hAnsi="ＭＳ ゴシック" w:cs="ＭＳ ゴシック"/>
          <w:kern w:val="0"/>
          <w:szCs w:val="21"/>
        </w:rPr>
        <w:t>(</w:t>
      </w:r>
      <w:r w:rsidRPr="00732E45">
        <w:rPr>
          <w:rFonts w:ascii="ＭＳ ゴシック" w:eastAsia="ＭＳ ゴシック" w:hAnsi="ＭＳ ゴシック" w:cs="ＭＳ ゴシック" w:hint="eastAsia"/>
          <w:kern w:val="0"/>
          <w:szCs w:val="21"/>
        </w:rPr>
        <w:t>イ</w:t>
      </w:r>
      <w:r w:rsidRPr="00732E45">
        <w:rPr>
          <w:rFonts w:ascii="ＭＳ ゴシック" w:eastAsia="ＭＳ ゴシック" w:hAnsi="ＭＳ ゴシック" w:cs="ＭＳ ゴシック"/>
          <w:kern w:val="0"/>
          <w:szCs w:val="21"/>
        </w:rPr>
        <w:t>)</w:t>
      </w:r>
      <w:r w:rsidRPr="00732E45">
        <w:rPr>
          <w:rFonts w:ascii="ＭＳ ゴシック" w:eastAsia="ＭＳ ゴシック" w:hAnsi="ＭＳ ゴシック" w:cs="ＭＳ ゴシック" w:hint="eastAsia"/>
          <w:kern w:val="0"/>
          <w:szCs w:val="21"/>
        </w:rPr>
        <w:t>で</w:t>
      </w:r>
      <w:r w:rsidRPr="009F0DC1">
        <w:rPr>
          <w:rFonts w:ascii="ＭＳ ゴシック" w:eastAsia="ＭＳ ゴシック" w:hAnsi="ＭＳ ゴシック" w:cs="ＭＳ ゴシック" w:hint="eastAsia"/>
          <w:kern w:val="0"/>
          <w:szCs w:val="21"/>
        </w:rPr>
        <w:t>整理した実際の空間特性・利用特性と、現状の建築基準法令に基づく確認検査における運用との比較において、特に取り扱いが困難となっている用途（例えば、「児童福祉施設等」のように様々な特性が一用途の中に含まれている場合や、「遊技場」扱いされる個室ビデオ店であっても就寝利用の実態が認められる場合など）を抽出し、アンケート、ヒアリングなどにより、実際の建築物の空間特性・利用特性を的確に把握する。</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③</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調査の全体計画について（参考）</w:t>
      </w:r>
    </w:p>
    <w:p w:rsidR="00D80C40" w:rsidRPr="00732E45" w:rsidRDefault="00D80C40" w:rsidP="00D80C40">
      <w:pPr>
        <w:spacing w:line="340" w:lineRule="exact"/>
        <w:ind w:leftChars="300" w:left="630"/>
        <w:jc w:val="left"/>
        <w:rPr>
          <w:rFonts w:ascii="ＭＳ ゴシック" w:eastAsia="ＭＳ ゴシック" w:hAnsi="ＭＳ ゴシック"/>
          <w:spacing w:val="2"/>
          <w:kern w:val="0"/>
          <w:szCs w:val="21"/>
        </w:rPr>
      </w:pPr>
      <w:r w:rsidRPr="00732E45">
        <w:rPr>
          <w:rFonts w:ascii="ＭＳ ゴシック" w:eastAsia="ＭＳ ゴシック" w:hAnsi="ＭＳ ゴシック"/>
          <w:spacing w:val="2"/>
          <w:kern w:val="0"/>
          <w:szCs w:val="21"/>
        </w:rPr>
        <w:t>本調査の実施期間は、平成27</w:t>
      </w:r>
      <w:r w:rsidR="00461A00">
        <w:rPr>
          <w:rFonts w:ascii="ＭＳ ゴシック" w:eastAsia="ＭＳ ゴシック" w:hAnsi="ＭＳ ゴシック"/>
          <w:spacing w:val="2"/>
          <w:kern w:val="0"/>
          <w:szCs w:val="21"/>
        </w:rPr>
        <w:t>年度</w:t>
      </w:r>
      <w:r w:rsidR="00461A00">
        <w:rPr>
          <w:rFonts w:ascii="ＭＳ ゴシック" w:eastAsia="ＭＳ ゴシック" w:hAnsi="ＭＳ ゴシック" w:hint="eastAsia"/>
          <w:spacing w:val="2"/>
          <w:kern w:val="0"/>
          <w:szCs w:val="21"/>
        </w:rPr>
        <w:t>単年度</w:t>
      </w:r>
      <w:r w:rsidRPr="00732E45">
        <w:rPr>
          <w:rFonts w:ascii="ＭＳ ゴシック" w:eastAsia="ＭＳ ゴシック" w:hAnsi="ＭＳ ゴシック"/>
          <w:spacing w:val="2"/>
          <w:kern w:val="0"/>
          <w:szCs w:val="21"/>
        </w:rPr>
        <w:t>とする。</w:t>
      </w:r>
    </w:p>
    <w:p w:rsidR="00D80C40" w:rsidRPr="00732E45" w:rsidRDefault="00D80C40" w:rsidP="00D80C40">
      <w:pPr>
        <w:spacing w:line="340" w:lineRule="exact"/>
        <w:ind w:leftChars="300" w:left="630"/>
        <w:jc w:val="left"/>
        <w:rPr>
          <w:rFonts w:ascii="ＭＳ ゴシック" w:eastAsia="ＭＳ ゴシック" w:hAnsi="ＭＳ ゴシック"/>
          <w:spacing w:val="2"/>
          <w:kern w:val="0"/>
          <w:szCs w:val="21"/>
        </w:rPr>
      </w:pPr>
      <w:r w:rsidRPr="00732E45">
        <w:rPr>
          <w:rFonts w:ascii="ＭＳ ゴシック" w:eastAsia="ＭＳ ゴシック" w:hAnsi="ＭＳ ゴシック" w:hint="eastAsia"/>
          <w:spacing w:val="2"/>
          <w:kern w:val="0"/>
          <w:szCs w:val="21"/>
        </w:rPr>
        <w:t>なお、体制整備事業における調査研究事業との連携を図ることとする。</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④</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本調査における「事業主体が保有すべき知見・ノウハウ」</w:t>
      </w:r>
    </w:p>
    <w:p w:rsidR="00D80C40" w:rsidRPr="00732E45" w:rsidRDefault="00D80C40" w:rsidP="00D80C40">
      <w:pPr>
        <w:spacing w:line="340" w:lineRule="exact"/>
        <w:jc w:val="left"/>
        <w:rPr>
          <w:rFonts w:ascii="ＭＳ ゴシック" w:eastAsia="ＭＳ ゴシック" w:hAnsi="ＭＳ ゴシック"/>
          <w:spacing w:val="2"/>
          <w:kern w:val="0"/>
          <w:szCs w:val="21"/>
        </w:rPr>
      </w:pPr>
      <w:r w:rsidRPr="00732E45">
        <w:rPr>
          <w:rFonts w:ascii="ＭＳ ゴシック" w:eastAsia="ＭＳ ゴシック" w:hAnsi="ＭＳ ゴシック" w:hint="eastAsia"/>
          <w:spacing w:val="2"/>
          <w:kern w:val="0"/>
          <w:szCs w:val="21"/>
        </w:rPr>
        <w:t xml:space="preserve">　</w:t>
      </w:r>
      <w:r w:rsidRPr="00732E45">
        <w:rPr>
          <w:rFonts w:ascii="ＭＳ ゴシック" w:eastAsia="ＭＳ ゴシック" w:hAnsi="ＭＳ ゴシック"/>
          <w:spacing w:val="2"/>
          <w:kern w:val="0"/>
          <w:szCs w:val="21"/>
        </w:rPr>
        <w:t xml:space="preserve">　・</w:t>
      </w:r>
      <w:r w:rsidRPr="00732E45">
        <w:rPr>
          <w:rFonts w:ascii="ＭＳ ゴシック" w:eastAsia="ＭＳ ゴシック" w:hAnsi="ＭＳ ゴシック" w:hint="eastAsia"/>
          <w:spacing w:val="2"/>
          <w:kern w:val="0"/>
          <w:szCs w:val="21"/>
        </w:rPr>
        <w:t>建築物</w:t>
      </w:r>
      <w:r w:rsidRPr="00732E45">
        <w:rPr>
          <w:rFonts w:ascii="ＭＳ ゴシック" w:eastAsia="ＭＳ ゴシック" w:hAnsi="ＭＳ ゴシック"/>
          <w:spacing w:val="2"/>
          <w:kern w:val="0"/>
          <w:szCs w:val="21"/>
        </w:rPr>
        <w:t>の防火</w:t>
      </w:r>
      <w:r w:rsidRPr="00732E45">
        <w:rPr>
          <w:rFonts w:ascii="ＭＳ ゴシック" w:eastAsia="ＭＳ ゴシック" w:hAnsi="ＭＳ ゴシック" w:hint="eastAsia"/>
          <w:spacing w:val="2"/>
          <w:kern w:val="0"/>
          <w:szCs w:val="21"/>
        </w:rPr>
        <w:t>・避難</w:t>
      </w:r>
      <w:r w:rsidRPr="00732E45">
        <w:rPr>
          <w:rFonts w:ascii="ＭＳ ゴシック" w:eastAsia="ＭＳ ゴシック" w:hAnsi="ＭＳ ゴシック"/>
          <w:spacing w:val="2"/>
          <w:kern w:val="0"/>
          <w:szCs w:val="21"/>
        </w:rPr>
        <w:t>設計に</w:t>
      </w:r>
      <w:r w:rsidRPr="00732E45">
        <w:rPr>
          <w:rFonts w:ascii="ＭＳ ゴシック" w:eastAsia="ＭＳ ゴシック" w:hAnsi="ＭＳ ゴシック" w:hint="eastAsia"/>
          <w:spacing w:val="2"/>
          <w:kern w:val="0"/>
          <w:szCs w:val="21"/>
        </w:rPr>
        <w:t>関する</w:t>
      </w:r>
      <w:r w:rsidRPr="00732E45">
        <w:rPr>
          <w:rFonts w:ascii="ＭＳ ゴシック" w:eastAsia="ＭＳ ゴシック" w:hAnsi="ＭＳ ゴシック"/>
          <w:spacing w:val="2"/>
          <w:kern w:val="0"/>
          <w:szCs w:val="21"/>
        </w:rPr>
        <w:t>知見</w:t>
      </w:r>
    </w:p>
    <w:p w:rsidR="00D80C40" w:rsidRPr="00732E45" w:rsidRDefault="00D80C40" w:rsidP="00D80C40">
      <w:pPr>
        <w:spacing w:line="340" w:lineRule="exact"/>
        <w:jc w:val="left"/>
        <w:rPr>
          <w:rFonts w:ascii="ＭＳ ゴシック" w:eastAsia="ＭＳ ゴシック" w:hAnsi="ＭＳ ゴシック"/>
          <w:spacing w:val="2"/>
          <w:kern w:val="0"/>
          <w:szCs w:val="21"/>
        </w:rPr>
      </w:pPr>
      <w:r w:rsidRPr="00732E45">
        <w:rPr>
          <w:rFonts w:ascii="ＭＳ ゴシック" w:eastAsia="ＭＳ ゴシック" w:hAnsi="ＭＳ ゴシック" w:hint="eastAsia"/>
          <w:spacing w:val="2"/>
          <w:kern w:val="0"/>
          <w:szCs w:val="21"/>
        </w:rPr>
        <w:t xml:space="preserve">　</w:t>
      </w:r>
      <w:r w:rsidRPr="00732E45">
        <w:rPr>
          <w:rFonts w:ascii="ＭＳ ゴシック" w:eastAsia="ＭＳ ゴシック" w:hAnsi="ＭＳ ゴシック"/>
          <w:spacing w:val="2"/>
          <w:kern w:val="0"/>
          <w:szCs w:val="21"/>
        </w:rPr>
        <w:t xml:space="preserve">　・</w:t>
      </w:r>
      <w:r w:rsidRPr="00732E45">
        <w:rPr>
          <w:rFonts w:ascii="ＭＳ ゴシック" w:eastAsia="ＭＳ ゴシック" w:hAnsi="ＭＳ ゴシック" w:hint="eastAsia"/>
          <w:spacing w:val="2"/>
          <w:kern w:val="0"/>
          <w:szCs w:val="21"/>
        </w:rPr>
        <w:t>建築</w:t>
      </w:r>
      <w:r w:rsidRPr="00732E45">
        <w:rPr>
          <w:rFonts w:ascii="ＭＳ ゴシック" w:eastAsia="ＭＳ ゴシック" w:hAnsi="ＭＳ ゴシック"/>
          <w:spacing w:val="2"/>
          <w:kern w:val="0"/>
          <w:szCs w:val="21"/>
        </w:rPr>
        <w:t>物の使用実態</w:t>
      </w:r>
      <w:r w:rsidRPr="00732E45">
        <w:rPr>
          <w:rFonts w:ascii="ＭＳ ゴシック" w:eastAsia="ＭＳ ゴシック" w:hAnsi="ＭＳ ゴシック" w:hint="eastAsia"/>
          <w:spacing w:val="2"/>
          <w:kern w:val="0"/>
          <w:szCs w:val="21"/>
        </w:rPr>
        <w:t>に</w:t>
      </w:r>
      <w:r w:rsidRPr="00732E45">
        <w:rPr>
          <w:rFonts w:ascii="ＭＳ ゴシック" w:eastAsia="ＭＳ ゴシック" w:hAnsi="ＭＳ ゴシック"/>
          <w:spacing w:val="2"/>
          <w:kern w:val="0"/>
          <w:szCs w:val="21"/>
        </w:rPr>
        <w:t>関する知見</w:t>
      </w:r>
    </w:p>
    <w:p w:rsidR="00D80C40" w:rsidRPr="00732E45" w:rsidRDefault="00D80C40" w:rsidP="00D80C40">
      <w:pPr>
        <w:spacing w:line="340" w:lineRule="exact"/>
        <w:ind w:left="307" w:hangingChars="143" w:hanging="307"/>
        <w:jc w:val="left"/>
        <w:rPr>
          <w:rFonts w:ascii="ＭＳ ゴシック" w:eastAsia="ＭＳ ゴシック" w:hAnsi="ＭＳ ゴシック"/>
          <w:b/>
          <w:spacing w:val="2"/>
          <w:kern w:val="0"/>
          <w:szCs w:val="21"/>
        </w:rPr>
      </w:pPr>
    </w:p>
    <w:p w:rsidR="00D80C40" w:rsidRDefault="00D80C40">
      <w:pPr>
        <w:widowControl/>
        <w:jc w:val="left"/>
        <w:rPr>
          <w:rFonts w:ascii="ＭＳ ゴシック" w:eastAsia="ＭＳ ゴシック" w:hAnsi="ＭＳ ゴシック"/>
          <w:b/>
          <w:spacing w:val="2"/>
          <w:kern w:val="0"/>
          <w:szCs w:val="21"/>
        </w:rPr>
      </w:pPr>
      <w:r>
        <w:rPr>
          <w:rFonts w:ascii="ＭＳ ゴシック" w:eastAsia="ＭＳ ゴシック" w:hAnsi="ＭＳ ゴシック"/>
          <w:b/>
          <w:spacing w:val="2"/>
          <w:kern w:val="0"/>
          <w:szCs w:val="21"/>
        </w:rPr>
        <w:br w:type="page"/>
      </w:r>
    </w:p>
    <w:p w:rsidR="00D80C40" w:rsidRPr="003C2E54" w:rsidRDefault="00D80C40" w:rsidP="00D80C40">
      <w:pPr>
        <w:spacing w:line="340" w:lineRule="exact"/>
        <w:ind w:left="307" w:hangingChars="143" w:hanging="307"/>
        <w:jc w:val="left"/>
        <w:rPr>
          <w:rFonts w:ascii="ＭＳ ゴシック" w:eastAsia="ＭＳ ゴシック" w:hAnsi="ＭＳ ゴシック" w:cs="ＭＳ ゴシック"/>
          <w:b/>
          <w:kern w:val="0"/>
          <w:szCs w:val="21"/>
        </w:rPr>
      </w:pPr>
      <w:r>
        <w:rPr>
          <w:rFonts w:ascii="ＭＳ ゴシック" w:eastAsia="ＭＳ ゴシック" w:hAnsi="ＭＳ ゴシック" w:hint="eastAsia"/>
          <w:b/>
          <w:spacing w:val="2"/>
          <w:kern w:val="0"/>
          <w:szCs w:val="21"/>
        </w:rPr>
        <w:t>F</w:t>
      </w:r>
      <w:r w:rsidR="006C5821">
        <w:rPr>
          <w:rFonts w:ascii="ＭＳ ゴシック" w:eastAsia="ＭＳ ゴシック" w:hAnsi="ＭＳ ゴシック" w:hint="eastAsia"/>
          <w:b/>
          <w:spacing w:val="2"/>
          <w:kern w:val="0"/>
          <w:szCs w:val="21"/>
        </w:rPr>
        <w:t>9</w:t>
      </w:r>
      <w:r>
        <w:rPr>
          <w:rFonts w:ascii="ＭＳ ゴシック" w:eastAsia="ＭＳ ゴシック" w:hAnsi="ＭＳ ゴシック" w:hint="eastAsia"/>
          <w:b/>
          <w:spacing w:val="2"/>
          <w:kern w:val="0"/>
          <w:szCs w:val="21"/>
        </w:rPr>
        <w:t>．</w:t>
      </w:r>
      <w:r w:rsidR="006C5821" w:rsidRPr="006C5821">
        <w:rPr>
          <w:rFonts w:ascii="ＭＳ ゴシック" w:eastAsia="ＭＳ ゴシック" w:hAnsi="ＭＳ ゴシック" w:cs="ＭＳ ゴシック" w:hint="eastAsia"/>
          <w:b/>
          <w:kern w:val="0"/>
          <w:szCs w:val="21"/>
        </w:rPr>
        <w:t>防火設備（窓）に関する構造方法の告示化の検討</w:t>
      </w:r>
      <w:r w:rsidR="006C5821">
        <w:rPr>
          <w:rFonts w:ascii="ＭＳ ゴシック" w:eastAsia="ＭＳ ゴシック" w:hAnsi="ＭＳ ゴシック" w:cs="ＭＳ ゴシック" w:hint="eastAsia"/>
          <w:b/>
          <w:kern w:val="0"/>
          <w:szCs w:val="21"/>
        </w:rPr>
        <w:t>（</w:t>
      </w:r>
      <w:r w:rsidR="006C5821">
        <w:rPr>
          <w:rFonts w:ascii="ＭＳ ゴシック" w:eastAsia="ＭＳ ゴシック" w:hAnsi="ＭＳ ゴシック" w:cs="ＭＳ ゴシック"/>
          <w:b/>
          <w:kern w:val="0"/>
          <w:szCs w:val="21"/>
        </w:rPr>
        <w:t>新規）</w:t>
      </w:r>
    </w:p>
    <w:p w:rsidR="00D80C40" w:rsidRPr="00BF7EFE" w:rsidRDefault="00D80C40" w:rsidP="00D80C40">
      <w:pPr>
        <w:spacing w:line="336" w:lineRule="exact"/>
        <w:ind w:firstLineChars="100" w:firstLine="214"/>
        <w:rPr>
          <w:rFonts w:ascii="ＭＳ ゴシック" w:eastAsia="ＭＳ ゴシック" w:hAnsi="ＭＳ ゴシック"/>
          <w:spacing w:val="2"/>
          <w:kern w:val="0"/>
          <w:szCs w:val="21"/>
        </w:rPr>
      </w:pPr>
      <w:r w:rsidRPr="00BF7EFE">
        <w:rPr>
          <w:rFonts w:ascii="ＭＳ ゴシック" w:eastAsia="ＭＳ ゴシック" w:hAnsi="ＭＳ ゴシック" w:hint="eastAsia"/>
          <w:spacing w:val="2"/>
          <w:kern w:val="0"/>
          <w:szCs w:val="21"/>
        </w:rPr>
        <w:t>補助</w:t>
      </w:r>
      <w:r w:rsidRPr="00BF7EFE">
        <w:rPr>
          <w:rFonts w:ascii="ＭＳ ゴシック" w:eastAsia="ＭＳ ゴシック" w:hAnsi="ＭＳ ゴシック" w:cs="ＭＳ 明朝" w:hint="eastAsia"/>
          <w:szCs w:val="21"/>
        </w:rPr>
        <w:t>予</w:t>
      </w:r>
      <w:r w:rsidRPr="00BF7EFE">
        <w:rPr>
          <w:rFonts w:ascii="ＭＳ ゴシック" w:eastAsia="ＭＳ ゴシック" w:hAnsi="ＭＳ ゴシック" w:hint="eastAsia"/>
          <w:spacing w:val="2"/>
          <w:kern w:val="0"/>
          <w:szCs w:val="21"/>
        </w:rPr>
        <w:t>定額：２０</w:t>
      </w:r>
      <w:r w:rsidRPr="00BF7EFE">
        <w:rPr>
          <w:rFonts w:ascii="ＭＳ ゴシック" w:eastAsia="ＭＳ ゴシック" w:hAnsi="ＭＳ ゴシック" w:cs="ＭＳ 明朝" w:hint="eastAsia"/>
          <w:szCs w:val="21"/>
        </w:rPr>
        <w:t>百万円</w:t>
      </w:r>
    </w:p>
    <w:p w:rsidR="00D80C40" w:rsidRPr="00BF7EFE"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F1145D">
      <w:pPr>
        <w:pStyle w:val="af5"/>
        <w:numPr>
          <w:ilvl w:val="0"/>
          <w:numId w:val="77"/>
        </w:numPr>
        <w:spacing w:line="340" w:lineRule="exact"/>
        <w:ind w:leftChars="0"/>
        <w:jc w:val="left"/>
        <w:rPr>
          <w:rFonts w:ascii="ＭＳ ゴシック" w:eastAsia="ＭＳ ゴシック" w:hAnsi="ＭＳ ゴシック"/>
          <w:spacing w:val="2"/>
          <w:kern w:val="0"/>
          <w:sz w:val="21"/>
          <w:szCs w:val="21"/>
        </w:rPr>
      </w:pPr>
      <w:r w:rsidRPr="00D32F85">
        <w:rPr>
          <w:rFonts w:ascii="ＭＳ ゴシック" w:eastAsia="ＭＳ ゴシック" w:hAnsi="ＭＳ ゴシック" w:hint="eastAsia"/>
          <w:spacing w:val="2"/>
          <w:kern w:val="0"/>
          <w:sz w:val="21"/>
          <w:szCs w:val="21"/>
        </w:rPr>
        <w:t>調査の目的</w:t>
      </w:r>
    </w:p>
    <w:p w:rsidR="009C7326" w:rsidRPr="009C7326" w:rsidRDefault="009C7326" w:rsidP="009C7326">
      <w:pPr>
        <w:ind w:leftChars="100" w:left="210" w:firstLineChars="102" w:firstLine="214"/>
        <w:rPr>
          <w:rFonts w:ascii="ＭＳ ゴシック" w:eastAsia="ＭＳ ゴシック" w:hAnsi="ＭＳ ゴシック"/>
          <w:szCs w:val="21"/>
        </w:rPr>
      </w:pPr>
      <w:r w:rsidRPr="009C7326">
        <w:rPr>
          <w:rFonts w:ascii="ＭＳ ゴシック" w:eastAsia="ＭＳ ゴシック" w:hAnsi="ＭＳ ゴシック" w:hint="eastAsia"/>
          <w:szCs w:val="21"/>
        </w:rPr>
        <w:t>外壁の開口部については、外部からの延焼を防止する観点から防火設備を設置することが求められているが、特に窓として利用することが想定される告示仕様は「鉄及び網入ガラスで造られたもの」のみであるが、現状の窓サッシ（住宅用）においては、「アルミ製」は55.7％、「アルミ複合材料製」は31.4％、「樹脂製」は12.8％を占めるなど、鉄製以外のサッシが主流であり、新たな告示仕様のニーズが高まっている。</w:t>
      </w:r>
    </w:p>
    <w:p w:rsidR="009C7326" w:rsidRPr="009C7326" w:rsidRDefault="009C7326" w:rsidP="009C7326">
      <w:pPr>
        <w:ind w:leftChars="100" w:left="210" w:firstLineChars="102" w:firstLine="214"/>
        <w:rPr>
          <w:rFonts w:ascii="ＭＳ ゴシック" w:eastAsia="ＭＳ ゴシック" w:hAnsi="ＭＳ ゴシック"/>
          <w:szCs w:val="21"/>
        </w:rPr>
      </w:pPr>
      <w:r w:rsidRPr="009C7326">
        <w:rPr>
          <w:rFonts w:ascii="ＭＳ ゴシック" w:eastAsia="ＭＳ ゴシック" w:hAnsi="ＭＳ ゴシック" w:hint="eastAsia"/>
          <w:szCs w:val="21"/>
        </w:rPr>
        <w:t>特に、木製サッシ・樹脂製サッシについては、７月８日に公布された「建築物のエネルギー消費性能の向上に関する法律」の付帯決議において、「住宅等の断熱性能の向上を図る上では、開口部における木製又は樹脂製のサッシの使用が有効であるため、その普及の促進に向けて、諸外国の例も参考にしつつ、同サッシの防耐火性能に係る技術開発や基準の合理化を検討すること」とされていることから、今後のニーズを見据えた技術的な検証が必要である。</w:t>
      </w:r>
    </w:p>
    <w:p w:rsidR="00D80C40" w:rsidRPr="00732E45" w:rsidRDefault="009C7326" w:rsidP="009C7326">
      <w:pPr>
        <w:ind w:leftChars="100" w:left="210" w:firstLineChars="102" w:firstLine="214"/>
        <w:rPr>
          <w:rFonts w:ascii="ＭＳ ゴシック" w:eastAsia="ＭＳ ゴシック" w:hAnsi="ＭＳ ゴシック"/>
          <w:szCs w:val="21"/>
        </w:rPr>
      </w:pPr>
      <w:r w:rsidRPr="009C7326">
        <w:rPr>
          <w:rFonts w:ascii="ＭＳ ゴシック" w:eastAsia="ＭＳ ゴシック" w:hAnsi="ＭＳ ゴシック" w:hint="eastAsia"/>
          <w:szCs w:val="21"/>
        </w:rPr>
        <w:t>こうした現状を踏まえ、鉄製サッシ以外の窓について、民間事業者の現場での施工性に関する知見や遮炎試験に関するノウハウ等を活用し、一般的な告示仕様として定めるために必要な調査・実験等を行う。</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②</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調査の内容</w:t>
      </w:r>
    </w:p>
    <w:p w:rsidR="00D80C40" w:rsidRPr="00732E45" w:rsidRDefault="00D80C40" w:rsidP="00D80C40">
      <w:pPr>
        <w:spacing w:line="340" w:lineRule="exact"/>
        <w:ind w:left="214" w:hangingChars="100" w:hanging="214"/>
        <w:jc w:val="left"/>
        <w:rPr>
          <w:rFonts w:ascii="ＭＳ ゴシック" w:eastAsia="ＭＳ ゴシック" w:hAnsi="ＭＳ ゴシック"/>
          <w:spacing w:val="2"/>
          <w:kern w:val="0"/>
          <w:szCs w:val="21"/>
        </w:rPr>
      </w:pPr>
      <w:r w:rsidRPr="00732E45">
        <w:rPr>
          <w:rFonts w:ascii="ＭＳ ゴシック" w:eastAsia="ＭＳ ゴシック" w:hAnsi="ＭＳ ゴシック" w:hint="eastAsia"/>
          <w:spacing w:val="2"/>
          <w:kern w:val="0"/>
          <w:szCs w:val="21"/>
        </w:rPr>
        <w:t xml:space="preserve">　</w:t>
      </w:r>
      <w:r w:rsidRPr="00732E45">
        <w:rPr>
          <w:rFonts w:ascii="ＭＳ ゴシック" w:eastAsia="ＭＳ ゴシック" w:hAnsi="ＭＳ ゴシック"/>
          <w:spacing w:val="2"/>
          <w:kern w:val="0"/>
          <w:szCs w:val="21"/>
        </w:rPr>
        <w:t xml:space="preserve">　</w:t>
      </w:r>
      <w:r w:rsidRPr="00732E45">
        <w:rPr>
          <w:rFonts w:ascii="ＭＳ ゴシック" w:eastAsia="ＭＳ ゴシック" w:hAnsi="ＭＳ ゴシック" w:cs="ＭＳ ゴシック"/>
          <w:kern w:val="0"/>
          <w:szCs w:val="21"/>
        </w:rPr>
        <w:t>以下の</w:t>
      </w:r>
      <w:r w:rsidRPr="00732E45">
        <w:rPr>
          <w:rFonts w:ascii="ＭＳ ゴシック" w:eastAsia="ＭＳ ゴシック" w:hAnsi="ＭＳ ゴシック" w:cs="ＭＳ ゴシック" w:hint="eastAsia"/>
          <w:kern w:val="0"/>
          <w:szCs w:val="21"/>
        </w:rPr>
        <w:t>調査</w:t>
      </w:r>
      <w:r w:rsidRPr="00732E45">
        <w:rPr>
          <w:rFonts w:ascii="ＭＳ ゴシック" w:eastAsia="ＭＳ ゴシック" w:hAnsi="ＭＳ ゴシック" w:cs="ＭＳ ゴシック"/>
          <w:kern w:val="0"/>
          <w:szCs w:val="21"/>
        </w:rPr>
        <w:t>、検討を行う。</w:t>
      </w:r>
    </w:p>
    <w:p w:rsidR="009C7326" w:rsidRPr="009C7326" w:rsidRDefault="009C7326" w:rsidP="009C7326">
      <w:pPr>
        <w:spacing w:line="336" w:lineRule="exac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（イ）</w:t>
      </w:r>
      <w:r w:rsidRPr="009C7326">
        <w:rPr>
          <w:rFonts w:ascii="ＭＳ ゴシック" w:eastAsia="ＭＳ ゴシック" w:hAnsi="ＭＳ ゴシック" w:cs="ＭＳ ゴシック" w:hint="eastAsia"/>
          <w:kern w:val="0"/>
          <w:szCs w:val="21"/>
        </w:rPr>
        <w:t>市場で普及している窓サッシ・窓ガラスの性能検証</w:t>
      </w:r>
    </w:p>
    <w:p w:rsidR="009C7326" w:rsidRPr="009C7326" w:rsidRDefault="009C7326" w:rsidP="009C7326">
      <w:pPr>
        <w:spacing w:line="336" w:lineRule="exact"/>
        <w:ind w:leftChars="300" w:left="630" w:firstLineChars="100" w:firstLine="210"/>
        <w:rPr>
          <w:rFonts w:ascii="ＭＳ ゴシック" w:eastAsia="ＭＳ ゴシック" w:hAnsi="ＭＳ ゴシック" w:cs="ＭＳ ゴシック"/>
          <w:kern w:val="0"/>
          <w:szCs w:val="21"/>
        </w:rPr>
      </w:pPr>
      <w:r w:rsidRPr="009C7326">
        <w:rPr>
          <w:rFonts w:ascii="ＭＳ ゴシック" w:eastAsia="ＭＳ ゴシック" w:hAnsi="ＭＳ ゴシック" w:cs="ＭＳ ゴシック" w:hint="eastAsia"/>
          <w:kern w:val="0"/>
          <w:szCs w:val="21"/>
        </w:rPr>
        <w:t>大臣認定を受けている防火設備（窓）の実験データ等を基に、サッシ（アルミ製、樹脂製、木製等）及びガラス（耐熱結晶化ガラス、耐熱強化ガラス、Low-e複層ガラス等）について、防火設備としての性能上の余裕があると考えられる範囲を特定する。</w:t>
      </w:r>
    </w:p>
    <w:p w:rsidR="009C7326" w:rsidRPr="009C7326" w:rsidRDefault="009C7326" w:rsidP="009C7326">
      <w:pPr>
        <w:spacing w:line="336" w:lineRule="exac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（ロ）</w:t>
      </w:r>
      <w:r w:rsidRPr="009C7326">
        <w:rPr>
          <w:rFonts w:ascii="ＭＳ ゴシック" w:eastAsia="ＭＳ ゴシック" w:hAnsi="ＭＳ ゴシック" w:cs="ＭＳ ゴシック" w:hint="eastAsia"/>
          <w:kern w:val="0"/>
          <w:szCs w:val="21"/>
        </w:rPr>
        <w:t>施工性の検証</w:t>
      </w:r>
    </w:p>
    <w:p w:rsidR="009C7326" w:rsidRPr="009C7326" w:rsidRDefault="009C7326" w:rsidP="009C7326">
      <w:pPr>
        <w:spacing w:line="336" w:lineRule="exact"/>
        <w:ind w:leftChars="300" w:left="630" w:firstLineChars="100" w:firstLine="210"/>
        <w:rPr>
          <w:rFonts w:ascii="ＭＳ ゴシック" w:eastAsia="ＭＳ ゴシック" w:hAnsi="ＭＳ ゴシック" w:cs="ＭＳ ゴシック"/>
          <w:kern w:val="0"/>
          <w:szCs w:val="21"/>
        </w:rPr>
      </w:pPr>
      <w:r w:rsidRPr="009C7326">
        <w:rPr>
          <w:rFonts w:ascii="ＭＳ ゴシック" w:eastAsia="ＭＳ ゴシック" w:hAnsi="ＭＳ ゴシック" w:cs="ＭＳ ゴシック" w:hint="eastAsia"/>
          <w:kern w:val="0"/>
          <w:szCs w:val="21"/>
        </w:rPr>
        <w:t>サッシとガラスの留め付け方法や目地部の処理方法を確認し、一般的な施工技術の水準で十分な性能及び安全の確保が図られる仕様を明確にする。</w:t>
      </w:r>
    </w:p>
    <w:p w:rsidR="009C7326" w:rsidRPr="009C7326" w:rsidRDefault="009C7326" w:rsidP="009C7326">
      <w:pPr>
        <w:spacing w:line="336" w:lineRule="exac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（ハ）</w:t>
      </w:r>
      <w:r w:rsidR="000D74E4">
        <w:rPr>
          <w:rFonts w:ascii="ＭＳ ゴシック" w:eastAsia="ＭＳ ゴシック" w:hAnsi="ＭＳ ゴシック" w:cs="ＭＳ ゴシック" w:hint="eastAsia"/>
          <w:kern w:val="0"/>
          <w:szCs w:val="21"/>
        </w:rPr>
        <w:t>遮炎性能を確認するための試験体</w:t>
      </w:r>
      <w:r w:rsidRPr="009C7326">
        <w:rPr>
          <w:rFonts w:ascii="ＭＳ ゴシック" w:eastAsia="ＭＳ ゴシック" w:hAnsi="ＭＳ ゴシック" w:cs="ＭＳ ゴシック" w:hint="eastAsia"/>
          <w:kern w:val="0"/>
          <w:szCs w:val="21"/>
        </w:rPr>
        <w:t>の作成・試験の実施</w:t>
      </w:r>
    </w:p>
    <w:p w:rsidR="00D80C40" w:rsidRPr="00732E45" w:rsidRDefault="009C7326" w:rsidP="009C7326">
      <w:pPr>
        <w:spacing w:line="336" w:lineRule="exact"/>
        <w:ind w:leftChars="300" w:left="630" w:firstLineChars="100" w:firstLine="210"/>
        <w:rPr>
          <w:rFonts w:ascii="ＭＳ ゴシック" w:eastAsia="ＭＳ ゴシック" w:hAnsi="ＭＳ ゴシック" w:cs="ＭＳ ゴシック"/>
          <w:kern w:val="0"/>
          <w:szCs w:val="21"/>
        </w:rPr>
      </w:pPr>
      <w:r w:rsidRPr="009C7326">
        <w:rPr>
          <w:rFonts w:ascii="ＭＳ ゴシック" w:eastAsia="ＭＳ ゴシック" w:hAnsi="ＭＳ ゴシック" w:cs="ＭＳ ゴシック" w:hint="eastAsia"/>
          <w:kern w:val="0"/>
          <w:szCs w:val="21"/>
        </w:rPr>
        <w:t>（イ）及び（ロ）において検討された仕様について、所要の試験体を作成し、性能を実証するための遮炎試験を実施し、一定の安全性が確実に確保されていることを確認するデータを収集し、一般的な基準を明確にする。</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③</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調査の全体計画について（参考）</w:t>
      </w:r>
    </w:p>
    <w:p w:rsidR="00D80C40" w:rsidRPr="00732E45" w:rsidRDefault="00D80C40" w:rsidP="009C7326">
      <w:pPr>
        <w:spacing w:line="340" w:lineRule="exact"/>
        <w:ind w:leftChars="300" w:left="630"/>
        <w:jc w:val="left"/>
        <w:rPr>
          <w:rFonts w:ascii="ＭＳ ゴシック" w:eastAsia="ＭＳ ゴシック" w:hAnsi="ＭＳ ゴシック"/>
          <w:spacing w:val="2"/>
          <w:kern w:val="0"/>
          <w:szCs w:val="21"/>
        </w:rPr>
      </w:pPr>
      <w:r w:rsidRPr="00732E45">
        <w:rPr>
          <w:rFonts w:ascii="ＭＳ ゴシック" w:eastAsia="ＭＳ ゴシック" w:hAnsi="ＭＳ ゴシック"/>
          <w:spacing w:val="2"/>
          <w:kern w:val="0"/>
          <w:szCs w:val="21"/>
        </w:rPr>
        <w:t>本調査の実施期間は、平成27</w:t>
      </w:r>
      <w:r w:rsidR="009C7326">
        <w:rPr>
          <w:rFonts w:ascii="ＭＳ ゴシック" w:eastAsia="ＭＳ ゴシック" w:hAnsi="ＭＳ ゴシック" w:hint="eastAsia"/>
          <w:spacing w:val="2"/>
          <w:kern w:val="0"/>
          <w:szCs w:val="21"/>
        </w:rPr>
        <w:t>～</w:t>
      </w:r>
      <w:r w:rsidR="009C7326">
        <w:rPr>
          <w:rFonts w:ascii="ＭＳ ゴシック" w:eastAsia="ＭＳ ゴシック" w:hAnsi="ＭＳ ゴシック"/>
          <w:spacing w:val="2"/>
          <w:kern w:val="0"/>
          <w:szCs w:val="21"/>
        </w:rPr>
        <w:t>28</w:t>
      </w:r>
      <w:r w:rsidR="00461A00">
        <w:rPr>
          <w:rFonts w:ascii="ＭＳ ゴシック" w:eastAsia="ＭＳ ゴシック" w:hAnsi="ＭＳ ゴシック"/>
          <w:spacing w:val="2"/>
          <w:kern w:val="0"/>
          <w:szCs w:val="21"/>
        </w:rPr>
        <w:t>年度</w:t>
      </w:r>
      <w:r w:rsidR="00461A00">
        <w:rPr>
          <w:rFonts w:ascii="ＭＳ ゴシック" w:eastAsia="ＭＳ ゴシック" w:hAnsi="ＭＳ ゴシック" w:hint="eastAsia"/>
          <w:spacing w:val="2"/>
          <w:kern w:val="0"/>
          <w:szCs w:val="21"/>
        </w:rPr>
        <w:t>の</w:t>
      </w:r>
      <w:r w:rsidR="00461A00">
        <w:rPr>
          <w:rFonts w:ascii="ＭＳ ゴシック" w:eastAsia="ＭＳ ゴシック" w:hAnsi="ＭＳ ゴシック"/>
          <w:spacing w:val="2"/>
          <w:kern w:val="0"/>
          <w:szCs w:val="21"/>
        </w:rPr>
        <w:t>複数年度</w:t>
      </w:r>
      <w:r w:rsidRPr="00732E45">
        <w:rPr>
          <w:rFonts w:ascii="ＭＳ ゴシック" w:eastAsia="ＭＳ ゴシック" w:hAnsi="ＭＳ ゴシック"/>
          <w:spacing w:val="2"/>
          <w:kern w:val="0"/>
          <w:szCs w:val="21"/>
        </w:rPr>
        <w:t>とする。</w:t>
      </w:r>
    </w:p>
    <w:p w:rsidR="00D80C40" w:rsidRPr="00732E45" w:rsidRDefault="00D80C40" w:rsidP="00D80C40">
      <w:pPr>
        <w:spacing w:line="340" w:lineRule="exact"/>
        <w:jc w:val="left"/>
        <w:rPr>
          <w:rFonts w:ascii="ＭＳ ゴシック" w:eastAsia="ＭＳ ゴシック" w:hAnsi="ＭＳ ゴシック"/>
          <w:spacing w:val="2"/>
          <w:kern w:val="0"/>
          <w:szCs w:val="21"/>
        </w:rPr>
      </w:pPr>
    </w:p>
    <w:p w:rsidR="00D80C40" w:rsidRPr="00D32F85" w:rsidRDefault="00D80C40" w:rsidP="00D80C40">
      <w:pPr>
        <w:spacing w:line="340" w:lineRule="exact"/>
        <w:jc w:val="left"/>
        <w:rPr>
          <w:rFonts w:ascii="ＭＳ ゴシック" w:eastAsia="ＭＳ ゴシック" w:hAnsi="ＭＳ ゴシック"/>
          <w:spacing w:val="2"/>
          <w:kern w:val="0"/>
          <w:szCs w:val="21"/>
        </w:rPr>
      </w:pPr>
      <w:r w:rsidRPr="00D32F85">
        <w:rPr>
          <w:rFonts w:ascii="ＭＳ ゴシック" w:eastAsia="ＭＳ ゴシック" w:hAnsi="ＭＳ ゴシック" w:hint="eastAsia"/>
          <w:spacing w:val="2"/>
          <w:kern w:val="0"/>
          <w:szCs w:val="21"/>
        </w:rPr>
        <w:t>④</w:t>
      </w:r>
      <w:r w:rsidRPr="00D32F85">
        <w:rPr>
          <w:rFonts w:ascii="ＭＳ ゴシック" w:eastAsia="ＭＳ ゴシック" w:hAnsi="ＭＳ ゴシック"/>
          <w:spacing w:val="2"/>
          <w:kern w:val="0"/>
          <w:szCs w:val="21"/>
        </w:rPr>
        <w:t xml:space="preserve"> </w:t>
      </w:r>
      <w:r w:rsidRPr="00D32F85">
        <w:rPr>
          <w:rFonts w:ascii="ＭＳ ゴシック" w:eastAsia="ＭＳ ゴシック" w:hAnsi="ＭＳ ゴシック" w:hint="eastAsia"/>
          <w:spacing w:val="2"/>
          <w:kern w:val="0"/>
          <w:szCs w:val="21"/>
        </w:rPr>
        <w:t>本調査における「事業主体が保有すべき知見・ノウハウ」</w:t>
      </w:r>
    </w:p>
    <w:p w:rsidR="009C7326" w:rsidRDefault="00D80C40" w:rsidP="009C7326">
      <w:pPr>
        <w:spacing w:line="340" w:lineRule="exact"/>
        <w:ind w:firstLineChars="200" w:firstLine="428"/>
        <w:jc w:val="left"/>
        <w:rPr>
          <w:rFonts w:ascii="ＭＳ ゴシック" w:eastAsia="ＭＳ ゴシック" w:hAnsi="ＭＳ ゴシック"/>
          <w:spacing w:val="2"/>
          <w:kern w:val="0"/>
          <w:szCs w:val="21"/>
        </w:rPr>
      </w:pPr>
      <w:r w:rsidRPr="00732E45">
        <w:rPr>
          <w:rFonts w:ascii="ＭＳ ゴシック" w:eastAsia="ＭＳ ゴシック" w:hAnsi="ＭＳ ゴシック"/>
          <w:spacing w:val="2"/>
          <w:kern w:val="0"/>
          <w:szCs w:val="21"/>
        </w:rPr>
        <w:t>・</w:t>
      </w:r>
      <w:r w:rsidR="009C7326" w:rsidRPr="009C7326">
        <w:rPr>
          <w:rFonts w:ascii="ＭＳ ゴシック" w:eastAsia="ＭＳ ゴシック" w:hAnsi="ＭＳ ゴシック" w:hint="eastAsia"/>
          <w:spacing w:val="2"/>
          <w:kern w:val="0"/>
          <w:szCs w:val="21"/>
        </w:rPr>
        <w:t>防火設備に関する遮炎試験に関する知見</w:t>
      </w:r>
    </w:p>
    <w:p w:rsidR="002C62E1" w:rsidRPr="00D80C40" w:rsidRDefault="009C7326" w:rsidP="009C7326">
      <w:pPr>
        <w:spacing w:line="340" w:lineRule="exact"/>
        <w:ind w:firstLineChars="200" w:firstLine="428"/>
        <w:jc w:val="left"/>
        <w:rPr>
          <w:rFonts w:ascii="ＭＳ ゴシック" w:eastAsia="ＭＳ ゴシック" w:hAnsi="ＭＳ ゴシック"/>
          <w:b/>
          <w:spacing w:val="2"/>
          <w:kern w:val="0"/>
          <w:szCs w:val="21"/>
        </w:rPr>
      </w:pPr>
      <w:r w:rsidRPr="009C7326">
        <w:rPr>
          <w:rFonts w:ascii="ＭＳ ゴシック" w:eastAsia="ＭＳ ゴシック" w:hAnsi="ＭＳ ゴシック" w:hint="eastAsia"/>
          <w:spacing w:val="2"/>
          <w:kern w:val="0"/>
          <w:szCs w:val="21"/>
        </w:rPr>
        <w:t>・窓（サッシ及びガラス）に関する仕様、施工方法等に関する知見</w:t>
      </w:r>
    </w:p>
    <w:sectPr w:rsidR="002C62E1" w:rsidRPr="00D80C40" w:rsidSect="008555C0">
      <w:footerReference w:type="default" r:id="rId15"/>
      <w:footerReference w:type="first" r:id="rId16"/>
      <w:pgSz w:w="11906" w:h="16838" w:code="9"/>
      <w:pgMar w:top="1701" w:right="1701" w:bottom="1588" w:left="1701" w:header="851" w:footer="992" w:gutter="0"/>
      <w:pgNumType w:fmt="numberInDash"/>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9E3" w:rsidRDefault="007059E3">
      <w:r>
        <w:separator/>
      </w:r>
    </w:p>
  </w:endnote>
  <w:endnote w:type="continuationSeparator" w:id="0">
    <w:p w:rsidR="007059E3" w:rsidRDefault="0070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059E3" w:rsidRDefault="007059E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E6E9B">
      <w:rPr>
        <w:rStyle w:val="a8"/>
        <w:noProof/>
      </w:rPr>
      <w:t>- 12 -</w:t>
    </w:r>
    <w:r>
      <w:rPr>
        <w:rStyle w:val="a8"/>
      </w:rPr>
      <w:fldChar w:fldCharType="end"/>
    </w:r>
  </w:p>
  <w:p w:rsidR="007059E3" w:rsidRDefault="007059E3" w:rsidP="000A06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059E3" w:rsidRDefault="007059E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E6E9B">
      <w:rPr>
        <w:rStyle w:val="a8"/>
        <w:noProof/>
      </w:rPr>
      <w:t>- 29 -</w:t>
    </w:r>
    <w:r>
      <w:rPr>
        <w:rStyle w:val="a8"/>
      </w:rPr>
      <w:fldChar w:fldCharType="end"/>
    </w:r>
  </w:p>
  <w:p w:rsidR="007059E3" w:rsidRDefault="007059E3" w:rsidP="000A06DF">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E3" w:rsidRDefault="007059E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rsidR="007059E3" w:rsidRDefault="007059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9E3" w:rsidRDefault="007059E3">
      <w:r>
        <w:separator/>
      </w:r>
    </w:p>
  </w:footnote>
  <w:footnote w:type="continuationSeparator" w:id="0">
    <w:p w:rsidR="007059E3" w:rsidRDefault="0070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0AC" w:rsidRPr="00D850AC" w:rsidRDefault="00D850AC" w:rsidP="00D850AC">
    <w:pPr>
      <w:pStyle w:val="a9"/>
      <w:jc w:val="center"/>
      <w:rPr>
        <w:rFonts w:asciiTheme="majorEastAsia" w:eastAsiaTheme="majorEastAsia" w:hAnsiTheme="majorEastAsia"/>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9" w15:restartNumberingAfterBreak="0">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15:restartNumberingAfterBreak="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23610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29" w15:restartNumberingAfterBreak="0">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0" w15:restartNumberingAfterBreak="0">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7" w15:restartNumberingAfterBreak="0">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8" w15:restartNumberingAfterBreak="0">
    <w:nsid w:val="5FD77EAA"/>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8C23216"/>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68" w15:restartNumberingAfterBreak="0">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2" w15:restartNumberingAfterBreak="0">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3" w15:restartNumberingAfterBreak="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4"/>
  </w:num>
  <w:num w:numId="2">
    <w:abstractNumId w:val="15"/>
  </w:num>
  <w:num w:numId="3">
    <w:abstractNumId w:val="41"/>
  </w:num>
  <w:num w:numId="4">
    <w:abstractNumId w:val="51"/>
  </w:num>
  <w:num w:numId="5">
    <w:abstractNumId w:val="3"/>
  </w:num>
  <w:num w:numId="6">
    <w:abstractNumId w:val="10"/>
  </w:num>
  <w:num w:numId="7">
    <w:abstractNumId w:val="59"/>
  </w:num>
  <w:num w:numId="8">
    <w:abstractNumId w:val="66"/>
  </w:num>
  <w:num w:numId="9">
    <w:abstractNumId w:val="16"/>
  </w:num>
  <w:num w:numId="10">
    <w:abstractNumId w:val="11"/>
  </w:num>
  <w:num w:numId="11">
    <w:abstractNumId w:val="22"/>
  </w:num>
  <w:num w:numId="12">
    <w:abstractNumId w:val="14"/>
  </w:num>
  <w:num w:numId="13">
    <w:abstractNumId w:val="24"/>
  </w:num>
  <w:num w:numId="14">
    <w:abstractNumId w:val="28"/>
  </w:num>
  <w:num w:numId="15">
    <w:abstractNumId w:val="63"/>
  </w:num>
  <w:num w:numId="16">
    <w:abstractNumId w:val="21"/>
  </w:num>
  <w:num w:numId="17">
    <w:abstractNumId w:val="48"/>
  </w:num>
  <w:num w:numId="18">
    <w:abstractNumId w:val="9"/>
  </w:num>
  <w:num w:numId="19">
    <w:abstractNumId w:val="8"/>
  </w:num>
  <w:num w:numId="20">
    <w:abstractNumId w:val="72"/>
  </w:num>
  <w:num w:numId="21">
    <w:abstractNumId w:val="64"/>
  </w:num>
  <w:num w:numId="22">
    <w:abstractNumId w:val="60"/>
  </w:num>
  <w:num w:numId="23">
    <w:abstractNumId w:val="29"/>
  </w:num>
  <w:num w:numId="24">
    <w:abstractNumId w:val="5"/>
  </w:num>
  <w:num w:numId="25">
    <w:abstractNumId w:val="18"/>
  </w:num>
  <w:num w:numId="26">
    <w:abstractNumId w:val="57"/>
  </w:num>
  <w:num w:numId="27">
    <w:abstractNumId w:val="44"/>
  </w:num>
  <w:num w:numId="28">
    <w:abstractNumId w:val="25"/>
  </w:num>
  <w:num w:numId="29">
    <w:abstractNumId w:val="52"/>
  </w:num>
  <w:num w:numId="30">
    <w:abstractNumId w:val="1"/>
  </w:num>
  <w:num w:numId="31">
    <w:abstractNumId w:val="54"/>
  </w:num>
  <w:num w:numId="32">
    <w:abstractNumId w:val="53"/>
  </w:num>
  <w:num w:numId="33">
    <w:abstractNumId w:val="36"/>
  </w:num>
  <w:num w:numId="34">
    <w:abstractNumId w:val="23"/>
  </w:num>
  <w:num w:numId="35">
    <w:abstractNumId w:val="47"/>
  </w:num>
  <w:num w:numId="36">
    <w:abstractNumId w:val="34"/>
  </w:num>
  <w:num w:numId="37">
    <w:abstractNumId w:val="45"/>
  </w:num>
  <w:num w:numId="38">
    <w:abstractNumId w:val="33"/>
  </w:num>
  <w:num w:numId="39">
    <w:abstractNumId w:val="70"/>
  </w:num>
  <w:num w:numId="40">
    <w:abstractNumId w:val="71"/>
  </w:num>
  <w:num w:numId="41">
    <w:abstractNumId w:val="0"/>
  </w:num>
  <w:num w:numId="42">
    <w:abstractNumId w:val="76"/>
  </w:num>
  <w:num w:numId="43">
    <w:abstractNumId w:val="49"/>
  </w:num>
  <w:num w:numId="44">
    <w:abstractNumId w:val="62"/>
  </w:num>
  <w:num w:numId="45">
    <w:abstractNumId w:val="6"/>
  </w:num>
  <w:num w:numId="46">
    <w:abstractNumId w:val="55"/>
  </w:num>
  <w:num w:numId="47">
    <w:abstractNumId w:val="2"/>
  </w:num>
  <w:num w:numId="48">
    <w:abstractNumId w:val="56"/>
  </w:num>
  <w:num w:numId="49">
    <w:abstractNumId w:val="19"/>
  </w:num>
  <w:num w:numId="50">
    <w:abstractNumId w:val="4"/>
  </w:num>
  <w:num w:numId="51">
    <w:abstractNumId w:val="12"/>
  </w:num>
  <w:num w:numId="52">
    <w:abstractNumId w:val="73"/>
  </w:num>
  <w:num w:numId="53">
    <w:abstractNumId w:val="32"/>
  </w:num>
  <w:num w:numId="54">
    <w:abstractNumId w:val="26"/>
  </w:num>
  <w:num w:numId="55">
    <w:abstractNumId w:val="31"/>
  </w:num>
  <w:num w:numId="56">
    <w:abstractNumId w:val="37"/>
  </w:num>
  <w:num w:numId="57">
    <w:abstractNumId w:val="13"/>
  </w:num>
  <w:num w:numId="58">
    <w:abstractNumId w:val="69"/>
  </w:num>
  <w:num w:numId="59">
    <w:abstractNumId w:val="42"/>
  </w:num>
  <w:num w:numId="60">
    <w:abstractNumId w:val="20"/>
  </w:num>
  <w:num w:numId="61">
    <w:abstractNumId w:val="46"/>
  </w:num>
  <w:num w:numId="62">
    <w:abstractNumId w:val="38"/>
  </w:num>
  <w:num w:numId="63">
    <w:abstractNumId w:val="67"/>
  </w:num>
  <w:num w:numId="64">
    <w:abstractNumId w:val="35"/>
  </w:num>
  <w:num w:numId="65">
    <w:abstractNumId w:val="68"/>
  </w:num>
  <w:num w:numId="66">
    <w:abstractNumId w:val="65"/>
  </w:num>
  <w:num w:numId="67">
    <w:abstractNumId w:val="30"/>
  </w:num>
  <w:num w:numId="68">
    <w:abstractNumId w:val="50"/>
  </w:num>
  <w:num w:numId="69">
    <w:abstractNumId w:val="39"/>
  </w:num>
  <w:num w:numId="70">
    <w:abstractNumId w:val="7"/>
  </w:num>
  <w:num w:numId="71">
    <w:abstractNumId w:val="40"/>
  </w:num>
  <w:num w:numId="72">
    <w:abstractNumId w:val="27"/>
  </w:num>
  <w:num w:numId="73">
    <w:abstractNumId w:val="75"/>
  </w:num>
  <w:num w:numId="74">
    <w:abstractNumId w:val="43"/>
  </w:num>
  <w:num w:numId="75">
    <w:abstractNumId w:val="61"/>
  </w:num>
  <w:num w:numId="76">
    <w:abstractNumId w:val="17"/>
  </w:num>
  <w:num w:numId="77">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8D0"/>
    <w:rsid w:val="00002606"/>
    <w:rsid w:val="00002978"/>
    <w:rsid w:val="00006BBF"/>
    <w:rsid w:val="00007682"/>
    <w:rsid w:val="000119DC"/>
    <w:rsid w:val="00014934"/>
    <w:rsid w:val="00015DFA"/>
    <w:rsid w:val="00025334"/>
    <w:rsid w:val="0002549A"/>
    <w:rsid w:val="0003117E"/>
    <w:rsid w:val="00034A2A"/>
    <w:rsid w:val="000415DE"/>
    <w:rsid w:val="00043BB4"/>
    <w:rsid w:val="00050A5A"/>
    <w:rsid w:val="000539AA"/>
    <w:rsid w:val="000548D6"/>
    <w:rsid w:val="000555F0"/>
    <w:rsid w:val="00056840"/>
    <w:rsid w:val="000607AB"/>
    <w:rsid w:val="000641D2"/>
    <w:rsid w:val="000800B9"/>
    <w:rsid w:val="00084C5A"/>
    <w:rsid w:val="0009622B"/>
    <w:rsid w:val="000A06DF"/>
    <w:rsid w:val="000A4DBB"/>
    <w:rsid w:val="000A5A64"/>
    <w:rsid w:val="000A5C36"/>
    <w:rsid w:val="000B0473"/>
    <w:rsid w:val="000B0F7C"/>
    <w:rsid w:val="000B2E8D"/>
    <w:rsid w:val="000B4AB9"/>
    <w:rsid w:val="000C45EA"/>
    <w:rsid w:val="000D4F28"/>
    <w:rsid w:val="000D5EE1"/>
    <w:rsid w:val="000D6830"/>
    <w:rsid w:val="000D74E4"/>
    <w:rsid w:val="000E0552"/>
    <w:rsid w:val="000E0EBD"/>
    <w:rsid w:val="000E12E5"/>
    <w:rsid w:val="000E2BEB"/>
    <w:rsid w:val="000F1AF4"/>
    <w:rsid w:val="000F2C12"/>
    <w:rsid w:val="000F34AE"/>
    <w:rsid w:val="00103011"/>
    <w:rsid w:val="001032FA"/>
    <w:rsid w:val="001063D2"/>
    <w:rsid w:val="00106BC7"/>
    <w:rsid w:val="00107B39"/>
    <w:rsid w:val="00111CE2"/>
    <w:rsid w:val="00113918"/>
    <w:rsid w:val="0012406A"/>
    <w:rsid w:val="001245FA"/>
    <w:rsid w:val="001268A0"/>
    <w:rsid w:val="0013083F"/>
    <w:rsid w:val="0013127F"/>
    <w:rsid w:val="0014550E"/>
    <w:rsid w:val="00147E6E"/>
    <w:rsid w:val="001528A4"/>
    <w:rsid w:val="0016057B"/>
    <w:rsid w:val="00167592"/>
    <w:rsid w:val="00177E30"/>
    <w:rsid w:val="00180464"/>
    <w:rsid w:val="001829E5"/>
    <w:rsid w:val="00185EC6"/>
    <w:rsid w:val="00195A90"/>
    <w:rsid w:val="001A5C4D"/>
    <w:rsid w:val="001C4A80"/>
    <w:rsid w:val="001C58D0"/>
    <w:rsid w:val="001C771A"/>
    <w:rsid w:val="001D5358"/>
    <w:rsid w:val="001D5A88"/>
    <w:rsid w:val="001E00D7"/>
    <w:rsid w:val="001E54DC"/>
    <w:rsid w:val="001F0683"/>
    <w:rsid w:val="001F2F4A"/>
    <w:rsid w:val="001F6223"/>
    <w:rsid w:val="001F7064"/>
    <w:rsid w:val="002005EA"/>
    <w:rsid w:val="0020132E"/>
    <w:rsid w:val="00204378"/>
    <w:rsid w:val="0020678D"/>
    <w:rsid w:val="00210DDD"/>
    <w:rsid w:val="00212562"/>
    <w:rsid w:val="0021285C"/>
    <w:rsid w:val="002151D2"/>
    <w:rsid w:val="002161EF"/>
    <w:rsid w:val="0022134A"/>
    <w:rsid w:val="00222A43"/>
    <w:rsid w:val="002264D1"/>
    <w:rsid w:val="00231583"/>
    <w:rsid w:val="00235155"/>
    <w:rsid w:val="0023639E"/>
    <w:rsid w:val="0025245C"/>
    <w:rsid w:val="00266963"/>
    <w:rsid w:val="00271F86"/>
    <w:rsid w:val="002732B4"/>
    <w:rsid w:val="0027464E"/>
    <w:rsid w:val="00282209"/>
    <w:rsid w:val="00287410"/>
    <w:rsid w:val="0029208F"/>
    <w:rsid w:val="00292638"/>
    <w:rsid w:val="00293DD0"/>
    <w:rsid w:val="00295BC5"/>
    <w:rsid w:val="00297E51"/>
    <w:rsid w:val="002A0C9D"/>
    <w:rsid w:val="002A3C8D"/>
    <w:rsid w:val="002A5058"/>
    <w:rsid w:val="002B3922"/>
    <w:rsid w:val="002B6AB9"/>
    <w:rsid w:val="002B71A5"/>
    <w:rsid w:val="002C145C"/>
    <w:rsid w:val="002C62E1"/>
    <w:rsid w:val="002D6795"/>
    <w:rsid w:val="002E25AD"/>
    <w:rsid w:val="002F3C71"/>
    <w:rsid w:val="002F7339"/>
    <w:rsid w:val="002F777E"/>
    <w:rsid w:val="00307A36"/>
    <w:rsid w:val="00310570"/>
    <w:rsid w:val="003127E3"/>
    <w:rsid w:val="003206F8"/>
    <w:rsid w:val="00321116"/>
    <w:rsid w:val="00321563"/>
    <w:rsid w:val="00322BA1"/>
    <w:rsid w:val="003249B2"/>
    <w:rsid w:val="00324EDF"/>
    <w:rsid w:val="00325E9C"/>
    <w:rsid w:val="003264A9"/>
    <w:rsid w:val="003330D8"/>
    <w:rsid w:val="003429A9"/>
    <w:rsid w:val="003430C9"/>
    <w:rsid w:val="00345657"/>
    <w:rsid w:val="00347E2E"/>
    <w:rsid w:val="00350480"/>
    <w:rsid w:val="00352FBA"/>
    <w:rsid w:val="00362E67"/>
    <w:rsid w:val="00363443"/>
    <w:rsid w:val="0036383F"/>
    <w:rsid w:val="003702D7"/>
    <w:rsid w:val="00372ADC"/>
    <w:rsid w:val="00381B22"/>
    <w:rsid w:val="00393C07"/>
    <w:rsid w:val="003A37C9"/>
    <w:rsid w:val="003B080D"/>
    <w:rsid w:val="003B14E7"/>
    <w:rsid w:val="003B1526"/>
    <w:rsid w:val="003B4DC1"/>
    <w:rsid w:val="003C2A0E"/>
    <w:rsid w:val="003C3879"/>
    <w:rsid w:val="003C5BF9"/>
    <w:rsid w:val="003C7C7B"/>
    <w:rsid w:val="003D0716"/>
    <w:rsid w:val="003D2B2D"/>
    <w:rsid w:val="003D479B"/>
    <w:rsid w:val="003D52CB"/>
    <w:rsid w:val="003D58E9"/>
    <w:rsid w:val="003D6D20"/>
    <w:rsid w:val="003D6D40"/>
    <w:rsid w:val="003E08BF"/>
    <w:rsid w:val="003E424E"/>
    <w:rsid w:val="003E6AC7"/>
    <w:rsid w:val="003F06DD"/>
    <w:rsid w:val="003F1411"/>
    <w:rsid w:val="003F6DF3"/>
    <w:rsid w:val="00401C52"/>
    <w:rsid w:val="00404E9B"/>
    <w:rsid w:val="00405DB7"/>
    <w:rsid w:val="0041022D"/>
    <w:rsid w:val="0042429B"/>
    <w:rsid w:val="00432436"/>
    <w:rsid w:val="00442850"/>
    <w:rsid w:val="00452AF8"/>
    <w:rsid w:val="00454D32"/>
    <w:rsid w:val="00456AAE"/>
    <w:rsid w:val="00460D2E"/>
    <w:rsid w:val="00461A00"/>
    <w:rsid w:val="00465CB0"/>
    <w:rsid w:val="004674C5"/>
    <w:rsid w:val="004807A6"/>
    <w:rsid w:val="004846C8"/>
    <w:rsid w:val="004873B1"/>
    <w:rsid w:val="00494AD5"/>
    <w:rsid w:val="00495377"/>
    <w:rsid w:val="004A05DA"/>
    <w:rsid w:val="004A1F55"/>
    <w:rsid w:val="004A3BDE"/>
    <w:rsid w:val="004B5CBB"/>
    <w:rsid w:val="004C4A7D"/>
    <w:rsid w:val="004C7D61"/>
    <w:rsid w:val="004D1CC6"/>
    <w:rsid w:val="004D2C4A"/>
    <w:rsid w:val="004E221A"/>
    <w:rsid w:val="004E744C"/>
    <w:rsid w:val="004E76F2"/>
    <w:rsid w:val="004F01A9"/>
    <w:rsid w:val="005042A6"/>
    <w:rsid w:val="00504577"/>
    <w:rsid w:val="00506F74"/>
    <w:rsid w:val="00510369"/>
    <w:rsid w:val="005107D3"/>
    <w:rsid w:val="00524186"/>
    <w:rsid w:val="005246E9"/>
    <w:rsid w:val="005259EF"/>
    <w:rsid w:val="0052670A"/>
    <w:rsid w:val="00526DB8"/>
    <w:rsid w:val="0052708C"/>
    <w:rsid w:val="00530EC2"/>
    <w:rsid w:val="00533C90"/>
    <w:rsid w:val="00535C9B"/>
    <w:rsid w:val="00546A97"/>
    <w:rsid w:val="00547A9D"/>
    <w:rsid w:val="00555F12"/>
    <w:rsid w:val="005607B5"/>
    <w:rsid w:val="00560B42"/>
    <w:rsid w:val="00564788"/>
    <w:rsid w:val="005653FB"/>
    <w:rsid w:val="00572693"/>
    <w:rsid w:val="005727EB"/>
    <w:rsid w:val="0059241B"/>
    <w:rsid w:val="00592956"/>
    <w:rsid w:val="005958AA"/>
    <w:rsid w:val="005A0B39"/>
    <w:rsid w:val="005A16E7"/>
    <w:rsid w:val="005A1BAD"/>
    <w:rsid w:val="005A2C38"/>
    <w:rsid w:val="005A70D4"/>
    <w:rsid w:val="005B50C6"/>
    <w:rsid w:val="005C3629"/>
    <w:rsid w:val="005C3642"/>
    <w:rsid w:val="005C43E6"/>
    <w:rsid w:val="005C5A53"/>
    <w:rsid w:val="005C6AA3"/>
    <w:rsid w:val="005C6C23"/>
    <w:rsid w:val="005C7CC9"/>
    <w:rsid w:val="005D048D"/>
    <w:rsid w:val="005D05ED"/>
    <w:rsid w:val="005D7135"/>
    <w:rsid w:val="005D7ED3"/>
    <w:rsid w:val="005E0FD8"/>
    <w:rsid w:val="005F18B5"/>
    <w:rsid w:val="005F484E"/>
    <w:rsid w:val="00602C23"/>
    <w:rsid w:val="006039F2"/>
    <w:rsid w:val="00603C38"/>
    <w:rsid w:val="006064FB"/>
    <w:rsid w:val="00606FF2"/>
    <w:rsid w:val="00610B88"/>
    <w:rsid w:val="00612C1D"/>
    <w:rsid w:val="00624CB1"/>
    <w:rsid w:val="0062515E"/>
    <w:rsid w:val="00627885"/>
    <w:rsid w:val="00635631"/>
    <w:rsid w:val="0063726D"/>
    <w:rsid w:val="00640F54"/>
    <w:rsid w:val="00646255"/>
    <w:rsid w:val="00655FF8"/>
    <w:rsid w:val="00656A1C"/>
    <w:rsid w:val="00657BB9"/>
    <w:rsid w:val="006619B0"/>
    <w:rsid w:val="006651F1"/>
    <w:rsid w:val="00665BAB"/>
    <w:rsid w:val="00676A1E"/>
    <w:rsid w:val="006820E6"/>
    <w:rsid w:val="0068238A"/>
    <w:rsid w:val="00683704"/>
    <w:rsid w:val="00687850"/>
    <w:rsid w:val="0069209E"/>
    <w:rsid w:val="00692F3A"/>
    <w:rsid w:val="00697524"/>
    <w:rsid w:val="006A07E0"/>
    <w:rsid w:val="006A2161"/>
    <w:rsid w:val="006A4032"/>
    <w:rsid w:val="006A442F"/>
    <w:rsid w:val="006A6937"/>
    <w:rsid w:val="006B4F76"/>
    <w:rsid w:val="006B687B"/>
    <w:rsid w:val="006C058F"/>
    <w:rsid w:val="006C129B"/>
    <w:rsid w:val="006C1950"/>
    <w:rsid w:val="006C5821"/>
    <w:rsid w:val="006C5B47"/>
    <w:rsid w:val="006D1623"/>
    <w:rsid w:val="006D63D6"/>
    <w:rsid w:val="006E6C73"/>
    <w:rsid w:val="006E6E9B"/>
    <w:rsid w:val="006F1940"/>
    <w:rsid w:val="006F284A"/>
    <w:rsid w:val="006F293F"/>
    <w:rsid w:val="007059E3"/>
    <w:rsid w:val="007122B7"/>
    <w:rsid w:val="00713430"/>
    <w:rsid w:val="00714FA4"/>
    <w:rsid w:val="00715A93"/>
    <w:rsid w:val="007161D7"/>
    <w:rsid w:val="00722FB4"/>
    <w:rsid w:val="00724E4E"/>
    <w:rsid w:val="00726B93"/>
    <w:rsid w:val="00732677"/>
    <w:rsid w:val="00732E45"/>
    <w:rsid w:val="007334B7"/>
    <w:rsid w:val="00734076"/>
    <w:rsid w:val="00734A75"/>
    <w:rsid w:val="00736FF9"/>
    <w:rsid w:val="007456CF"/>
    <w:rsid w:val="00747F9A"/>
    <w:rsid w:val="00751505"/>
    <w:rsid w:val="007531FB"/>
    <w:rsid w:val="00760AAD"/>
    <w:rsid w:val="00760B80"/>
    <w:rsid w:val="00765024"/>
    <w:rsid w:val="00767F83"/>
    <w:rsid w:val="0077264F"/>
    <w:rsid w:val="00780A50"/>
    <w:rsid w:val="0078355F"/>
    <w:rsid w:val="00783EC4"/>
    <w:rsid w:val="00786A5D"/>
    <w:rsid w:val="00792140"/>
    <w:rsid w:val="007939F1"/>
    <w:rsid w:val="007A1035"/>
    <w:rsid w:val="007A35A3"/>
    <w:rsid w:val="007A5526"/>
    <w:rsid w:val="007B0505"/>
    <w:rsid w:val="007B3CD4"/>
    <w:rsid w:val="007B5E8C"/>
    <w:rsid w:val="007B66A2"/>
    <w:rsid w:val="007B6CE9"/>
    <w:rsid w:val="007C0C48"/>
    <w:rsid w:val="007C3E0C"/>
    <w:rsid w:val="007C5934"/>
    <w:rsid w:val="007C5A0B"/>
    <w:rsid w:val="007D1829"/>
    <w:rsid w:val="007D5F8C"/>
    <w:rsid w:val="007D6028"/>
    <w:rsid w:val="007E1011"/>
    <w:rsid w:val="007E15D6"/>
    <w:rsid w:val="007F0D40"/>
    <w:rsid w:val="007F271C"/>
    <w:rsid w:val="007F2C04"/>
    <w:rsid w:val="00801B2F"/>
    <w:rsid w:val="008034FC"/>
    <w:rsid w:val="0081613D"/>
    <w:rsid w:val="00816D94"/>
    <w:rsid w:val="00820A50"/>
    <w:rsid w:val="008224CB"/>
    <w:rsid w:val="008233A0"/>
    <w:rsid w:val="00826B63"/>
    <w:rsid w:val="008270BC"/>
    <w:rsid w:val="0083162E"/>
    <w:rsid w:val="0083174E"/>
    <w:rsid w:val="00831B97"/>
    <w:rsid w:val="00835C70"/>
    <w:rsid w:val="00844588"/>
    <w:rsid w:val="008455B1"/>
    <w:rsid w:val="0084620C"/>
    <w:rsid w:val="00852B96"/>
    <w:rsid w:val="00852D09"/>
    <w:rsid w:val="008555C0"/>
    <w:rsid w:val="00856225"/>
    <w:rsid w:val="008564E9"/>
    <w:rsid w:val="008623C3"/>
    <w:rsid w:val="00862710"/>
    <w:rsid w:val="008628DD"/>
    <w:rsid w:val="00862999"/>
    <w:rsid w:val="00882638"/>
    <w:rsid w:val="00882A12"/>
    <w:rsid w:val="00882E94"/>
    <w:rsid w:val="00883475"/>
    <w:rsid w:val="00892A82"/>
    <w:rsid w:val="0089449B"/>
    <w:rsid w:val="00894916"/>
    <w:rsid w:val="008A60B8"/>
    <w:rsid w:val="008A771C"/>
    <w:rsid w:val="008B0033"/>
    <w:rsid w:val="008B1438"/>
    <w:rsid w:val="008B6ED9"/>
    <w:rsid w:val="008D34B0"/>
    <w:rsid w:val="008D41D3"/>
    <w:rsid w:val="008E7E0E"/>
    <w:rsid w:val="008F5F3B"/>
    <w:rsid w:val="008F73B2"/>
    <w:rsid w:val="00901303"/>
    <w:rsid w:val="0091047D"/>
    <w:rsid w:val="0091107B"/>
    <w:rsid w:val="009113FE"/>
    <w:rsid w:val="009175A1"/>
    <w:rsid w:val="009212DD"/>
    <w:rsid w:val="00923172"/>
    <w:rsid w:val="00923386"/>
    <w:rsid w:val="0092768C"/>
    <w:rsid w:val="00933C15"/>
    <w:rsid w:val="00934BFB"/>
    <w:rsid w:val="009353B4"/>
    <w:rsid w:val="00937451"/>
    <w:rsid w:val="00945C24"/>
    <w:rsid w:val="00951390"/>
    <w:rsid w:val="0095215F"/>
    <w:rsid w:val="00961D15"/>
    <w:rsid w:val="0096499F"/>
    <w:rsid w:val="00965D19"/>
    <w:rsid w:val="00972740"/>
    <w:rsid w:val="009733FE"/>
    <w:rsid w:val="00973A95"/>
    <w:rsid w:val="00977E24"/>
    <w:rsid w:val="00982E13"/>
    <w:rsid w:val="009833B8"/>
    <w:rsid w:val="0098484B"/>
    <w:rsid w:val="009859E1"/>
    <w:rsid w:val="009864B0"/>
    <w:rsid w:val="00994B78"/>
    <w:rsid w:val="00996254"/>
    <w:rsid w:val="009B1A91"/>
    <w:rsid w:val="009B33C1"/>
    <w:rsid w:val="009B75CE"/>
    <w:rsid w:val="009C4571"/>
    <w:rsid w:val="009C58D4"/>
    <w:rsid w:val="009C6ACB"/>
    <w:rsid w:val="009C7326"/>
    <w:rsid w:val="009D1BA8"/>
    <w:rsid w:val="009D468F"/>
    <w:rsid w:val="009D5E79"/>
    <w:rsid w:val="009D630E"/>
    <w:rsid w:val="009E132C"/>
    <w:rsid w:val="009E1478"/>
    <w:rsid w:val="009E2B43"/>
    <w:rsid w:val="009E6C70"/>
    <w:rsid w:val="009F0246"/>
    <w:rsid w:val="009F09E3"/>
    <w:rsid w:val="009F0DC1"/>
    <w:rsid w:val="009F0FE0"/>
    <w:rsid w:val="009F5849"/>
    <w:rsid w:val="00A00F41"/>
    <w:rsid w:val="00A069E7"/>
    <w:rsid w:val="00A1138C"/>
    <w:rsid w:val="00A12678"/>
    <w:rsid w:val="00A1452E"/>
    <w:rsid w:val="00A17205"/>
    <w:rsid w:val="00A175EA"/>
    <w:rsid w:val="00A179C8"/>
    <w:rsid w:val="00A23798"/>
    <w:rsid w:val="00A23D33"/>
    <w:rsid w:val="00A243EF"/>
    <w:rsid w:val="00A33F42"/>
    <w:rsid w:val="00A40699"/>
    <w:rsid w:val="00A41881"/>
    <w:rsid w:val="00A4273F"/>
    <w:rsid w:val="00A44F71"/>
    <w:rsid w:val="00A5350B"/>
    <w:rsid w:val="00A62EF2"/>
    <w:rsid w:val="00A63578"/>
    <w:rsid w:val="00A636F6"/>
    <w:rsid w:val="00A638D9"/>
    <w:rsid w:val="00A66194"/>
    <w:rsid w:val="00A7685E"/>
    <w:rsid w:val="00A84AB5"/>
    <w:rsid w:val="00A85B13"/>
    <w:rsid w:val="00A85F4E"/>
    <w:rsid w:val="00A8676B"/>
    <w:rsid w:val="00A87D6D"/>
    <w:rsid w:val="00A95FFE"/>
    <w:rsid w:val="00A964B0"/>
    <w:rsid w:val="00AB1965"/>
    <w:rsid w:val="00AB1E9B"/>
    <w:rsid w:val="00AB2862"/>
    <w:rsid w:val="00AC0713"/>
    <w:rsid w:val="00AC1238"/>
    <w:rsid w:val="00AD23FE"/>
    <w:rsid w:val="00AD2F9F"/>
    <w:rsid w:val="00AD3123"/>
    <w:rsid w:val="00AD7615"/>
    <w:rsid w:val="00AE6598"/>
    <w:rsid w:val="00AF1E0E"/>
    <w:rsid w:val="00AF443E"/>
    <w:rsid w:val="00AF44EF"/>
    <w:rsid w:val="00AF58CC"/>
    <w:rsid w:val="00B0082F"/>
    <w:rsid w:val="00B02006"/>
    <w:rsid w:val="00B04033"/>
    <w:rsid w:val="00B06F91"/>
    <w:rsid w:val="00B070E9"/>
    <w:rsid w:val="00B10DB3"/>
    <w:rsid w:val="00B119CF"/>
    <w:rsid w:val="00B15896"/>
    <w:rsid w:val="00B169F7"/>
    <w:rsid w:val="00B3451C"/>
    <w:rsid w:val="00B35998"/>
    <w:rsid w:val="00B3702E"/>
    <w:rsid w:val="00B46D7A"/>
    <w:rsid w:val="00B50220"/>
    <w:rsid w:val="00B52EC9"/>
    <w:rsid w:val="00B537F9"/>
    <w:rsid w:val="00B53979"/>
    <w:rsid w:val="00B623BB"/>
    <w:rsid w:val="00B624E8"/>
    <w:rsid w:val="00B62CC8"/>
    <w:rsid w:val="00B70DE9"/>
    <w:rsid w:val="00B718D1"/>
    <w:rsid w:val="00B77759"/>
    <w:rsid w:val="00B778DA"/>
    <w:rsid w:val="00B77B6B"/>
    <w:rsid w:val="00B8007C"/>
    <w:rsid w:val="00B80164"/>
    <w:rsid w:val="00B8259D"/>
    <w:rsid w:val="00B84E09"/>
    <w:rsid w:val="00B95F23"/>
    <w:rsid w:val="00B97B27"/>
    <w:rsid w:val="00BA66AE"/>
    <w:rsid w:val="00BB42CE"/>
    <w:rsid w:val="00BB5FF5"/>
    <w:rsid w:val="00BC1CF9"/>
    <w:rsid w:val="00BC2895"/>
    <w:rsid w:val="00BC6211"/>
    <w:rsid w:val="00BC74AC"/>
    <w:rsid w:val="00BD5267"/>
    <w:rsid w:val="00BD5300"/>
    <w:rsid w:val="00BE18BB"/>
    <w:rsid w:val="00BE451B"/>
    <w:rsid w:val="00BE7DCA"/>
    <w:rsid w:val="00BF2C87"/>
    <w:rsid w:val="00C0219F"/>
    <w:rsid w:val="00C04708"/>
    <w:rsid w:val="00C0656B"/>
    <w:rsid w:val="00C10ADA"/>
    <w:rsid w:val="00C11254"/>
    <w:rsid w:val="00C12A17"/>
    <w:rsid w:val="00C137A7"/>
    <w:rsid w:val="00C17D41"/>
    <w:rsid w:val="00C37415"/>
    <w:rsid w:val="00C4154F"/>
    <w:rsid w:val="00C475C4"/>
    <w:rsid w:val="00C5072B"/>
    <w:rsid w:val="00C51EB5"/>
    <w:rsid w:val="00C531A6"/>
    <w:rsid w:val="00C642CA"/>
    <w:rsid w:val="00C64A23"/>
    <w:rsid w:val="00C65B14"/>
    <w:rsid w:val="00C66903"/>
    <w:rsid w:val="00C66C3F"/>
    <w:rsid w:val="00C677AF"/>
    <w:rsid w:val="00C7273D"/>
    <w:rsid w:val="00C75BEE"/>
    <w:rsid w:val="00C83200"/>
    <w:rsid w:val="00C85F5B"/>
    <w:rsid w:val="00C90D87"/>
    <w:rsid w:val="00C910E1"/>
    <w:rsid w:val="00C951CA"/>
    <w:rsid w:val="00C96F9F"/>
    <w:rsid w:val="00CA69B3"/>
    <w:rsid w:val="00CA6B41"/>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3B67"/>
    <w:rsid w:val="00CE5B47"/>
    <w:rsid w:val="00CF3345"/>
    <w:rsid w:val="00CF51DE"/>
    <w:rsid w:val="00CF708B"/>
    <w:rsid w:val="00D003BB"/>
    <w:rsid w:val="00D02F6C"/>
    <w:rsid w:val="00D03B2E"/>
    <w:rsid w:val="00D0565E"/>
    <w:rsid w:val="00D131AD"/>
    <w:rsid w:val="00D15712"/>
    <w:rsid w:val="00D1776D"/>
    <w:rsid w:val="00D23452"/>
    <w:rsid w:val="00D24BF9"/>
    <w:rsid w:val="00D24E83"/>
    <w:rsid w:val="00D2716E"/>
    <w:rsid w:val="00D30D43"/>
    <w:rsid w:val="00D32F85"/>
    <w:rsid w:val="00D37701"/>
    <w:rsid w:val="00D37967"/>
    <w:rsid w:val="00D4009E"/>
    <w:rsid w:val="00D43BDB"/>
    <w:rsid w:val="00D44650"/>
    <w:rsid w:val="00D54DC9"/>
    <w:rsid w:val="00D578D1"/>
    <w:rsid w:val="00D652EE"/>
    <w:rsid w:val="00D80C40"/>
    <w:rsid w:val="00D84F21"/>
    <w:rsid w:val="00D850AC"/>
    <w:rsid w:val="00D86F78"/>
    <w:rsid w:val="00D93172"/>
    <w:rsid w:val="00D978A2"/>
    <w:rsid w:val="00DA06B1"/>
    <w:rsid w:val="00DA1B88"/>
    <w:rsid w:val="00DA3DCD"/>
    <w:rsid w:val="00DB12CE"/>
    <w:rsid w:val="00DC55D7"/>
    <w:rsid w:val="00DC5998"/>
    <w:rsid w:val="00DD35CE"/>
    <w:rsid w:val="00DE56F4"/>
    <w:rsid w:val="00DE7C91"/>
    <w:rsid w:val="00DF4A49"/>
    <w:rsid w:val="00DF4A55"/>
    <w:rsid w:val="00DF69C2"/>
    <w:rsid w:val="00E00F48"/>
    <w:rsid w:val="00E03533"/>
    <w:rsid w:val="00E03833"/>
    <w:rsid w:val="00E03CC0"/>
    <w:rsid w:val="00E053FD"/>
    <w:rsid w:val="00E07256"/>
    <w:rsid w:val="00E14D9D"/>
    <w:rsid w:val="00E14E03"/>
    <w:rsid w:val="00E1684F"/>
    <w:rsid w:val="00E2236D"/>
    <w:rsid w:val="00E22E92"/>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2379"/>
    <w:rsid w:val="00E82FCD"/>
    <w:rsid w:val="00E862D2"/>
    <w:rsid w:val="00E86352"/>
    <w:rsid w:val="00E92DB3"/>
    <w:rsid w:val="00EA0A1F"/>
    <w:rsid w:val="00EA15E1"/>
    <w:rsid w:val="00EA3BFE"/>
    <w:rsid w:val="00EB0849"/>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CBF"/>
    <w:rsid w:val="00F05637"/>
    <w:rsid w:val="00F06894"/>
    <w:rsid w:val="00F06A93"/>
    <w:rsid w:val="00F06ACC"/>
    <w:rsid w:val="00F1145D"/>
    <w:rsid w:val="00F13F2D"/>
    <w:rsid w:val="00F1405A"/>
    <w:rsid w:val="00F14D20"/>
    <w:rsid w:val="00F2331E"/>
    <w:rsid w:val="00F23B25"/>
    <w:rsid w:val="00F25DD9"/>
    <w:rsid w:val="00F32E5F"/>
    <w:rsid w:val="00F34A45"/>
    <w:rsid w:val="00F37E25"/>
    <w:rsid w:val="00F4612C"/>
    <w:rsid w:val="00F46718"/>
    <w:rsid w:val="00F53DAE"/>
    <w:rsid w:val="00F54A36"/>
    <w:rsid w:val="00F55B3A"/>
    <w:rsid w:val="00F5670F"/>
    <w:rsid w:val="00F65165"/>
    <w:rsid w:val="00F65C3D"/>
    <w:rsid w:val="00F71CF1"/>
    <w:rsid w:val="00F727D5"/>
    <w:rsid w:val="00F81B89"/>
    <w:rsid w:val="00F82A5E"/>
    <w:rsid w:val="00F83FC3"/>
    <w:rsid w:val="00F845D2"/>
    <w:rsid w:val="00F854BD"/>
    <w:rsid w:val="00F863D0"/>
    <w:rsid w:val="00F8765C"/>
    <w:rsid w:val="00F961FB"/>
    <w:rsid w:val="00F973B9"/>
    <w:rsid w:val="00FA01C1"/>
    <w:rsid w:val="00FA148B"/>
    <w:rsid w:val="00FA51D8"/>
    <w:rsid w:val="00FA578E"/>
    <w:rsid w:val="00FA69E8"/>
    <w:rsid w:val="00FB63C8"/>
    <w:rsid w:val="00FB69EF"/>
    <w:rsid w:val="00FB6CBB"/>
    <w:rsid w:val="00FC097E"/>
    <w:rsid w:val="00FC739C"/>
    <w:rsid w:val="00FD27D5"/>
    <w:rsid w:val="00FE16BB"/>
    <w:rsid w:val="00FE5B2D"/>
    <w:rsid w:val="00FE64C9"/>
    <w:rsid w:val="00FE6F8D"/>
    <w:rsid w:val="00FE7A14"/>
    <w:rsid w:val="00FF3EEC"/>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rules v:ext="edit">
        <o:r id="V:Rule1" type="callout" idref="#_x0000_s1247"/>
        <o:r id="V:Rule2" type="callout" idref="#_x0000_s1251"/>
        <o:r id="V:Rule3" type="callout" idref="#_x0000_s1245"/>
        <o:r id="V:Rule6" type="callout" idref="#_x0000_s1241"/>
        <o:r id="V:Rule7" type="callout" idref="#_x0000_s1242"/>
        <o:r id="V:Rule8" type="callout" idref="#_x0000_s1244"/>
        <o:r id="V:Rule9" type="callout" idref="#_x0000_s1243"/>
        <o:r id="V:Rule10" type="connector" idref="#_x0000_s1261"/>
        <o:r id="V:Rule11" type="connector" idref="#_x0000_s1262"/>
      </o:rules>
    </o:shapelayout>
  </w:shapeDefaults>
  <w:decimalSymbol w:val="."/>
  <w:listSeparator w:val=","/>
  <w15:docId w15:val="{C1C8AE65-D3F8-4274-8A24-E5A5351B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2624">
      <w:bodyDiv w:val="1"/>
      <w:marLeft w:val="0"/>
      <w:marRight w:val="0"/>
      <w:marTop w:val="0"/>
      <w:marBottom w:val="0"/>
      <w:divBdr>
        <w:top w:val="none" w:sz="0" w:space="0" w:color="auto"/>
        <w:left w:val="none" w:sz="0" w:space="0" w:color="auto"/>
        <w:bottom w:val="none" w:sz="0" w:space="0" w:color="auto"/>
        <w:right w:val="none" w:sz="0" w:space="0" w:color="auto"/>
      </w:divBdr>
    </w:div>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384259871">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33992306">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C8468-11CE-4DA6-98EF-A9361AF9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29</Pages>
  <Words>2917</Words>
  <Characters>16627</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19505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なし</cp:lastModifiedBy>
  <cp:revision>26</cp:revision>
  <cp:lastPrinted>2015-10-07T05:55:00Z</cp:lastPrinted>
  <dcterms:created xsi:type="dcterms:W3CDTF">2015-04-03T07:16:00Z</dcterms:created>
  <dcterms:modified xsi:type="dcterms:W3CDTF">2015-10-08T04:13:00Z</dcterms:modified>
</cp:coreProperties>
</file>