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F8D" w:rsidRDefault="00DA1E44">
      <w:pPr>
        <w:suppressAutoHyphens/>
        <w:jc w:val="right"/>
        <w:textAlignment w:val="baseline"/>
        <w:rPr>
          <w:rFonts w:asciiTheme="minorEastAsia" w:hAnsiTheme="minorEastAsia"/>
          <w:kern w:val="0"/>
          <w:sz w:val="24"/>
        </w:rPr>
      </w:pPr>
      <w:r>
        <w:rPr>
          <w:rFonts w:ascii="ＭＳ 明朝" w:eastAsia="ＭＳ 明朝" w:hAnsi="ＭＳ 明朝"/>
          <w:color w:val="FF0000"/>
          <w:kern w:val="0"/>
          <w:sz w:val="24"/>
        </w:rPr>
        <w:t xml:space="preserve"> </w:t>
      </w:r>
      <w:r>
        <w:rPr>
          <w:rFonts w:asciiTheme="minorEastAsia" w:hAnsiTheme="minorEastAsia" w:hint="eastAsia"/>
          <w:kern w:val="0"/>
          <w:sz w:val="24"/>
        </w:rPr>
        <w:t xml:space="preserve">　　</w:t>
      </w:r>
      <w:r>
        <w:rPr>
          <w:rFonts w:asciiTheme="minorEastAsia" w:hAnsiTheme="minorEastAsia"/>
          <w:kern w:val="0"/>
          <w:sz w:val="24"/>
        </w:rPr>
        <w:t xml:space="preserve">　　</w:t>
      </w:r>
      <w:r>
        <w:rPr>
          <w:rFonts w:asciiTheme="minorEastAsia" w:hAnsiTheme="minorEastAsia" w:hint="eastAsia"/>
          <w:kern w:val="0"/>
          <w:sz w:val="24"/>
        </w:rPr>
        <w:t xml:space="preserve">年　　月　　日　</w:t>
      </w:r>
    </w:p>
    <w:p w:rsidR="00404F8D" w:rsidRDefault="00404F8D">
      <w:pPr>
        <w:overflowPunct w:val="0"/>
        <w:spacing w:line="280" w:lineRule="exact"/>
        <w:textAlignment w:val="baseline"/>
        <w:rPr>
          <w:rFonts w:asciiTheme="minorEastAsia" w:hAnsiTheme="minorEastAsia"/>
          <w:kern w:val="0"/>
          <w:sz w:val="24"/>
        </w:rPr>
      </w:pPr>
    </w:p>
    <w:p w:rsidR="00404F8D" w:rsidRDefault="00DA1E44">
      <w:pPr>
        <w:overflowPunct w:val="0"/>
        <w:spacing w:line="280" w:lineRule="exact"/>
        <w:textAlignment w:val="baseline"/>
        <w:rPr>
          <w:rFonts w:asciiTheme="minorEastAsia" w:hAnsiTheme="minorEastAsia"/>
          <w:kern w:val="0"/>
          <w:sz w:val="24"/>
        </w:rPr>
      </w:pPr>
      <w:r>
        <w:rPr>
          <w:rFonts w:asciiTheme="minorEastAsia" w:hAnsiTheme="minorEastAsia" w:hint="eastAsia"/>
          <w:kern w:val="0"/>
          <w:sz w:val="24"/>
        </w:rPr>
        <w:t xml:space="preserve">　　</w:t>
      </w:r>
      <w:r>
        <w:rPr>
          <w:rFonts w:asciiTheme="minorEastAsia" w:hAnsiTheme="minorEastAsia"/>
          <w:kern w:val="0"/>
          <w:sz w:val="24"/>
        </w:rPr>
        <w:t xml:space="preserve">　</w:t>
      </w:r>
      <w:r>
        <w:rPr>
          <w:rFonts w:asciiTheme="minorEastAsia" w:hAnsiTheme="minorEastAsia" w:hint="eastAsia"/>
          <w:kern w:val="0"/>
          <w:sz w:val="24"/>
        </w:rPr>
        <w:t>国土交通大臣　殿</w:t>
      </w:r>
    </w:p>
    <w:p w:rsidR="00404F8D" w:rsidRDefault="00DA1E44">
      <w:pPr>
        <w:overflowPunct w:val="0"/>
        <w:spacing w:line="280" w:lineRule="exact"/>
        <w:ind w:firstLineChars="2400" w:firstLine="5760"/>
        <w:textAlignment w:val="baseline"/>
        <w:rPr>
          <w:rFonts w:asciiTheme="minorEastAsia" w:hAnsiTheme="minorEastAsia"/>
          <w:kern w:val="0"/>
          <w:sz w:val="24"/>
        </w:rPr>
      </w:pPr>
      <w:r>
        <w:rPr>
          <w:rFonts w:asciiTheme="minorEastAsia" w:hAnsiTheme="minorEastAsia"/>
          <w:kern w:val="0"/>
          <w:sz w:val="24"/>
        </w:rPr>
        <w:tab/>
      </w:r>
      <w:r>
        <w:rPr>
          <w:rFonts w:asciiTheme="minorEastAsia" w:hAnsiTheme="minorEastAsia"/>
          <w:kern w:val="0"/>
          <w:sz w:val="24"/>
        </w:rPr>
        <w:tab/>
      </w:r>
      <w:r>
        <w:rPr>
          <w:rFonts w:asciiTheme="minorEastAsia" w:hAnsiTheme="minorEastAsia"/>
          <w:kern w:val="0"/>
          <w:sz w:val="24"/>
        </w:rPr>
        <w:tab/>
      </w:r>
      <w:r>
        <w:rPr>
          <w:rFonts w:asciiTheme="minorEastAsia" w:hAnsiTheme="minorEastAsia"/>
          <w:kern w:val="0"/>
          <w:sz w:val="24"/>
        </w:rPr>
        <w:tab/>
      </w:r>
    </w:p>
    <w:p w:rsidR="00404F8D" w:rsidRDefault="00DA1E44">
      <w:pPr>
        <w:overflowPunct w:val="0"/>
        <w:spacing w:line="280" w:lineRule="exact"/>
        <w:ind w:firstLineChars="400" w:firstLine="4800"/>
        <w:jc w:val="left"/>
        <w:textAlignment w:val="baseline"/>
        <w:rPr>
          <w:rFonts w:asciiTheme="minorEastAsia" w:hAnsiTheme="minorEastAsia"/>
          <w:kern w:val="0"/>
          <w:sz w:val="24"/>
        </w:rPr>
      </w:pPr>
      <w:r>
        <w:rPr>
          <w:rFonts w:asciiTheme="minorEastAsia" w:hAnsiTheme="minorEastAsia"/>
          <w:spacing w:val="480"/>
          <w:kern w:val="0"/>
          <w:sz w:val="24"/>
          <w:fitText w:val="1440" w:id="1"/>
        </w:rPr>
        <w:t>住</w:t>
      </w:r>
      <w:r>
        <w:rPr>
          <w:rFonts w:asciiTheme="minorEastAsia" w:hAnsiTheme="minorEastAsia"/>
          <w:kern w:val="0"/>
          <w:sz w:val="24"/>
          <w:fitText w:val="1440" w:id="1"/>
        </w:rPr>
        <w:t>所</w:t>
      </w:r>
    </w:p>
    <w:p w:rsidR="00404F8D" w:rsidRDefault="00DA1E44">
      <w:pPr>
        <w:overflowPunct w:val="0"/>
        <w:spacing w:line="280" w:lineRule="exact"/>
        <w:ind w:firstLineChars="2000" w:firstLine="4800"/>
        <w:jc w:val="left"/>
        <w:textAlignment w:val="baseline"/>
        <w:rPr>
          <w:rFonts w:asciiTheme="minorEastAsia" w:hAnsiTheme="minorEastAsia"/>
          <w:kern w:val="0"/>
          <w:sz w:val="24"/>
        </w:rPr>
      </w:pPr>
      <w:r>
        <w:rPr>
          <w:rFonts w:asciiTheme="minorEastAsia" w:hAnsiTheme="minorEastAsia" w:hint="eastAsia"/>
          <w:kern w:val="0"/>
          <w:sz w:val="24"/>
        </w:rPr>
        <w:t>氏名</w:t>
      </w:r>
      <w:r>
        <w:rPr>
          <w:rFonts w:asciiTheme="minorEastAsia" w:hAnsiTheme="minorEastAsia"/>
          <w:kern w:val="0"/>
          <w:sz w:val="24"/>
        </w:rPr>
        <w:t>又は名称</w:t>
      </w:r>
    </w:p>
    <w:p w:rsidR="00404F8D" w:rsidRDefault="00DA1E44">
      <w:pPr>
        <w:overflowPunct w:val="0"/>
        <w:spacing w:line="280" w:lineRule="exact"/>
        <w:ind w:firstLineChars="2000" w:firstLine="4800"/>
        <w:jc w:val="left"/>
        <w:textAlignment w:val="baseline"/>
        <w:rPr>
          <w:rFonts w:asciiTheme="minorEastAsia" w:hAnsiTheme="minorEastAsia"/>
          <w:kern w:val="0"/>
          <w:sz w:val="24"/>
        </w:rPr>
      </w:pPr>
      <w:r>
        <w:rPr>
          <w:rFonts w:asciiTheme="minorEastAsia" w:hAnsiTheme="minorEastAsia" w:hint="eastAsia"/>
          <w:kern w:val="0"/>
          <w:sz w:val="24"/>
        </w:rPr>
        <w:t>代表者の氏名</w:t>
      </w:r>
    </w:p>
    <w:p w:rsidR="00404F8D" w:rsidRDefault="00404F8D">
      <w:pPr>
        <w:suppressAutoHyphens/>
        <w:wordWrap w:val="0"/>
        <w:jc w:val="left"/>
        <w:textAlignment w:val="baseline"/>
        <w:rPr>
          <w:rFonts w:asciiTheme="minorEastAsia" w:hAnsiTheme="minorEastAsia"/>
          <w:color w:val="FF0000"/>
          <w:spacing w:val="6"/>
          <w:kern w:val="0"/>
          <w:sz w:val="24"/>
        </w:rPr>
      </w:pPr>
    </w:p>
    <w:p w:rsidR="00404F8D" w:rsidRDefault="00404F8D">
      <w:pPr>
        <w:suppressAutoHyphens/>
        <w:wordWrap w:val="0"/>
        <w:jc w:val="left"/>
        <w:textAlignment w:val="baseline"/>
        <w:rPr>
          <w:rFonts w:asciiTheme="minorEastAsia" w:hAnsiTheme="minorEastAsia"/>
          <w:color w:val="FF0000"/>
          <w:spacing w:val="6"/>
          <w:kern w:val="0"/>
          <w:sz w:val="24"/>
        </w:rPr>
      </w:pPr>
    </w:p>
    <w:p w:rsidR="00404F8D" w:rsidRDefault="00DA1E44">
      <w:pPr>
        <w:rPr>
          <w:rFonts w:asciiTheme="minorEastAsia" w:hAnsiTheme="minorEastAsia"/>
          <w:spacing w:val="6"/>
          <w:sz w:val="24"/>
        </w:rPr>
      </w:pPr>
      <w:r>
        <w:rPr>
          <w:rFonts w:asciiTheme="minorEastAsia" w:hAnsiTheme="minorEastAsia" w:hint="eastAsia"/>
          <w:spacing w:val="6"/>
          <w:sz w:val="24"/>
        </w:rPr>
        <w:t>二酸化炭素の放出の抑制その他の環境への負荷の低減、衝突の防止その他の航行の安全の確保並びに航海及び荷役作業の省力化に資する構造、装置又は性能を定める告示（令和３年国土交通省告示第1171号。以下「告示」という。）の別表二の各項に掲げる設備等について</w:t>
      </w:r>
    </w:p>
    <w:p w:rsidR="00404F8D" w:rsidRDefault="00404F8D">
      <w:pPr>
        <w:ind w:firstLineChars="50" w:firstLine="126"/>
        <w:rPr>
          <w:rFonts w:asciiTheme="minorEastAsia" w:hAnsiTheme="minorEastAsia"/>
          <w:spacing w:val="6"/>
          <w:sz w:val="24"/>
        </w:rPr>
      </w:pPr>
    </w:p>
    <w:p w:rsidR="00404F8D" w:rsidRDefault="00DA1E44">
      <w:pPr>
        <w:ind w:firstLineChars="100" w:firstLine="240"/>
        <w:rPr>
          <w:rFonts w:asciiTheme="minorEastAsia" w:hAnsiTheme="minorEastAsia"/>
          <w:color w:val="000000" w:themeColor="text1"/>
          <w:spacing w:val="6"/>
          <w:sz w:val="24"/>
        </w:rPr>
      </w:pPr>
      <w:r>
        <w:rPr>
          <w:rFonts w:asciiTheme="minorEastAsia" w:hAnsiTheme="minorEastAsia" w:hint="eastAsia"/>
          <w:color w:val="000000" w:themeColor="text1"/>
          <w:sz w:val="24"/>
        </w:rPr>
        <w:t>本船は、標記に関し、以下の予定であることをご報告いたします。</w:t>
      </w:r>
    </w:p>
    <w:p w:rsidR="00404F8D" w:rsidRDefault="00404F8D">
      <w:pPr>
        <w:jc w:val="right"/>
        <w:rPr>
          <w:rFonts w:asciiTheme="minorEastAsia" w:hAnsiTheme="minorEastAsia"/>
          <w:sz w:val="24"/>
        </w:rPr>
      </w:pPr>
    </w:p>
    <w:p w:rsidR="00404F8D" w:rsidRDefault="00DA1E44">
      <w:pPr>
        <w:pStyle w:val="ac"/>
      </w:pPr>
      <w:r>
        <w:rPr>
          <w:rFonts w:hint="eastAsia"/>
        </w:rPr>
        <w:t>記</w:t>
      </w:r>
    </w:p>
    <w:p w:rsidR="00404F8D" w:rsidRDefault="00404F8D">
      <w:pPr>
        <w:rPr>
          <w:rFonts w:asciiTheme="minorEastAsia" w:hAnsiTheme="minorEastAsia"/>
          <w:sz w:val="24"/>
        </w:rPr>
      </w:pPr>
    </w:p>
    <w:p w:rsidR="00404F8D" w:rsidRDefault="00DA1E44">
      <w:pPr>
        <w:rPr>
          <w:rFonts w:asciiTheme="minorEastAsia" w:hAnsiTheme="minorEastAsia"/>
          <w:sz w:val="28"/>
        </w:rPr>
      </w:pPr>
      <w:r>
        <w:rPr>
          <w:rFonts w:asciiTheme="minorEastAsia" w:hAnsiTheme="minorEastAsia" w:hint="eastAsia"/>
          <w:sz w:val="28"/>
        </w:rPr>
        <w:t>別表第二　１の項（</w:t>
      </w:r>
      <w:r>
        <w:rPr>
          <w:rFonts w:asciiTheme="minorEastAsia" w:hAnsiTheme="minorEastAsia" w:hint="eastAsia"/>
          <w:b/>
          <w:sz w:val="28"/>
          <w:u w:val="single"/>
        </w:rPr>
        <w:t>総トン数が2,000トン以上の船舶</w:t>
      </w:r>
      <w:r>
        <w:rPr>
          <w:rFonts w:asciiTheme="minorEastAsia" w:hAnsiTheme="minorEastAsia" w:hint="eastAsia"/>
          <w:sz w:val="28"/>
        </w:rPr>
        <w:t>）</w:t>
      </w:r>
    </w:p>
    <w:tbl>
      <w:tblPr>
        <w:tblStyle w:val="af"/>
        <w:tblW w:w="9060" w:type="dxa"/>
        <w:tblLayout w:type="fixed"/>
        <w:tblLook w:val="04A0" w:firstRow="1" w:lastRow="0" w:firstColumn="1" w:lastColumn="0" w:noHBand="0" w:noVBand="1"/>
      </w:tblPr>
      <w:tblGrid>
        <w:gridCol w:w="426"/>
        <w:gridCol w:w="278"/>
        <w:gridCol w:w="284"/>
        <w:gridCol w:w="7371"/>
        <w:gridCol w:w="701"/>
      </w:tblGrid>
      <w:tr w:rsidR="00404F8D">
        <w:tc>
          <w:tcPr>
            <w:tcW w:w="426" w:type="dxa"/>
          </w:tcPr>
          <w:p w:rsidR="00404F8D" w:rsidRDefault="00DA1E44">
            <w:pPr>
              <w:rPr>
                <w:rFonts w:asciiTheme="minorEastAsia" w:hAnsiTheme="minorEastAsia"/>
              </w:rPr>
            </w:pPr>
            <w:r>
              <w:rPr>
                <w:rFonts w:asciiTheme="minorEastAsia" w:hAnsiTheme="minorEastAsia" w:hint="eastAsia"/>
              </w:rPr>
              <w:t>号</w:t>
            </w:r>
          </w:p>
        </w:tc>
        <w:tc>
          <w:tcPr>
            <w:tcW w:w="7933" w:type="dxa"/>
            <w:gridSpan w:val="3"/>
          </w:tcPr>
          <w:p w:rsidR="00404F8D" w:rsidRDefault="00DA1E44">
            <w:pPr>
              <w:rPr>
                <w:rFonts w:asciiTheme="minorEastAsia" w:hAnsiTheme="minorEastAsia"/>
              </w:rPr>
            </w:pPr>
            <w:r>
              <w:rPr>
                <w:rFonts w:asciiTheme="minorEastAsia" w:hAnsiTheme="minorEastAsia" w:hint="eastAsia"/>
              </w:rPr>
              <w:t>構造等</w:t>
            </w:r>
          </w:p>
        </w:tc>
        <w:tc>
          <w:tcPr>
            <w:tcW w:w="701" w:type="dxa"/>
            <w:tcBorders>
              <w:bottom w:val="single" w:sz="4" w:space="0" w:color="auto"/>
            </w:tcBorders>
          </w:tcPr>
          <w:p w:rsidR="00404F8D" w:rsidRDefault="00DA1E44">
            <w:pPr>
              <w:jc w:val="center"/>
              <w:rPr>
                <w:rFonts w:asciiTheme="minorEastAsia" w:hAnsiTheme="minorEastAsia"/>
              </w:rPr>
            </w:pPr>
            <w:r>
              <w:rPr>
                <w:rFonts w:asciiTheme="minorEastAsia" w:hAnsiTheme="minorEastAsia" w:hint="eastAsia"/>
              </w:rPr>
              <w:t>有無</w:t>
            </w:r>
          </w:p>
        </w:tc>
      </w:tr>
      <w:tr w:rsidR="00404F8D">
        <w:tc>
          <w:tcPr>
            <w:tcW w:w="426" w:type="dxa"/>
            <w:vMerge w:val="restart"/>
          </w:tcPr>
          <w:p w:rsidR="00404F8D" w:rsidRDefault="00DA1E44">
            <w:pPr>
              <w:rPr>
                <w:rFonts w:asciiTheme="minorEastAsia" w:hAnsiTheme="minorEastAsia"/>
              </w:rPr>
            </w:pPr>
            <w:r>
              <w:rPr>
                <w:rFonts w:asciiTheme="minorEastAsia" w:hAnsiTheme="minorEastAsia" w:hint="eastAsia"/>
              </w:rPr>
              <w:t>１</w:t>
            </w:r>
          </w:p>
        </w:tc>
        <w:tc>
          <w:tcPr>
            <w:tcW w:w="7933" w:type="dxa"/>
            <w:gridSpan w:val="3"/>
          </w:tcPr>
          <w:p w:rsidR="00404F8D" w:rsidRDefault="00DA1E44">
            <w:pPr>
              <w:rPr>
                <w:rFonts w:asciiTheme="minorEastAsia" w:hAnsiTheme="minorEastAsia"/>
              </w:rPr>
            </w:pPr>
            <w:r>
              <w:rPr>
                <w:rFonts w:asciiTheme="minorEastAsia" w:hAnsiTheme="minorEastAsia" w:hint="eastAsia"/>
              </w:rPr>
              <w:t>別表一１の項第１号から第13号までに掲げる装置</w:t>
            </w:r>
          </w:p>
        </w:tc>
        <w:tc>
          <w:tcPr>
            <w:tcW w:w="701" w:type="dxa"/>
            <w:tcBorders>
              <w:tr2bl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Borders>
              <w:bottom w:val="nil"/>
            </w:tcBorders>
          </w:tcPr>
          <w:p w:rsidR="00404F8D" w:rsidRDefault="00DA1E44">
            <w:pPr>
              <w:ind w:left="210" w:hangingChars="100" w:hanging="210"/>
              <w:rPr>
                <w:rFonts w:asciiTheme="minorEastAsia" w:hAnsiTheme="minorEastAsia"/>
              </w:rPr>
            </w:pPr>
            <w:r>
              <w:rPr>
                <w:rFonts w:asciiTheme="minorEastAsia" w:hAnsiTheme="minorEastAsia" w:hint="eastAsia"/>
              </w:rPr>
              <w:t>１　主機関又は推進装置（イ～ハのいずれかに該当するものに限る。）</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val="restart"/>
            <w:tcBorders>
              <w:top w:val="nil"/>
            </w:tcBorders>
          </w:tcPr>
          <w:p w:rsidR="00404F8D" w:rsidRDefault="00404F8D">
            <w:pPr>
              <w:rPr>
                <w:rFonts w:asciiTheme="minorEastAsia" w:hAnsiTheme="minorEastAsia"/>
              </w:rPr>
            </w:pPr>
          </w:p>
        </w:tc>
        <w:tc>
          <w:tcPr>
            <w:tcW w:w="7655" w:type="dxa"/>
            <w:gridSpan w:val="2"/>
            <w:tcBorders>
              <w:bottom w:val="nil"/>
              <w:right w:val="single" w:sz="4" w:space="0" w:color="auto"/>
            </w:tcBorders>
          </w:tcPr>
          <w:p w:rsidR="00404F8D" w:rsidRDefault="00DA1E44">
            <w:pPr>
              <w:ind w:left="210" w:hangingChars="100" w:hanging="210"/>
              <w:rPr>
                <w:rFonts w:asciiTheme="minorEastAsia" w:hAnsiTheme="minorEastAsia"/>
              </w:rPr>
            </w:pPr>
            <w:r>
              <w:rPr>
                <w:rFonts w:asciiTheme="minorEastAsia" w:hAnsiTheme="minorEastAsia" w:hint="eastAsia"/>
              </w:rPr>
              <w:t>イ　窒素酸化物放出量削減型主機関（①～③のいずれかに該当するものに限る。）</w:t>
            </w:r>
          </w:p>
        </w:tc>
        <w:tc>
          <w:tcPr>
            <w:tcW w:w="701" w:type="dxa"/>
            <w:tcBorders>
              <w:left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284" w:type="dxa"/>
            <w:tcBorders>
              <w:top w:val="nil"/>
              <w:bottom w:val="nil"/>
              <w:right w:val="single" w:sz="4" w:space="0" w:color="auto"/>
            </w:tcBorders>
          </w:tcPr>
          <w:p w:rsidR="00404F8D" w:rsidRDefault="00404F8D">
            <w:pPr>
              <w:ind w:left="210" w:hangingChars="100" w:hanging="210"/>
              <w:rPr>
                <w:rFonts w:asciiTheme="minorEastAsia" w:hAnsiTheme="minorEastAsia"/>
              </w:rPr>
            </w:pPr>
          </w:p>
        </w:tc>
        <w:tc>
          <w:tcPr>
            <w:tcW w:w="7371" w:type="dxa"/>
            <w:tcBorders>
              <w:top w:val="single" w:sz="4" w:space="0" w:color="auto"/>
              <w:left w:val="single" w:sz="4" w:space="0" w:color="auto"/>
            </w:tcBorders>
          </w:tcPr>
          <w:p w:rsidR="00404F8D" w:rsidRDefault="00DA1E44">
            <w:pPr>
              <w:ind w:left="210" w:hangingChars="100" w:hanging="210"/>
              <w:rPr>
                <w:rFonts w:asciiTheme="minorEastAsia" w:hAnsiTheme="minorEastAsia"/>
              </w:rPr>
            </w:pPr>
            <w:r>
              <w:rPr>
                <w:rFonts w:asciiTheme="minorEastAsia" w:hAnsiTheme="minorEastAsia" w:hint="eastAsia"/>
              </w:rPr>
              <w:t>①　(1)(i)に規定する主機関</w:t>
            </w:r>
          </w:p>
          <w:p w:rsidR="00404F8D" w:rsidRDefault="00DA1E44">
            <w:pPr>
              <w:spacing w:line="240" w:lineRule="exact"/>
              <w:rPr>
                <w:rFonts w:asciiTheme="minorEastAsia" w:hAnsiTheme="minorEastAsia"/>
              </w:rPr>
            </w:pPr>
            <w:r>
              <w:rPr>
                <w:rFonts w:asciiTheme="minorEastAsia" w:hAnsiTheme="minorEastAsia" w:hint="eastAsia"/>
                <w:sz w:val="18"/>
              </w:rPr>
              <w:t>（原則として、平成27年１月１日以降に搭載され、かつ、窒素酸化物放出管理海域（NOx-ECA）内で使用される主機関であって、窒素酸化物の放出量がECA内の規制値（三次規制値）から2.5％以上少ないもの）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284" w:type="dxa"/>
            <w:tcBorders>
              <w:top w:val="nil"/>
              <w:bottom w:val="nil"/>
              <w:right w:val="single" w:sz="4" w:space="0" w:color="auto"/>
            </w:tcBorders>
          </w:tcPr>
          <w:p w:rsidR="00404F8D" w:rsidRDefault="00404F8D">
            <w:pPr>
              <w:ind w:left="210" w:hangingChars="100" w:hanging="210"/>
              <w:rPr>
                <w:rFonts w:asciiTheme="minorEastAsia" w:hAnsiTheme="minorEastAsia"/>
              </w:rPr>
            </w:pPr>
          </w:p>
        </w:tc>
        <w:tc>
          <w:tcPr>
            <w:tcW w:w="7371" w:type="dxa"/>
            <w:tcBorders>
              <w:left w:val="single" w:sz="4" w:space="0" w:color="auto"/>
            </w:tcBorders>
          </w:tcPr>
          <w:p w:rsidR="00404F8D" w:rsidRDefault="00DA1E44">
            <w:pPr>
              <w:ind w:left="210" w:hangingChars="100" w:hanging="210"/>
              <w:rPr>
                <w:rFonts w:asciiTheme="minorEastAsia" w:hAnsiTheme="minorEastAsia"/>
              </w:rPr>
            </w:pPr>
            <w:r>
              <w:rPr>
                <w:rFonts w:asciiTheme="minorEastAsia" w:hAnsiTheme="minorEastAsia" w:hint="eastAsia"/>
              </w:rPr>
              <w:t>②　(1)</w:t>
            </w:r>
            <w:r>
              <w:rPr>
                <w:rFonts w:asciiTheme="minorEastAsia" w:hAnsiTheme="minorEastAsia"/>
              </w:rPr>
              <w:t>(ii)</w:t>
            </w:r>
            <w:r>
              <w:rPr>
                <w:rFonts w:asciiTheme="minorEastAsia" w:hAnsiTheme="minorEastAsia" w:hint="eastAsia"/>
              </w:rPr>
              <w:t>に規定する主機関</w:t>
            </w:r>
          </w:p>
          <w:p w:rsidR="00404F8D" w:rsidRDefault="00DA1E44">
            <w:pPr>
              <w:spacing w:line="240" w:lineRule="exact"/>
              <w:rPr>
                <w:rFonts w:asciiTheme="minorEastAsia" w:hAnsiTheme="minorEastAsia"/>
              </w:rPr>
            </w:pPr>
            <w:r>
              <w:rPr>
                <w:rFonts w:asciiTheme="minorEastAsia" w:hAnsiTheme="minorEastAsia" w:hint="eastAsia"/>
                <w:kern w:val="0"/>
                <w:sz w:val="18"/>
              </w:rPr>
              <w:t>（原則として、平成27年１月１日以降に搭載され、かつ、窒素酸化物放出管理海域内で使用されない主機関であって、窒素酸化物の放出量がECA外の規制値（二次規制値）から2.5％以上少ないもの）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284" w:type="dxa"/>
            <w:tcBorders>
              <w:top w:val="nil"/>
              <w:right w:val="single" w:sz="4" w:space="0" w:color="auto"/>
            </w:tcBorders>
          </w:tcPr>
          <w:p w:rsidR="00404F8D" w:rsidRDefault="00404F8D">
            <w:pPr>
              <w:ind w:left="210" w:hangingChars="100" w:hanging="210"/>
              <w:rPr>
                <w:rFonts w:asciiTheme="minorEastAsia" w:hAnsiTheme="minorEastAsia"/>
              </w:rPr>
            </w:pPr>
          </w:p>
        </w:tc>
        <w:tc>
          <w:tcPr>
            <w:tcW w:w="7371" w:type="dxa"/>
            <w:tcBorders>
              <w:left w:val="single" w:sz="4" w:space="0" w:color="auto"/>
            </w:tcBorders>
          </w:tcPr>
          <w:p w:rsidR="00404F8D" w:rsidRDefault="00DA1E44">
            <w:pPr>
              <w:ind w:left="210" w:hangingChars="100" w:hanging="210"/>
              <w:rPr>
                <w:rFonts w:asciiTheme="minorEastAsia" w:hAnsiTheme="minorEastAsia"/>
              </w:rPr>
            </w:pPr>
            <w:r>
              <w:rPr>
                <w:rFonts w:asciiTheme="minorEastAsia" w:hAnsiTheme="minorEastAsia" w:hint="eastAsia"/>
              </w:rPr>
              <w:t>③　(2)に規定する主機関</w:t>
            </w:r>
          </w:p>
          <w:p w:rsidR="00404F8D" w:rsidRDefault="00DA1E44">
            <w:pPr>
              <w:spacing w:line="240" w:lineRule="exact"/>
              <w:rPr>
                <w:rFonts w:asciiTheme="minorEastAsia" w:hAnsiTheme="minorEastAsia"/>
              </w:rPr>
            </w:pPr>
            <w:r>
              <w:rPr>
                <w:rFonts w:asciiTheme="minorEastAsia" w:hAnsiTheme="minorEastAsia" w:hint="eastAsia"/>
                <w:kern w:val="0"/>
                <w:sz w:val="18"/>
              </w:rPr>
              <w:t>（原則として、平成26年12月31日以前に搭載された主機関であって、窒素酸化物の放出量が規制値（二次規制値）から2.5％以上少ないもの）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278" w:type="dxa"/>
            <w:vMerge/>
          </w:tcPr>
          <w:p w:rsidR="00404F8D" w:rsidRDefault="00404F8D"/>
        </w:tc>
        <w:tc>
          <w:tcPr>
            <w:tcW w:w="7655" w:type="dxa"/>
            <w:gridSpan w:val="2"/>
          </w:tcPr>
          <w:p w:rsidR="00404F8D" w:rsidRDefault="00DA1E44">
            <w:pPr>
              <w:ind w:left="210" w:hangingChars="100" w:hanging="210"/>
              <w:rPr>
                <w:rFonts w:asciiTheme="minorEastAsia" w:hAnsiTheme="minorEastAsia"/>
              </w:rPr>
            </w:pPr>
            <w:r>
              <w:rPr>
                <w:rFonts w:asciiTheme="minorEastAsia" w:hAnsiTheme="minorEastAsia" w:hint="eastAsia"/>
              </w:rPr>
              <w:t>ロ　電子制御型ディーゼル主機関</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278" w:type="dxa"/>
            <w:vMerge/>
          </w:tcPr>
          <w:p w:rsidR="00404F8D" w:rsidRDefault="00404F8D"/>
        </w:tc>
        <w:tc>
          <w:tcPr>
            <w:tcW w:w="7655" w:type="dxa"/>
            <w:gridSpan w:val="2"/>
          </w:tcPr>
          <w:p w:rsidR="00404F8D" w:rsidRDefault="00DA1E44">
            <w:pPr>
              <w:ind w:left="210" w:hangingChars="100" w:hanging="210"/>
              <w:rPr>
                <w:rFonts w:asciiTheme="minorEastAsia" w:hAnsiTheme="minorEastAsia"/>
              </w:rPr>
            </w:pPr>
            <w:r>
              <w:rPr>
                <w:rFonts w:asciiTheme="minorEastAsia" w:hAnsiTheme="minorEastAsia" w:hint="eastAsia"/>
              </w:rPr>
              <w:t>ハ　電気推進装置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7933" w:type="dxa"/>
            <w:gridSpan w:val="3"/>
          </w:tcPr>
          <w:p w:rsidR="00404F8D" w:rsidRDefault="00DA1E44">
            <w:pPr>
              <w:ind w:left="210" w:hangingChars="100" w:hanging="210"/>
              <w:rPr>
                <w:rFonts w:asciiTheme="minorEastAsia" w:hAnsiTheme="minorEastAsia"/>
              </w:rPr>
            </w:pPr>
            <w:r>
              <w:rPr>
                <w:rFonts w:asciiTheme="minorEastAsia" w:hAnsiTheme="minorEastAsia" w:hint="eastAsia"/>
              </w:rPr>
              <w:t>２　船橋に設置された主機関の遠隔操縦装置並びに主機関の関連諸装置の作動状況の集中監視及び異常警報装置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7933" w:type="dxa"/>
            <w:gridSpan w:val="3"/>
          </w:tcPr>
          <w:p w:rsidR="00404F8D" w:rsidRDefault="00DA1E44">
            <w:pPr>
              <w:ind w:left="210" w:hangingChars="100" w:hanging="210"/>
              <w:rPr>
                <w:rFonts w:asciiTheme="minorEastAsia" w:hAnsiTheme="minorEastAsia"/>
              </w:rPr>
            </w:pPr>
            <w:r>
              <w:rPr>
                <w:rFonts w:asciiTheme="minorEastAsia" w:hAnsiTheme="minorEastAsia" w:hint="eastAsia"/>
              </w:rPr>
              <w:t>３　電源自動制御装置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7933" w:type="dxa"/>
            <w:gridSpan w:val="3"/>
          </w:tcPr>
          <w:p w:rsidR="00404F8D" w:rsidRDefault="00DA1E44">
            <w:pPr>
              <w:ind w:left="210" w:hangingChars="100" w:hanging="210"/>
              <w:rPr>
                <w:rFonts w:asciiTheme="minorEastAsia" w:hAnsiTheme="minorEastAsia"/>
              </w:rPr>
            </w:pPr>
            <w:r>
              <w:rPr>
                <w:rFonts w:asciiTheme="minorEastAsia" w:hAnsiTheme="minorEastAsia" w:hint="eastAsia"/>
              </w:rPr>
              <w:t>４　推進機関の運転に関連のある潤滑油ポンプ、燃料供給ポンプ及び冷却ポンプの</w:t>
            </w:r>
            <w:r>
              <w:rPr>
                <w:rFonts w:asciiTheme="minorEastAsia" w:hAnsiTheme="minorEastAsia" w:hint="eastAsia"/>
              </w:rPr>
              <w:lastRenderedPageBreak/>
              <w:t>予備ポンプへの自動切替装置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7933" w:type="dxa"/>
            <w:gridSpan w:val="3"/>
          </w:tcPr>
          <w:p w:rsidR="00404F8D" w:rsidRDefault="00DA1E44">
            <w:pPr>
              <w:ind w:left="210" w:hangingChars="100" w:hanging="210"/>
              <w:rPr>
                <w:rFonts w:asciiTheme="minorEastAsia" w:hAnsiTheme="minorEastAsia"/>
              </w:rPr>
            </w:pPr>
            <w:r>
              <w:rPr>
                <w:rFonts w:asciiTheme="minorEastAsia" w:hAnsiTheme="minorEastAsia" w:hint="eastAsia"/>
              </w:rPr>
              <w:t>５　主機関過回転防止装置及び潤滑油圧力低下に対する保護装置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7933" w:type="dxa"/>
            <w:gridSpan w:val="3"/>
          </w:tcPr>
          <w:p w:rsidR="00404F8D" w:rsidRDefault="00DA1E44">
            <w:pPr>
              <w:ind w:left="210" w:hangingChars="100" w:hanging="210"/>
              <w:rPr>
                <w:rFonts w:asciiTheme="minorEastAsia" w:hAnsiTheme="minorEastAsia"/>
              </w:rPr>
            </w:pPr>
            <w:r>
              <w:rPr>
                <w:rFonts w:asciiTheme="minorEastAsia" w:hAnsiTheme="minorEastAsia" w:hint="eastAsia"/>
              </w:rPr>
              <w:t>６　主機関の燃料油（加熱を要するものに限る。）、潤滑油及び冷却水並びに発電用機関の潤滑油及び冷却水の自動温度制御装置</w:t>
            </w:r>
          </w:p>
        </w:tc>
        <w:tc>
          <w:tcPr>
            <w:tcW w:w="701" w:type="dxa"/>
            <w:tcBorders>
              <w:bottom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tc>
        <w:tc>
          <w:tcPr>
            <w:tcW w:w="7933" w:type="dxa"/>
            <w:gridSpan w:val="3"/>
            <w:tcBorders>
              <w:bottom w:val="nil"/>
            </w:tcBorders>
          </w:tcPr>
          <w:p w:rsidR="00404F8D" w:rsidRDefault="00DA1E44">
            <w:pPr>
              <w:ind w:left="210" w:hangingChars="100" w:hanging="210"/>
              <w:rPr>
                <w:rFonts w:asciiTheme="minorEastAsia" w:hAnsiTheme="minorEastAsia"/>
              </w:rPr>
            </w:pPr>
            <w:r>
              <w:rPr>
                <w:rFonts w:asciiTheme="minorEastAsia" w:hAnsiTheme="minorEastAsia" w:hint="eastAsia"/>
              </w:rPr>
              <w:t>７　燃料油タンク（次のいずれかに該当するものに限る。）</w:t>
            </w:r>
          </w:p>
        </w:tc>
        <w:tc>
          <w:tcPr>
            <w:tcW w:w="701" w:type="dxa"/>
            <w:tcBorders>
              <w:tr2bl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tc>
        <w:tc>
          <w:tcPr>
            <w:tcW w:w="278" w:type="dxa"/>
            <w:vMerge w:val="restart"/>
            <w:tcBorders>
              <w:top w:val="nil"/>
            </w:tcBorders>
          </w:tcPr>
          <w:p w:rsidR="00404F8D" w:rsidRDefault="00404F8D">
            <w:pPr>
              <w:rPr>
                <w:rFonts w:asciiTheme="minorEastAsia" w:hAnsiTheme="minorEastAsia"/>
              </w:rPr>
            </w:pPr>
          </w:p>
        </w:tc>
        <w:tc>
          <w:tcPr>
            <w:tcW w:w="7655" w:type="dxa"/>
            <w:gridSpan w:val="2"/>
            <w:tcBorders>
              <w:top w:val="single" w:sz="4" w:space="0" w:color="auto"/>
            </w:tcBorders>
          </w:tcPr>
          <w:p w:rsidR="00404F8D" w:rsidRDefault="00DA1E44">
            <w:pPr>
              <w:ind w:left="210" w:hangingChars="100" w:hanging="210"/>
              <w:rPr>
                <w:rFonts w:asciiTheme="minorEastAsia" w:hAnsiTheme="minorEastAsia"/>
              </w:rPr>
            </w:pPr>
            <w:r>
              <w:rPr>
                <w:rFonts w:asciiTheme="minorEastAsia" w:hAnsiTheme="minorEastAsia" w:hint="eastAsia"/>
              </w:rPr>
              <w:t>イ　船底外板及び船側外板をその構造に含まないもの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278" w:type="dxa"/>
            <w:vMerge/>
          </w:tcPr>
          <w:p w:rsidR="00404F8D" w:rsidRDefault="00404F8D">
            <w:pPr>
              <w:rPr>
                <w:rFonts w:asciiTheme="minorEastAsia" w:hAnsiTheme="minorEastAsia"/>
              </w:rPr>
            </w:pPr>
          </w:p>
        </w:tc>
        <w:tc>
          <w:tcPr>
            <w:tcW w:w="7655" w:type="dxa"/>
            <w:gridSpan w:val="2"/>
          </w:tcPr>
          <w:p w:rsidR="00404F8D" w:rsidRDefault="00DA1E44">
            <w:pPr>
              <w:ind w:left="210" w:hangingChars="100" w:hanging="210"/>
              <w:rPr>
                <w:rFonts w:asciiTheme="minorEastAsia" w:hAnsiTheme="minorEastAsia"/>
              </w:rPr>
            </w:pPr>
            <w:r>
              <w:rPr>
                <w:rFonts w:asciiTheme="minorEastAsia" w:hAnsiTheme="minorEastAsia" w:hint="eastAsia"/>
              </w:rPr>
              <w:t>ロ　オーバーフロー・ラインを有するもの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7933" w:type="dxa"/>
            <w:gridSpan w:val="3"/>
          </w:tcPr>
          <w:p w:rsidR="00404F8D" w:rsidRDefault="00DA1E44">
            <w:pPr>
              <w:ind w:left="210" w:hangingChars="100" w:hanging="210"/>
              <w:rPr>
                <w:rFonts w:asciiTheme="minorEastAsia" w:hAnsiTheme="minorEastAsia"/>
              </w:rPr>
            </w:pPr>
            <w:r>
              <w:rPr>
                <w:rFonts w:asciiTheme="minorEastAsia" w:hAnsiTheme="minorEastAsia" w:hint="eastAsia"/>
              </w:rPr>
              <w:t>８　機関室内異常警報の機関員居住区域への表示装置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7933" w:type="dxa"/>
            <w:gridSpan w:val="3"/>
          </w:tcPr>
          <w:p w:rsidR="00404F8D" w:rsidRDefault="00DA1E44">
            <w:pPr>
              <w:ind w:left="210" w:hangingChars="100" w:hanging="210"/>
              <w:rPr>
                <w:rFonts w:asciiTheme="minorEastAsia" w:hAnsiTheme="minorEastAsia"/>
              </w:rPr>
            </w:pPr>
            <w:r>
              <w:rPr>
                <w:rFonts w:asciiTheme="minorEastAsia" w:hAnsiTheme="minorEastAsia" w:hint="eastAsia"/>
              </w:rPr>
              <w:t>９　機関室内火災探知装置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7933" w:type="dxa"/>
            <w:gridSpan w:val="3"/>
          </w:tcPr>
          <w:p w:rsidR="00404F8D" w:rsidRDefault="00DA1E44">
            <w:pPr>
              <w:ind w:left="210" w:hangingChars="100" w:hanging="210"/>
              <w:rPr>
                <w:rFonts w:asciiTheme="minorEastAsia" w:hAnsiTheme="minorEastAsia"/>
              </w:rPr>
            </w:pPr>
            <w:r>
              <w:rPr>
                <w:rFonts w:asciiTheme="minorEastAsia" w:hAnsiTheme="minorEastAsia" w:hint="eastAsia"/>
              </w:rPr>
              <w:t>10　機関室内ビルジの高位警報装置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7933" w:type="dxa"/>
            <w:gridSpan w:val="3"/>
            <w:tcBorders>
              <w:bottom w:val="single" w:sz="4" w:space="0" w:color="auto"/>
            </w:tcBorders>
          </w:tcPr>
          <w:p w:rsidR="00404F8D" w:rsidRDefault="00DA1E44">
            <w:pPr>
              <w:tabs>
                <w:tab w:val="left" w:pos="1065"/>
              </w:tabs>
              <w:ind w:left="210" w:hangingChars="100" w:hanging="210"/>
              <w:rPr>
                <w:rFonts w:asciiTheme="minorEastAsia" w:hAnsiTheme="minorEastAsia"/>
              </w:rPr>
            </w:pPr>
            <w:r>
              <w:rPr>
                <w:rFonts w:asciiTheme="minorEastAsia" w:hAnsiTheme="minorEastAsia" w:hint="eastAsia"/>
              </w:rPr>
              <w:t>11　船首及び船尾の係留用ウィンチの遠隔制御装置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7933" w:type="dxa"/>
            <w:gridSpan w:val="3"/>
            <w:tcBorders>
              <w:bottom w:val="single" w:sz="4" w:space="0" w:color="auto"/>
            </w:tcBorders>
          </w:tcPr>
          <w:p w:rsidR="00404F8D" w:rsidRDefault="00DA1E44">
            <w:pPr>
              <w:ind w:left="210" w:hangingChars="100" w:hanging="210"/>
              <w:rPr>
                <w:rFonts w:asciiTheme="minorEastAsia" w:hAnsiTheme="minorEastAsia"/>
              </w:rPr>
            </w:pPr>
            <w:r>
              <w:rPr>
                <w:rFonts w:asciiTheme="minorEastAsia" w:hAnsiTheme="minorEastAsia" w:hint="eastAsia"/>
              </w:rPr>
              <w:t>12　衛星航法装置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7933" w:type="dxa"/>
            <w:gridSpan w:val="3"/>
            <w:tcBorders>
              <w:top w:val="single" w:sz="4" w:space="0" w:color="auto"/>
            </w:tcBorders>
          </w:tcPr>
          <w:p w:rsidR="00404F8D" w:rsidRDefault="00DA1E44">
            <w:pPr>
              <w:ind w:left="210" w:hangingChars="100" w:hanging="210"/>
              <w:rPr>
                <w:rFonts w:asciiTheme="minorEastAsia" w:hAnsiTheme="minorEastAsia"/>
              </w:rPr>
            </w:pPr>
            <w:r>
              <w:rPr>
                <w:rFonts w:asciiTheme="minorEastAsia" w:hAnsiTheme="minorEastAsia" w:hint="eastAsia"/>
              </w:rPr>
              <w:t>13　自動操舵装置</w:t>
            </w:r>
          </w:p>
        </w:tc>
        <w:tc>
          <w:tcPr>
            <w:tcW w:w="701" w:type="dxa"/>
            <w:tcBorders>
              <w:bottom w:val="single" w:sz="4" w:space="0" w:color="auto"/>
            </w:tcBorders>
          </w:tcPr>
          <w:p w:rsidR="00404F8D" w:rsidRDefault="00404F8D">
            <w:pPr>
              <w:rPr>
                <w:rFonts w:asciiTheme="minorEastAsia" w:hAnsiTheme="minorEastAsia"/>
              </w:rPr>
            </w:pPr>
          </w:p>
        </w:tc>
      </w:tr>
      <w:tr w:rsidR="00404F8D">
        <w:tc>
          <w:tcPr>
            <w:tcW w:w="426" w:type="dxa"/>
            <w:vMerge w:val="restart"/>
          </w:tcPr>
          <w:p w:rsidR="00404F8D" w:rsidRDefault="00DA1E44">
            <w:pPr>
              <w:rPr>
                <w:rFonts w:asciiTheme="minorEastAsia" w:hAnsiTheme="minorEastAsia"/>
              </w:rPr>
            </w:pPr>
            <w:r>
              <w:rPr>
                <w:rFonts w:asciiTheme="minorEastAsia" w:hAnsiTheme="minorEastAsia" w:hint="eastAsia"/>
              </w:rPr>
              <w:t>２</w:t>
            </w:r>
          </w:p>
        </w:tc>
        <w:tc>
          <w:tcPr>
            <w:tcW w:w="7933" w:type="dxa"/>
            <w:gridSpan w:val="3"/>
            <w:tcBorders>
              <w:bottom w:val="nil"/>
            </w:tcBorders>
          </w:tcPr>
          <w:p w:rsidR="00404F8D" w:rsidRDefault="00DA1E44">
            <w:pPr>
              <w:rPr>
                <w:rFonts w:asciiTheme="minorEastAsia" w:hAnsiTheme="minorEastAsia"/>
              </w:rPr>
            </w:pPr>
            <w:r>
              <w:rPr>
                <w:rFonts w:asciiTheme="minorEastAsia" w:hAnsiTheme="minorEastAsia" w:hint="eastAsia"/>
              </w:rPr>
              <w:t>発電用機関（次のいずれかに該当するものに限る。）</w:t>
            </w:r>
          </w:p>
        </w:tc>
        <w:tc>
          <w:tcPr>
            <w:tcW w:w="701" w:type="dxa"/>
            <w:tcBorders>
              <w:tr2bl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tc>
        <w:tc>
          <w:tcPr>
            <w:tcW w:w="278" w:type="dxa"/>
            <w:vMerge w:val="restart"/>
            <w:tcBorders>
              <w:top w:val="nil"/>
            </w:tcBorders>
          </w:tcPr>
          <w:p w:rsidR="00404F8D" w:rsidRDefault="00404F8D">
            <w:pPr>
              <w:rPr>
                <w:rFonts w:asciiTheme="minorEastAsia" w:hAnsiTheme="minorEastAsia"/>
              </w:rPr>
            </w:pPr>
          </w:p>
        </w:tc>
        <w:tc>
          <w:tcPr>
            <w:tcW w:w="7655" w:type="dxa"/>
            <w:gridSpan w:val="2"/>
            <w:tcBorders>
              <w:top w:val="single" w:sz="4" w:space="0" w:color="auto"/>
            </w:tcBorders>
          </w:tcPr>
          <w:p w:rsidR="00404F8D" w:rsidRDefault="00DA1E44">
            <w:pPr>
              <w:rPr>
                <w:rFonts w:asciiTheme="minorEastAsia" w:hAnsiTheme="minorEastAsia"/>
              </w:rPr>
            </w:pPr>
            <w:r>
              <w:rPr>
                <w:rFonts w:asciiTheme="minorEastAsia" w:hAnsiTheme="minorEastAsia" w:hint="eastAsia"/>
              </w:rPr>
              <w:t>イ　燃料油（加熱を要するものに限る。）の自動温度制御装置付発電機関</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278" w:type="dxa"/>
            <w:vMerge/>
          </w:tcPr>
          <w:p w:rsidR="00404F8D" w:rsidRDefault="00404F8D">
            <w:pPr>
              <w:rPr>
                <w:rFonts w:asciiTheme="minorEastAsia" w:hAnsiTheme="minorEastAsia"/>
              </w:rPr>
            </w:pPr>
          </w:p>
        </w:tc>
        <w:tc>
          <w:tcPr>
            <w:tcW w:w="7655" w:type="dxa"/>
            <w:gridSpan w:val="2"/>
          </w:tcPr>
          <w:p w:rsidR="00404F8D" w:rsidRDefault="00DA1E44">
            <w:pPr>
              <w:rPr>
                <w:rFonts w:asciiTheme="minorEastAsia" w:hAnsiTheme="minorEastAsia"/>
              </w:rPr>
            </w:pPr>
            <w:r>
              <w:rPr>
                <w:rFonts w:asciiTheme="minorEastAsia" w:hAnsiTheme="minorEastAsia" w:hint="eastAsia"/>
              </w:rPr>
              <w:t>ロ　Ａ重油専用発電機関</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278" w:type="dxa"/>
            <w:vMerge/>
          </w:tcPr>
          <w:p w:rsidR="00404F8D" w:rsidRDefault="00404F8D"/>
        </w:tc>
        <w:tc>
          <w:tcPr>
            <w:tcW w:w="7655" w:type="dxa"/>
            <w:gridSpan w:val="2"/>
          </w:tcPr>
          <w:p w:rsidR="00404F8D" w:rsidRDefault="00DA1E44">
            <w:pPr>
              <w:rPr>
                <w:rFonts w:asciiTheme="minorEastAsia" w:hAnsiTheme="minorEastAsia"/>
              </w:rPr>
            </w:pPr>
            <w:r>
              <w:rPr>
                <w:rFonts w:asciiTheme="minorEastAsia" w:hAnsiTheme="minorEastAsia" w:hint="eastAsia"/>
              </w:rPr>
              <w:t>ハ　ターボ・ジェネレーター</w:t>
            </w:r>
          </w:p>
        </w:tc>
        <w:tc>
          <w:tcPr>
            <w:tcW w:w="701" w:type="dxa"/>
            <w:tcBorders>
              <w:bottom w:val="single" w:sz="4" w:space="0" w:color="auto"/>
            </w:tcBorders>
          </w:tcPr>
          <w:p w:rsidR="00404F8D" w:rsidRDefault="00404F8D">
            <w:pPr>
              <w:rPr>
                <w:rFonts w:asciiTheme="minorEastAsia" w:hAnsiTheme="minorEastAsia"/>
              </w:rPr>
            </w:pPr>
          </w:p>
        </w:tc>
      </w:tr>
      <w:tr w:rsidR="00404F8D">
        <w:tc>
          <w:tcPr>
            <w:tcW w:w="426" w:type="dxa"/>
            <w:vMerge w:val="restart"/>
          </w:tcPr>
          <w:p w:rsidR="00404F8D" w:rsidRDefault="00DA1E44">
            <w:pPr>
              <w:rPr>
                <w:rFonts w:asciiTheme="minorEastAsia" w:hAnsiTheme="minorEastAsia"/>
              </w:rPr>
            </w:pPr>
            <w:r>
              <w:rPr>
                <w:rFonts w:asciiTheme="minorEastAsia" w:hAnsiTheme="minorEastAsia" w:hint="eastAsia"/>
              </w:rPr>
              <w:t>３</w:t>
            </w:r>
          </w:p>
        </w:tc>
        <w:tc>
          <w:tcPr>
            <w:tcW w:w="7933" w:type="dxa"/>
            <w:gridSpan w:val="3"/>
            <w:tcBorders>
              <w:bottom w:val="nil"/>
            </w:tcBorders>
          </w:tcPr>
          <w:p w:rsidR="00404F8D" w:rsidRDefault="00DA1E44">
            <w:pPr>
              <w:rPr>
                <w:rFonts w:asciiTheme="minorEastAsia" w:hAnsiTheme="minorEastAsia"/>
              </w:rPr>
            </w:pPr>
            <w:r>
              <w:rPr>
                <w:rFonts w:asciiTheme="minorEastAsia" w:hAnsiTheme="minorEastAsia" w:hint="eastAsia"/>
              </w:rPr>
              <w:t>推進関係機器、推進効率改良装置又は推進効率改良型船型（次のいずれかに該当するものに限る。）</w:t>
            </w:r>
          </w:p>
        </w:tc>
        <w:tc>
          <w:tcPr>
            <w:tcW w:w="701" w:type="dxa"/>
            <w:tcBorders>
              <w:tr2bl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val="restart"/>
            <w:tcBorders>
              <w:top w:val="nil"/>
            </w:tcBorders>
          </w:tcPr>
          <w:p w:rsidR="00404F8D" w:rsidRDefault="00404F8D">
            <w:pPr>
              <w:rPr>
                <w:rFonts w:asciiTheme="minorEastAsia" w:hAnsiTheme="minorEastAsia"/>
              </w:rPr>
            </w:pPr>
          </w:p>
        </w:tc>
        <w:tc>
          <w:tcPr>
            <w:tcW w:w="7655" w:type="dxa"/>
            <w:gridSpan w:val="2"/>
            <w:tcBorders>
              <w:top w:val="single" w:sz="4" w:space="0" w:color="auto"/>
            </w:tcBorders>
          </w:tcPr>
          <w:p w:rsidR="00404F8D" w:rsidRDefault="00DA1E44">
            <w:pPr>
              <w:tabs>
                <w:tab w:val="left" w:pos="1195"/>
              </w:tabs>
              <w:rPr>
                <w:rFonts w:asciiTheme="minorEastAsia" w:hAnsiTheme="minorEastAsia"/>
              </w:rPr>
            </w:pPr>
            <w:r>
              <w:rPr>
                <w:rFonts w:asciiTheme="minorEastAsia" w:hAnsiTheme="minorEastAsia" w:hint="eastAsia"/>
              </w:rPr>
              <w:t>イ　推進効率改良型舵（整流板付舵、フラップ付舵又はシリング舵に限る。）</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7655" w:type="dxa"/>
            <w:gridSpan w:val="2"/>
          </w:tcPr>
          <w:p w:rsidR="00404F8D" w:rsidRDefault="00DA1E44">
            <w:pPr>
              <w:tabs>
                <w:tab w:val="left" w:pos="1195"/>
              </w:tabs>
              <w:rPr>
                <w:rFonts w:asciiTheme="minorEastAsia" w:hAnsiTheme="minorEastAsia"/>
              </w:rPr>
            </w:pPr>
            <w:r>
              <w:rPr>
                <w:rFonts w:asciiTheme="minorEastAsia" w:hAnsiTheme="minorEastAsia" w:hint="eastAsia"/>
              </w:rPr>
              <w:t>ロ　船尾装着フィン</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7655" w:type="dxa"/>
            <w:gridSpan w:val="2"/>
          </w:tcPr>
          <w:p w:rsidR="00404F8D" w:rsidRDefault="00DA1E44">
            <w:pPr>
              <w:tabs>
                <w:tab w:val="left" w:pos="1195"/>
              </w:tabs>
              <w:rPr>
                <w:rFonts w:asciiTheme="minorEastAsia" w:hAnsiTheme="minorEastAsia"/>
              </w:rPr>
            </w:pPr>
            <w:r>
              <w:rPr>
                <w:rFonts w:asciiTheme="minorEastAsia" w:hAnsiTheme="minorEastAsia" w:hint="eastAsia"/>
              </w:rPr>
              <w:t>ハ　燃料改質器</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7655" w:type="dxa"/>
            <w:gridSpan w:val="2"/>
          </w:tcPr>
          <w:p w:rsidR="00404F8D" w:rsidRDefault="00DA1E44">
            <w:pPr>
              <w:tabs>
                <w:tab w:val="left" w:pos="1195"/>
              </w:tabs>
              <w:rPr>
                <w:rFonts w:asciiTheme="minorEastAsia" w:hAnsiTheme="minorEastAsia"/>
              </w:rPr>
            </w:pPr>
            <w:r>
              <w:rPr>
                <w:rFonts w:asciiTheme="minorEastAsia" w:hAnsiTheme="minorEastAsia" w:hint="eastAsia"/>
              </w:rPr>
              <w:t>ニ　空気潤滑システム</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7655" w:type="dxa"/>
            <w:gridSpan w:val="2"/>
          </w:tcPr>
          <w:p w:rsidR="00404F8D" w:rsidRDefault="00DA1E44">
            <w:pPr>
              <w:tabs>
                <w:tab w:val="left" w:pos="1195"/>
              </w:tabs>
              <w:rPr>
                <w:rFonts w:asciiTheme="minorEastAsia" w:hAnsiTheme="minorEastAsia"/>
              </w:rPr>
            </w:pPr>
            <w:r>
              <w:rPr>
                <w:rFonts w:asciiTheme="minorEastAsia" w:hAnsiTheme="minorEastAsia" w:hint="eastAsia"/>
              </w:rPr>
              <w:t>ホ　バトックフロー船型</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7655" w:type="dxa"/>
            <w:gridSpan w:val="2"/>
          </w:tcPr>
          <w:p w:rsidR="00404F8D" w:rsidRDefault="00DA1E44">
            <w:pPr>
              <w:tabs>
                <w:tab w:val="left" w:pos="1195"/>
              </w:tabs>
              <w:rPr>
                <w:rFonts w:asciiTheme="minorEastAsia" w:hAnsiTheme="minorEastAsia"/>
              </w:rPr>
            </w:pPr>
            <w:r>
              <w:rPr>
                <w:rFonts w:asciiTheme="minorEastAsia" w:hAnsiTheme="minorEastAsia" w:hint="eastAsia"/>
              </w:rPr>
              <w:t>ヘ　エラ船型</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7655" w:type="dxa"/>
            <w:gridSpan w:val="2"/>
          </w:tcPr>
          <w:p w:rsidR="00404F8D" w:rsidRDefault="00DA1E44">
            <w:pPr>
              <w:tabs>
                <w:tab w:val="left" w:pos="1195"/>
              </w:tabs>
              <w:rPr>
                <w:rFonts w:asciiTheme="minorEastAsia" w:hAnsiTheme="minorEastAsia"/>
              </w:rPr>
            </w:pPr>
            <w:r>
              <w:rPr>
                <w:rFonts w:asciiTheme="minorEastAsia" w:hAnsiTheme="minorEastAsia" w:hint="eastAsia"/>
              </w:rPr>
              <w:t>ト　船尾バルブ</w:t>
            </w:r>
          </w:p>
        </w:tc>
        <w:tc>
          <w:tcPr>
            <w:tcW w:w="701" w:type="dxa"/>
          </w:tcPr>
          <w:p w:rsidR="00404F8D" w:rsidRDefault="00404F8D">
            <w:pPr>
              <w:rPr>
                <w:rFonts w:asciiTheme="minorEastAsia" w:hAnsiTheme="minorEastAsia"/>
              </w:rPr>
            </w:pPr>
          </w:p>
        </w:tc>
      </w:tr>
      <w:tr w:rsidR="00404F8D">
        <w:tc>
          <w:tcPr>
            <w:tcW w:w="426" w:type="dxa"/>
          </w:tcPr>
          <w:p w:rsidR="00404F8D" w:rsidRDefault="00DA1E44">
            <w:pPr>
              <w:rPr>
                <w:rFonts w:asciiTheme="minorEastAsia" w:hAnsiTheme="minorEastAsia"/>
              </w:rPr>
            </w:pPr>
            <w:r>
              <w:rPr>
                <w:rFonts w:asciiTheme="minorEastAsia" w:hAnsiTheme="minorEastAsia" w:hint="eastAsia"/>
              </w:rPr>
              <w:t>４</w:t>
            </w:r>
          </w:p>
        </w:tc>
        <w:tc>
          <w:tcPr>
            <w:tcW w:w="7933" w:type="dxa"/>
            <w:gridSpan w:val="3"/>
          </w:tcPr>
          <w:p w:rsidR="00404F8D" w:rsidRDefault="00DA1E44">
            <w:pPr>
              <w:rPr>
                <w:rFonts w:asciiTheme="minorEastAsia" w:hAnsiTheme="minorEastAsia"/>
              </w:rPr>
            </w:pPr>
            <w:r>
              <w:rPr>
                <w:rFonts w:asciiTheme="minorEastAsia" w:hAnsiTheme="minorEastAsia" w:hint="eastAsia"/>
              </w:rPr>
              <w:t>船首方位制御装置</w:t>
            </w:r>
          </w:p>
        </w:tc>
        <w:tc>
          <w:tcPr>
            <w:tcW w:w="701" w:type="dxa"/>
          </w:tcPr>
          <w:p w:rsidR="00404F8D" w:rsidRDefault="00404F8D">
            <w:pPr>
              <w:rPr>
                <w:rFonts w:asciiTheme="minorEastAsia" w:hAnsiTheme="minorEastAsia"/>
              </w:rPr>
            </w:pPr>
          </w:p>
        </w:tc>
      </w:tr>
      <w:tr w:rsidR="00404F8D">
        <w:tc>
          <w:tcPr>
            <w:tcW w:w="426" w:type="dxa"/>
          </w:tcPr>
          <w:p w:rsidR="00404F8D" w:rsidRDefault="00DA1E44">
            <w:pPr>
              <w:rPr>
                <w:rFonts w:asciiTheme="minorEastAsia" w:hAnsiTheme="minorEastAsia"/>
              </w:rPr>
            </w:pPr>
            <w:r>
              <w:rPr>
                <w:rFonts w:asciiTheme="minorEastAsia" w:hAnsiTheme="minorEastAsia" w:hint="eastAsia"/>
              </w:rPr>
              <w:t>５</w:t>
            </w:r>
          </w:p>
        </w:tc>
        <w:tc>
          <w:tcPr>
            <w:tcW w:w="7933" w:type="dxa"/>
            <w:gridSpan w:val="3"/>
          </w:tcPr>
          <w:p w:rsidR="00404F8D" w:rsidRDefault="00DA1E44">
            <w:pPr>
              <w:rPr>
                <w:rFonts w:asciiTheme="minorEastAsia" w:hAnsiTheme="minorEastAsia"/>
              </w:rPr>
            </w:pPr>
            <w:r>
              <w:rPr>
                <w:rFonts w:asciiTheme="minorEastAsia" w:hAnsiTheme="minorEastAsia" w:hint="eastAsia"/>
              </w:rPr>
              <w:t>サイドスラスター</w:t>
            </w:r>
          </w:p>
        </w:tc>
        <w:tc>
          <w:tcPr>
            <w:tcW w:w="701" w:type="dxa"/>
          </w:tcPr>
          <w:p w:rsidR="00404F8D" w:rsidRDefault="00404F8D">
            <w:pPr>
              <w:rPr>
                <w:rFonts w:asciiTheme="minorEastAsia" w:hAnsiTheme="minorEastAsia"/>
              </w:rPr>
            </w:pPr>
          </w:p>
        </w:tc>
      </w:tr>
      <w:tr w:rsidR="00404F8D">
        <w:tc>
          <w:tcPr>
            <w:tcW w:w="426" w:type="dxa"/>
          </w:tcPr>
          <w:p w:rsidR="00404F8D" w:rsidRDefault="00DA1E44">
            <w:pPr>
              <w:rPr>
                <w:rFonts w:asciiTheme="minorEastAsia" w:hAnsiTheme="minorEastAsia"/>
              </w:rPr>
            </w:pPr>
            <w:r>
              <w:rPr>
                <w:rFonts w:asciiTheme="minorEastAsia" w:hAnsiTheme="minorEastAsia" w:hint="eastAsia"/>
              </w:rPr>
              <w:t>６</w:t>
            </w:r>
          </w:p>
        </w:tc>
        <w:tc>
          <w:tcPr>
            <w:tcW w:w="7933" w:type="dxa"/>
            <w:gridSpan w:val="3"/>
          </w:tcPr>
          <w:p w:rsidR="00404F8D" w:rsidRDefault="00DA1E44">
            <w:pPr>
              <w:rPr>
                <w:rFonts w:asciiTheme="minorEastAsia" w:hAnsiTheme="minorEastAsia"/>
              </w:rPr>
            </w:pPr>
            <w:r>
              <w:rPr>
                <w:rFonts w:asciiTheme="minorEastAsia" w:hAnsiTheme="minorEastAsia" w:hint="eastAsia"/>
              </w:rPr>
              <w:t>推進効率改良型プロペラ（プロペラ・ボス取付翼、ハイスキュー・プロペラ、可変ピッチ・プロペラ、二重反転プロペラ、ポッドプロペラ、プロペラ前部放射状型取付翼、二軸型ポッドプロペラ又は二軸型可変ピッチプロペラに限る。）</w:t>
            </w:r>
          </w:p>
        </w:tc>
        <w:tc>
          <w:tcPr>
            <w:tcW w:w="701" w:type="dxa"/>
          </w:tcPr>
          <w:p w:rsidR="00404F8D" w:rsidRDefault="00404F8D">
            <w:pPr>
              <w:rPr>
                <w:rFonts w:asciiTheme="minorEastAsia" w:hAnsiTheme="minorEastAsia"/>
              </w:rPr>
            </w:pPr>
          </w:p>
        </w:tc>
      </w:tr>
      <w:tr w:rsidR="00404F8D">
        <w:tc>
          <w:tcPr>
            <w:tcW w:w="426" w:type="dxa"/>
          </w:tcPr>
          <w:p w:rsidR="00404F8D" w:rsidRDefault="00DA1E44">
            <w:pPr>
              <w:rPr>
                <w:rFonts w:asciiTheme="minorEastAsia" w:hAnsiTheme="minorEastAsia"/>
              </w:rPr>
            </w:pPr>
            <w:r>
              <w:rPr>
                <w:rFonts w:asciiTheme="minorEastAsia" w:hAnsiTheme="minorEastAsia" w:hint="eastAsia"/>
              </w:rPr>
              <w:t>７</w:t>
            </w:r>
          </w:p>
        </w:tc>
        <w:tc>
          <w:tcPr>
            <w:tcW w:w="7933" w:type="dxa"/>
            <w:gridSpan w:val="3"/>
          </w:tcPr>
          <w:p w:rsidR="00404F8D" w:rsidRDefault="00DA1E44">
            <w:pPr>
              <w:rPr>
                <w:rFonts w:asciiTheme="minorEastAsia" w:hAnsiTheme="minorEastAsia"/>
              </w:rPr>
            </w:pPr>
            <w:r>
              <w:rPr>
                <w:rFonts w:asciiTheme="minorEastAsia" w:hAnsiTheme="minorEastAsia" w:hint="eastAsia"/>
              </w:rPr>
              <w:t>ＬＥＤ照明器具（船内居住空間に設置する全ての照明器具をＬＥＤ照明器具とする場合の当該ＬＥＤ照明器具に限る。）</w:t>
            </w:r>
          </w:p>
        </w:tc>
        <w:tc>
          <w:tcPr>
            <w:tcW w:w="701" w:type="dxa"/>
          </w:tcPr>
          <w:p w:rsidR="00404F8D" w:rsidRDefault="00404F8D">
            <w:pPr>
              <w:rPr>
                <w:rFonts w:asciiTheme="minorEastAsia" w:hAnsiTheme="minorEastAsia"/>
              </w:rPr>
            </w:pPr>
          </w:p>
        </w:tc>
      </w:tr>
      <w:tr w:rsidR="00404F8D">
        <w:tc>
          <w:tcPr>
            <w:tcW w:w="426" w:type="dxa"/>
          </w:tcPr>
          <w:p w:rsidR="00404F8D" w:rsidRDefault="00DA1E44">
            <w:pPr>
              <w:rPr>
                <w:rFonts w:asciiTheme="minorEastAsia" w:hAnsiTheme="minorEastAsia"/>
              </w:rPr>
            </w:pPr>
            <w:r>
              <w:rPr>
                <w:rFonts w:asciiTheme="minorEastAsia" w:hAnsiTheme="minorEastAsia" w:hint="eastAsia"/>
              </w:rPr>
              <w:t>８</w:t>
            </w:r>
          </w:p>
        </w:tc>
        <w:tc>
          <w:tcPr>
            <w:tcW w:w="7933" w:type="dxa"/>
            <w:gridSpan w:val="3"/>
          </w:tcPr>
          <w:p w:rsidR="00404F8D" w:rsidRDefault="00DA1E44">
            <w:pPr>
              <w:rPr>
                <w:rFonts w:asciiTheme="minorEastAsia" w:hAnsiTheme="minorEastAsia"/>
              </w:rPr>
            </w:pPr>
            <w:r>
              <w:rPr>
                <w:rFonts w:asciiTheme="minorEastAsia" w:hAnsiTheme="minorEastAsia" w:hint="eastAsia"/>
              </w:rPr>
              <w:t>バルバスバウ又はバルブレス船首船型</w:t>
            </w:r>
          </w:p>
        </w:tc>
        <w:tc>
          <w:tcPr>
            <w:tcW w:w="701" w:type="dxa"/>
          </w:tcPr>
          <w:p w:rsidR="00404F8D" w:rsidRDefault="00404F8D">
            <w:pPr>
              <w:rPr>
                <w:rFonts w:asciiTheme="minorEastAsia" w:hAnsiTheme="minorEastAsia"/>
              </w:rPr>
            </w:pPr>
          </w:p>
        </w:tc>
      </w:tr>
      <w:tr w:rsidR="00404F8D">
        <w:tc>
          <w:tcPr>
            <w:tcW w:w="426" w:type="dxa"/>
          </w:tcPr>
          <w:p w:rsidR="00404F8D" w:rsidRDefault="00DA1E44">
            <w:pPr>
              <w:rPr>
                <w:rFonts w:asciiTheme="minorEastAsia" w:hAnsiTheme="minorEastAsia"/>
              </w:rPr>
            </w:pPr>
            <w:r>
              <w:rPr>
                <w:rFonts w:asciiTheme="minorEastAsia" w:hAnsiTheme="minorEastAsia" w:hint="eastAsia"/>
              </w:rPr>
              <w:t>９</w:t>
            </w:r>
          </w:p>
        </w:tc>
        <w:tc>
          <w:tcPr>
            <w:tcW w:w="7933" w:type="dxa"/>
            <w:gridSpan w:val="3"/>
          </w:tcPr>
          <w:p w:rsidR="00404F8D" w:rsidRDefault="00DA1E44">
            <w:pPr>
              <w:rPr>
                <w:rFonts w:asciiTheme="minorEastAsia" w:hAnsiTheme="minorEastAsia"/>
              </w:rPr>
            </w:pPr>
            <w:r>
              <w:rPr>
                <w:rFonts w:asciiTheme="minorEastAsia" w:hAnsiTheme="minorEastAsia" w:hint="eastAsia"/>
              </w:rPr>
              <w:t>衝突予防援助装置</w:t>
            </w:r>
          </w:p>
        </w:tc>
        <w:tc>
          <w:tcPr>
            <w:tcW w:w="701" w:type="dxa"/>
          </w:tcPr>
          <w:p w:rsidR="00404F8D" w:rsidRDefault="00404F8D">
            <w:pPr>
              <w:rPr>
                <w:rFonts w:asciiTheme="minorEastAsia" w:hAnsiTheme="minorEastAsia"/>
              </w:rPr>
            </w:pPr>
          </w:p>
        </w:tc>
      </w:tr>
      <w:tr w:rsidR="00404F8D">
        <w:tc>
          <w:tcPr>
            <w:tcW w:w="426" w:type="dxa"/>
          </w:tcPr>
          <w:p w:rsidR="00404F8D" w:rsidRDefault="00DA1E44">
            <w:pPr>
              <w:rPr>
                <w:rFonts w:asciiTheme="minorEastAsia" w:hAnsiTheme="minorEastAsia"/>
              </w:rPr>
            </w:pPr>
            <w:r>
              <w:rPr>
                <w:rFonts w:asciiTheme="minorEastAsia" w:hAnsiTheme="minorEastAsia" w:hint="eastAsia"/>
              </w:rPr>
              <w:t>10</w:t>
            </w:r>
          </w:p>
        </w:tc>
        <w:tc>
          <w:tcPr>
            <w:tcW w:w="7933" w:type="dxa"/>
            <w:gridSpan w:val="3"/>
          </w:tcPr>
          <w:p w:rsidR="00404F8D" w:rsidRDefault="00DA1E44">
            <w:pPr>
              <w:rPr>
                <w:rFonts w:asciiTheme="minorEastAsia" w:hAnsiTheme="minorEastAsia"/>
              </w:rPr>
            </w:pPr>
            <w:r>
              <w:rPr>
                <w:rFonts w:asciiTheme="minorEastAsia" w:hAnsiTheme="minorEastAsia" w:hint="eastAsia"/>
              </w:rPr>
              <w:t>熱効率改良装置（排気ガスエコノマイザー、軸発電機装置又は冷却清水熱利用装置に限る。）</w:t>
            </w:r>
          </w:p>
        </w:tc>
        <w:tc>
          <w:tcPr>
            <w:tcW w:w="701" w:type="dxa"/>
          </w:tcPr>
          <w:p w:rsidR="00404F8D" w:rsidRDefault="00404F8D">
            <w:pPr>
              <w:rPr>
                <w:rFonts w:asciiTheme="minorEastAsia" w:hAnsiTheme="minorEastAsia"/>
              </w:rPr>
            </w:pPr>
          </w:p>
        </w:tc>
      </w:tr>
      <w:tr w:rsidR="00404F8D">
        <w:tc>
          <w:tcPr>
            <w:tcW w:w="426" w:type="dxa"/>
          </w:tcPr>
          <w:p w:rsidR="00404F8D" w:rsidRDefault="00DA1E44">
            <w:pPr>
              <w:rPr>
                <w:rFonts w:asciiTheme="minorEastAsia" w:hAnsiTheme="minorEastAsia"/>
              </w:rPr>
            </w:pPr>
            <w:r>
              <w:rPr>
                <w:rFonts w:asciiTheme="minorEastAsia" w:hAnsiTheme="minorEastAsia" w:hint="eastAsia"/>
              </w:rPr>
              <w:lastRenderedPageBreak/>
              <w:t>11</w:t>
            </w:r>
          </w:p>
        </w:tc>
        <w:tc>
          <w:tcPr>
            <w:tcW w:w="7933" w:type="dxa"/>
            <w:gridSpan w:val="3"/>
          </w:tcPr>
          <w:p w:rsidR="00404F8D" w:rsidRDefault="00DA1E44">
            <w:pPr>
              <w:rPr>
                <w:rFonts w:asciiTheme="minorEastAsia" w:hAnsiTheme="minorEastAsia"/>
              </w:rPr>
            </w:pPr>
            <w:r>
              <w:rPr>
                <w:rFonts w:asciiTheme="minorEastAsia" w:hAnsiTheme="minorEastAsia" w:hint="eastAsia"/>
              </w:rPr>
              <w:t>ボイラーを有する船舶にあっては、Ａ重油専用ボイラー又は自動制御型ボイラー</w:t>
            </w:r>
            <w:r>
              <w:rPr>
                <w:rFonts w:asciiTheme="minorEastAsia" w:hAnsiTheme="minorEastAsia" w:hint="eastAsia"/>
                <w:b/>
                <w:i/>
              </w:rPr>
              <w:t>【該当する船舶に限る。】</w:t>
            </w:r>
          </w:p>
        </w:tc>
        <w:tc>
          <w:tcPr>
            <w:tcW w:w="701" w:type="dxa"/>
          </w:tcPr>
          <w:p w:rsidR="00404F8D" w:rsidRDefault="00404F8D">
            <w:pPr>
              <w:rPr>
                <w:rFonts w:asciiTheme="minorEastAsia" w:hAnsiTheme="minorEastAsia"/>
              </w:rPr>
            </w:pPr>
          </w:p>
        </w:tc>
      </w:tr>
      <w:tr w:rsidR="00404F8D">
        <w:tc>
          <w:tcPr>
            <w:tcW w:w="426" w:type="dxa"/>
          </w:tcPr>
          <w:p w:rsidR="00404F8D" w:rsidRDefault="00DA1E44">
            <w:pPr>
              <w:rPr>
                <w:rFonts w:asciiTheme="minorEastAsia" w:hAnsiTheme="minorEastAsia"/>
              </w:rPr>
            </w:pPr>
            <w:r>
              <w:rPr>
                <w:rFonts w:asciiTheme="minorEastAsia" w:hAnsiTheme="minorEastAsia" w:hint="eastAsia"/>
              </w:rPr>
              <w:t>12</w:t>
            </w:r>
          </w:p>
        </w:tc>
        <w:tc>
          <w:tcPr>
            <w:tcW w:w="7933" w:type="dxa"/>
            <w:gridSpan w:val="3"/>
          </w:tcPr>
          <w:p w:rsidR="00404F8D" w:rsidRDefault="00DA1E44">
            <w:pPr>
              <w:rPr>
                <w:rFonts w:asciiTheme="minorEastAsia" w:hAnsiTheme="minorEastAsia"/>
              </w:rPr>
            </w:pPr>
            <w:r>
              <w:rPr>
                <w:rFonts w:asciiTheme="minorEastAsia" w:hAnsiTheme="minorEastAsia" w:hint="eastAsia"/>
              </w:rPr>
              <w:t>荷役用暴露甲板の鋼製ハッチ・カバー（ポンツーン型のものを除く。）を有する船舶にあっては、その動力駆動装置</w:t>
            </w:r>
            <w:r>
              <w:rPr>
                <w:rFonts w:asciiTheme="minorEastAsia" w:hAnsiTheme="minorEastAsia" w:hint="eastAsia"/>
                <w:b/>
                <w:i/>
              </w:rPr>
              <w:t>【該当する船舶に限る。】</w:t>
            </w:r>
          </w:p>
        </w:tc>
        <w:tc>
          <w:tcPr>
            <w:tcW w:w="701" w:type="dxa"/>
          </w:tcPr>
          <w:p w:rsidR="00404F8D" w:rsidRDefault="00404F8D">
            <w:pPr>
              <w:rPr>
                <w:rFonts w:asciiTheme="minorEastAsia" w:hAnsiTheme="minorEastAsia"/>
              </w:rPr>
            </w:pPr>
          </w:p>
        </w:tc>
      </w:tr>
      <w:tr w:rsidR="00404F8D">
        <w:tc>
          <w:tcPr>
            <w:tcW w:w="426" w:type="dxa"/>
          </w:tcPr>
          <w:p w:rsidR="00404F8D" w:rsidRDefault="00DA1E44">
            <w:pPr>
              <w:rPr>
                <w:rFonts w:asciiTheme="minorEastAsia" w:hAnsiTheme="minorEastAsia"/>
              </w:rPr>
            </w:pPr>
            <w:r>
              <w:rPr>
                <w:rFonts w:asciiTheme="minorEastAsia" w:hAnsiTheme="minorEastAsia" w:hint="eastAsia"/>
              </w:rPr>
              <w:t>13</w:t>
            </w:r>
          </w:p>
        </w:tc>
        <w:tc>
          <w:tcPr>
            <w:tcW w:w="7933" w:type="dxa"/>
            <w:gridSpan w:val="3"/>
          </w:tcPr>
          <w:p w:rsidR="00404F8D" w:rsidRDefault="00DA1E44">
            <w:pPr>
              <w:rPr>
                <w:rFonts w:asciiTheme="minorEastAsia" w:hAnsiTheme="minorEastAsia"/>
              </w:rPr>
            </w:pPr>
            <w:r>
              <w:rPr>
                <w:rFonts w:asciiTheme="minorEastAsia" w:hAnsiTheme="minorEastAsia" w:hint="eastAsia"/>
              </w:rPr>
              <w:t>コンテナ船又は重量物運搬船（制限荷重が百トン以上の揚貨装置を有する船舶をいう。）にあっては、バラスト・タンクの遠隔制御装置</w:t>
            </w:r>
            <w:r>
              <w:rPr>
                <w:rFonts w:asciiTheme="minorEastAsia" w:hAnsiTheme="minorEastAsia" w:hint="eastAsia"/>
                <w:b/>
                <w:i/>
              </w:rPr>
              <w:t>【該当する船舶に限る。】</w:t>
            </w:r>
          </w:p>
        </w:tc>
        <w:tc>
          <w:tcPr>
            <w:tcW w:w="701" w:type="dxa"/>
          </w:tcPr>
          <w:p w:rsidR="00404F8D" w:rsidRDefault="00404F8D">
            <w:pPr>
              <w:rPr>
                <w:rFonts w:asciiTheme="minorEastAsia" w:hAnsiTheme="minorEastAsia"/>
              </w:rPr>
            </w:pPr>
          </w:p>
        </w:tc>
      </w:tr>
      <w:tr w:rsidR="00404F8D">
        <w:tc>
          <w:tcPr>
            <w:tcW w:w="426" w:type="dxa"/>
            <w:tcBorders>
              <w:bottom w:val="single" w:sz="4" w:space="0" w:color="auto"/>
            </w:tcBorders>
          </w:tcPr>
          <w:p w:rsidR="00404F8D" w:rsidRDefault="00DA1E44">
            <w:pPr>
              <w:rPr>
                <w:rFonts w:asciiTheme="minorEastAsia" w:hAnsiTheme="minorEastAsia"/>
              </w:rPr>
            </w:pPr>
            <w:r>
              <w:rPr>
                <w:rFonts w:asciiTheme="minorEastAsia" w:hAnsiTheme="minorEastAsia" w:hint="eastAsia"/>
              </w:rPr>
              <w:t>14</w:t>
            </w:r>
          </w:p>
        </w:tc>
        <w:tc>
          <w:tcPr>
            <w:tcW w:w="7933" w:type="dxa"/>
            <w:gridSpan w:val="3"/>
          </w:tcPr>
          <w:p w:rsidR="00404F8D" w:rsidRDefault="00DA1E44">
            <w:pPr>
              <w:rPr>
                <w:rFonts w:asciiTheme="minorEastAsia" w:hAnsiTheme="minorEastAsia"/>
              </w:rPr>
            </w:pPr>
            <w:r>
              <w:rPr>
                <w:rFonts w:asciiTheme="minorEastAsia" w:hAnsiTheme="minorEastAsia" w:hint="eastAsia"/>
              </w:rPr>
              <w:t>船舶検査証書において平水区域のうち湖又は川のみを航行区域とする旨の記載のある船舶以外の船舶にあっては、船舶自動識別装置</w:t>
            </w:r>
            <w:r>
              <w:rPr>
                <w:rFonts w:asciiTheme="minorEastAsia" w:hAnsiTheme="minorEastAsia" w:hint="eastAsia"/>
                <w:b/>
                <w:i/>
              </w:rPr>
              <w:t>【該当する船舶に限る。】</w:t>
            </w:r>
          </w:p>
        </w:tc>
        <w:tc>
          <w:tcPr>
            <w:tcW w:w="701" w:type="dxa"/>
          </w:tcPr>
          <w:p w:rsidR="00404F8D" w:rsidRDefault="00404F8D">
            <w:pPr>
              <w:rPr>
                <w:rFonts w:asciiTheme="minorEastAsia" w:hAnsiTheme="minorEastAsia"/>
              </w:rPr>
            </w:pPr>
          </w:p>
        </w:tc>
      </w:tr>
      <w:tr w:rsidR="00404F8D">
        <w:tc>
          <w:tcPr>
            <w:tcW w:w="426" w:type="dxa"/>
            <w:tcBorders>
              <w:bottom w:val="single" w:sz="4" w:space="0" w:color="auto"/>
            </w:tcBorders>
          </w:tcPr>
          <w:p w:rsidR="00404F8D" w:rsidRDefault="00DA1E44">
            <w:pPr>
              <w:rPr>
                <w:rFonts w:asciiTheme="minorEastAsia" w:hAnsiTheme="minorEastAsia"/>
              </w:rPr>
            </w:pPr>
            <w:r>
              <w:rPr>
                <w:rFonts w:asciiTheme="minorEastAsia" w:hAnsiTheme="minorEastAsia" w:hint="eastAsia"/>
              </w:rPr>
              <w:t>15</w:t>
            </w:r>
          </w:p>
        </w:tc>
        <w:tc>
          <w:tcPr>
            <w:tcW w:w="7933" w:type="dxa"/>
            <w:gridSpan w:val="3"/>
          </w:tcPr>
          <w:p w:rsidR="00404F8D" w:rsidRDefault="00DA1E44">
            <w:pPr>
              <w:rPr>
                <w:rFonts w:asciiTheme="minorEastAsia" w:hAnsiTheme="minorEastAsia"/>
              </w:rPr>
            </w:pPr>
            <w:r>
              <w:rPr>
                <w:rFonts w:asciiTheme="minorEastAsia" w:hAnsiTheme="minorEastAsia" w:hint="eastAsia"/>
              </w:rPr>
              <w:t>船舶検査証書において平水区域のうち湖又は川のみを航行区域とする旨の記載のある船舶以外の船舶にあっては、加水分解型の摩擦抵抗低減塗料が船底外板及び船側外板の外面で満載喫水線規則第65条の２第１項（同令第66条において読み替えて準用する場合を含む。）の規定に基づく海水満載喫水線より下方の部分（船舶安全法第３条に規定する船舶以外の船舶にあっては、型深さの下端から舷端までの最小の深さの75パーセントの位置における計画満載喫水線に平行な線より下方の部分）に塗布された船体</w:t>
            </w:r>
            <w:r>
              <w:rPr>
                <w:rFonts w:asciiTheme="minorEastAsia" w:hAnsiTheme="minorEastAsia" w:hint="eastAsia"/>
                <w:b/>
                <w:i/>
              </w:rPr>
              <w:t>【該当する船舶に限る。】</w:t>
            </w:r>
          </w:p>
        </w:tc>
        <w:tc>
          <w:tcPr>
            <w:tcW w:w="701" w:type="dxa"/>
          </w:tcPr>
          <w:p w:rsidR="00404F8D" w:rsidRDefault="00404F8D">
            <w:pPr>
              <w:rPr>
                <w:rFonts w:asciiTheme="minorEastAsia" w:hAnsiTheme="minorEastAsia"/>
              </w:rPr>
            </w:pPr>
          </w:p>
        </w:tc>
      </w:tr>
    </w:tbl>
    <w:p w:rsidR="00404F8D" w:rsidRDefault="00404F8D">
      <w:pPr>
        <w:rPr>
          <w:rFonts w:asciiTheme="minorEastAsia" w:hAnsiTheme="minorEastAsia"/>
        </w:rPr>
      </w:pPr>
    </w:p>
    <w:p w:rsidR="00DA1E44" w:rsidRDefault="00DA1E44" w:rsidP="00DA1E44">
      <w:pPr>
        <w:rPr>
          <w:rFonts w:asciiTheme="minorEastAsia" w:hAnsiTheme="minorEastAsia"/>
          <w:sz w:val="24"/>
        </w:rPr>
      </w:pPr>
      <w:r>
        <w:rPr>
          <w:rFonts w:asciiTheme="minorEastAsia" w:hAnsiTheme="minorEastAsia" w:hint="eastAsia"/>
          <w:sz w:val="24"/>
        </w:rPr>
        <w:t>備考</w:t>
      </w:r>
    </w:p>
    <w:p w:rsidR="00DA1E44" w:rsidRDefault="00DA1E44" w:rsidP="00DA1E44">
      <w:pPr>
        <w:ind w:firstLineChars="100" w:firstLine="240"/>
        <w:rPr>
          <w:rFonts w:asciiTheme="minorEastAsia" w:hAnsiTheme="minorEastAsia"/>
        </w:rPr>
      </w:pPr>
      <w:r>
        <w:rPr>
          <w:rFonts w:asciiTheme="minorEastAsia" w:hAnsiTheme="minorEastAsia" w:hint="eastAsia"/>
          <w:sz w:val="24"/>
        </w:rPr>
        <w:t>以下の表に掲げる構造等は、それぞれ次の各号の規定により備えておりません。</w:t>
      </w:r>
    </w:p>
    <w:p w:rsidR="00DA1E44" w:rsidRDefault="00DA1E44" w:rsidP="00DA1E44">
      <w:pPr>
        <w:ind w:firstLineChars="100" w:firstLine="210"/>
        <w:rPr>
          <w:rFonts w:asciiTheme="minorEastAsia" w:hAnsiTheme="minorEastAsia"/>
        </w:rPr>
      </w:pPr>
    </w:p>
    <w:p w:rsidR="00DA1E44" w:rsidRDefault="00DA1E44" w:rsidP="00DA1E44">
      <w:pPr>
        <w:ind w:left="240" w:hangingChars="100" w:hanging="240"/>
        <w:jc w:val="left"/>
        <w:rPr>
          <w:rFonts w:ascii="Times New Roman" w:eastAsia="Times New Roman" w:hAnsi="Times New Roman"/>
          <w:spacing w:val="20"/>
        </w:rPr>
      </w:pPr>
      <w:r>
        <w:rPr>
          <w:rFonts w:ascii="ＭＳ 明朝" w:eastAsia="ＭＳ 明朝" w:hAnsi="ＭＳ 明朝" w:hint="eastAsia"/>
          <w:color w:val="000000"/>
          <w:sz w:val="24"/>
        </w:rPr>
        <w:t>一　その構造又は航行の態様によりこの表に掲げる構造等を備えることが困難であると認められる船舶については、当該構造等を備えることを要しない。</w:t>
      </w:r>
    </w:p>
    <w:tbl>
      <w:tblPr>
        <w:tblStyle w:val="1"/>
        <w:tblW w:w="0" w:type="auto"/>
        <w:tblLayout w:type="fixed"/>
        <w:tblLook w:val="04A0" w:firstRow="1" w:lastRow="0" w:firstColumn="1" w:lastColumn="0" w:noHBand="0" w:noVBand="1"/>
      </w:tblPr>
      <w:tblGrid>
        <w:gridCol w:w="4535"/>
        <w:gridCol w:w="4535"/>
      </w:tblGrid>
      <w:tr w:rsidR="00DA1E44" w:rsidTr="003C6100">
        <w:tc>
          <w:tcPr>
            <w:tcW w:w="4535" w:type="dxa"/>
          </w:tcPr>
          <w:p w:rsidR="00DA1E44" w:rsidRDefault="00DA1E44" w:rsidP="003C6100">
            <w:r>
              <w:rPr>
                <w:rFonts w:hint="eastAsia"/>
                <w:sz w:val="24"/>
              </w:rPr>
              <w:t>備えていない構造等</w:t>
            </w:r>
          </w:p>
        </w:tc>
        <w:tc>
          <w:tcPr>
            <w:tcW w:w="4535" w:type="dxa"/>
          </w:tcPr>
          <w:p w:rsidR="00DA1E44" w:rsidRDefault="00DA1E44" w:rsidP="003C6100">
            <w:r>
              <w:rPr>
                <w:rFonts w:hint="eastAsia"/>
                <w:sz w:val="24"/>
              </w:rPr>
              <w:t>理由</w:t>
            </w:r>
          </w:p>
        </w:tc>
      </w:tr>
      <w:tr w:rsidR="00DA1E44" w:rsidTr="003C6100">
        <w:tc>
          <w:tcPr>
            <w:tcW w:w="4535" w:type="dxa"/>
          </w:tcPr>
          <w:p w:rsidR="00DA1E44" w:rsidRDefault="00DA1E44" w:rsidP="003C6100"/>
        </w:tc>
        <w:tc>
          <w:tcPr>
            <w:tcW w:w="4535" w:type="dxa"/>
          </w:tcPr>
          <w:p w:rsidR="00DA1E44" w:rsidRDefault="00DA1E44" w:rsidP="003C6100"/>
        </w:tc>
      </w:tr>
      <w:tr w:rsidR="00DA1E44" w:rsidTr="003C6100">
        <w:tc>
          <w:tcPr>
            <w:tcW w:w="4535" w:type="dxa"/>
          </w:tcPr>
          <w:p w:rsidR="00DA1E44" w:rsidRDefault="00DA1E44" w:rsidP="003C6100"/>
        </w:tc>
        <w:tc>
          <w:tcPr>
            <w:tcW w:w="4535" w:type="dxa"/>
          </w:tcPr>
          <w:p w:rsidR="00DA1E44" w:rsidRDefault="00DA1E44" w:rsidP="003C6100"/>
        </w:tc>
      </w:tr>
      <w:tr w:rsidR="00DA1E44" w:rsidTr="003C6100">
        <w:tc>
          <w:tcPr>
            <w:tcW w:w="4535" w:type="dxa"/>
          </w:tcPr>
          <w:p w:rsidR="00DA1E44" w:rsidRDefault="00DA1E44" w:rsidP="003C6100"/>
        </w:tc>
        <w:tc>
          <w:tcPr>
            <w:tcW w:w="4535" w:type="dxa"/>
          </w:tcPr>
          <w:p w:rsidR="00DA1E44" w:rsidRDefault="00DA1E44" w:rsidP="003C6100"/>
        </w:tc>
      </w:tr>
    </w:tbl>
    <w:p w:rsidR="00DA1E44" w:rsidRDefault="00DA1E44" w:rsidP="00DA1E44">
      <w:pPr>
        <w:jc w:val="left"/>
        <w:rPr>
          <w:rFonts w:ascii="Times New Roman" w:eastAsia="Times New Roman" w:hAnsi="Times New Roman"/>
          <w:spacing w:val="20"/>
        </w:rPr>
      </w:pPr>
    </w:p>
    <w:p w:rsidR="00DA1E44" w:rsidRDefault="00DA1E44" w:rsidP="00DA1E44">
      <w:pPr>
        <w:ind w:left="240" w:hangingChars="100" w:hanging="240"/>
        <w:jc w:val="left"/>
        <w:rPr>
          <w:rFonts w:asciiTheme="minorEastAsia" w:hAnsiTheme="minorEastAsia"/>
        </w:rPr>
      </w:pPr>
      <w:r>
        <w:rPr>
          <w:rFonts w:ascii="ＭＳ 明朝" w:eastAsia="ＭＳ 明朝" w:hAnsi="ＭＳ 明朝" w:hint="eastAsia"/>
          <w:color w:val="000000"/>
          <w:sz w:val="24"/>
        </w:rPr>
        <w:t>二　この表に掲げる構造等については、当該構造等と同等以上の効力を有すると認められる構造等に代えることができる。</w:t>
      </w:r>
    </w:p>
    <w:tbl>
      <w:tblPr>
        <w:tblStyle w:val="1"/>
        <w:tblW w:w="0" w:type="auto"/>
        <w:tblLayout w:type="fixed"/>
        <w:tblLook w:val="04A0" w:firstRow="1" w:lastRow="0" w:firstColumn="1" w:lastColumn="0" w:noHBand="0" w:noVBand="1"/>
      </w:tblPr>
      <w:tblGrid>
        <w:gridCol w:w="4535"/>
        <w:gridCol w:w="4535"/>
      </w:tblGrid>
      <w:tr w:rsidR="00DA1E44" w:rsidTr="003C6100">
        <w:tc>
          <w:tcPr>
            <w:tcW w:w="4535" w:type="dxa"/>
          </w:tcPr>
          <w:p w:rsidR="00DA1E44" w:rsidRDefault="00DA1E44" w:rsidP="003C6100">
            <w:r>
              <w:rPr>
                <w:rFonts w:hint="eastAsia"/>
                <w:sz w:val="24"/>
              </w:rPr>
              <w:t>備えていない構造等</w:t>
            </w:r>
          </w:p>
        </w:tc>
        <w:tc>
          <w:tcPr>
            <w:tcW w:w="4535" w:type="dxa"/>
          </w:tcPr>
          <w:p w:rsidR="00DA1E44" w:rsidRDefault="00DA1E44" w:rsidP="003C6100">
            <w:r>
              <w:rPr>
                <w:rFonts w:hint="eastAsia"/>
                <w:sz w:val="24"/>
              </w:rPr>
              <w:t>理由</w:t>
            </w:r>
          </w:p>
        </w:tc>
      </w:tr>
      <w:tr w:rsidR="00DA1E44" w:rsidTr="003C6100">
        <w:tc>
          <w:tcPr>
            <w:tcW w:w="4535" w:type="dxa"/>
          </w:tcPr>
          <w:p w:rsidR="00DA1E44" w:rsidRDefault="00DA1E44" w:rsidP="003C6100"/>
        </w:tc>
        <w:tc>
          <w:tcPr>
            <w:tcW w:w="4535" w:type="dxa"/>
          </w:tcPr>
          <w:p w:rsidR="00DA1E44" w:rsidRDefault="00DA1E44" w:rsidP="003C6100"/>
        </w:tc>
      </w:tr>
      <w:tr w:rsidR="00DA1E44" w:rsidTr="003C6100">
        <w:tc>
          <w:tcPr>
            <w:tcW w:w="4535" w:type="dxa"/>
          </w:tcPr>
          <w:p w:rsidR="00DA1E44" w:rsidRDefault="00DA1E44" w:rsidP="003C6100"/>
        </w:tc>
        <w:tc>
          <w:tcPr>
            <w:tcW w:w="4535" w:type="dxa"/>
          </w:tcPr>
          <w:p w:rsidR="00DA1E44" w:rsidRDefault="00DA1E44" w:rsidP="003C6100"/>
        </w:tc>
      </w:tr>
      <w:tr w:rsidR="00DA1E44" w:rsidTr="003C6100">
        <w:tc>
          <w:tcPr>
            <w:tcW w:w="4535" w:type="dxa"/>
          </w:tcPr>
          <w:p w:rsidR="00DA1E44" w:rsidRDefault="00DA1E44" w:rsidP="003C6100"/>
        </w:tc>
        <w:tc>
          <w:tcPr>
            <w:tcW w:w="4535" w:type="dxa"/>
          </w:tcPr>
          <w:p w:rsidR="00DA1E44" w:rsidRDefault="00DA1E44" w:rsidP="003C6100"/>
        </w:tc>
      </w:tr>
    </w:tbl>
    <w:p w:rsidR="00DA1E44" w:rsidRDefault="00DA1E44" w:rsidP="00DA1E44">
      <w:pPr>
        <w:overflowPunct w:val="0"/>
        <w:spacing w:line="280" w:lineRule="exact"/>
        <w:ind w:left="420" w:right="-2" w:hangingChars="200" w:hanging="420"/>
        <w:textAlignment w:val="baseline"/>
        <w:rPr>
          <w:rFonts w:asciiTheme="minorEastAsia" w:hAnsiTheme="minorEastAsia"/>
          <w:color w:val="000000"/>
          <w:kern w:val="0"/>
        </w:rPr>
      </w:pPr>
    </w:p>
    <w:p w:rsidR="00DA1E44" w:rsidRDefault="00DA1E44">
      <w:pPr>
        <w:rPr>
          <w:rFonts w:asciiTheme="minorEastAsia" w:hAnsiTheme="minorEastAsia"/>
        </w:rPr>
      </w:pPr>
    </w:p>
    <w:p w:rsidR="00404F8D" w:rsidRDefault="00DA1E44">
      <w:pPr>
        <w:widowControl/>
        <w:jc w:val="left"/>
        <w:rPr>
          <w:rFonts w:asciiTheme="minorEastAsia" w:hAnsiTheme="minorEastAsia"/>
        </w:rPr>
      </w:pPr>
      <w:r>
        <w:rPr>
          <w:rFonts w:asciiTheme="minorEastAsia" w:hAnsiTheme="minorEastAsia"/>
        </w:rPr>
        <w:br w:type="page"/>
      </w:r>
    </w:p>
    <w:p w:rsidR="00404F8D" w:rsidRDefault="00DA1E44">
      <w:pPr>
        <w:rPr>
          <w:rFonts w:asciiTheme="minorEastAsia" w:hAnsiTheme="minorEastAsia"/>
          <w:sz w:val="28"/>
        </w:rPr>
      </w:pPr>
      <w:r>
        <w:rPr>
          <w:rFonts w:asciiTheme="minorEastAsia" w:hAnsiTheme="minorEastAsia" w:hint="eastAsia"/>
          <w:sz w:val="28"/>
        </w:rPr>
        <w:lastRenderedPageBreak/>
        <w:t>別表第二　２の項（</w:t>
      </w:r>
      <w:r>
        <w:rPr>
          <w:rFonts w:asciiTheme="minorEastAsia" w:hAnsiTheme="minorEastAsia" w:hint="eastAsia"/>
          <w:b/>
          <w:sz w:val="28"/>
          <w:u w:val="single"/>
        </w:rPr>
        <w:t>総トン数が510トン以上2,000</w:t>
      </w:r>
      <w:r w:rsidR="00C15748">
        <w:rPr>
          <w:rFonts w:asciiTheme="minorEastAsia" w:hAnsiTheme="minorEastAsia" w:hint="eastAsia"/>
          <w:b/>
          <w:sz w:val="28"/>
          <w:u w:val="single"/>
        </w:rPr>
        <w:t>トン未満</w:t>
      </w:r>
      <w:r>
        <w:rPr>
          <w:rFonts w:asciiTheme="minorEastAsia" w:hAnsiTheme="minorEastAsia" w:hint="eastAsia"/>
          <w:b/>
          <w:sz w:val="28"/>
          <w:u w:val="single"/>
        </w:rPr>
        <w:t>の船舶</w:t>
      </w:r>
      <w:r>
        <w:rPr>
          <w:rFonts w:asciiTheme="minorEastAsia" w:hAnsiTheme="minorEastAsia" w:hint="eastAsia"/>
          <w:sz w:val="28"/>
        </w:rPr>
        <w:t>）</w:t>
      </w:r>
    </w:p>
    <w:tbl>
      <w:tblPr>
        <w:tblStyle w:val="af"/>
        <w:tblW w:w="9060" w:type="dxa"/>
        <w:tblLayout w:type="fixed"/>
        <w:tblLook w:val="04A0" w:firstRow="1" w:lastRow="0" w:firstColumn="1" w:lastColumn="0" w:noHBand="0" w:noVBand="1"/>
      </w:tblPr>
      <w:tblGrid>
        <w:gridCol w:w="426"/>
        <w:gridCol w:w="278"/>
        <w:gridCol w:w="284"/>
        <w:gridCol w:w="7371"/>
        <w:gridCol w:w="701"/>
      </w:tblGrid>
      <w:tr w:rsidR="00404F8D">
        <w:tc>
          <w:tcPr>
            <w:tcW w:w="426" w:type="dxa"/>
          </w:tcPr>
          <w:p w:rsidR="00404F8D" w:rsidRDefault="00DA1E44">
            <w:pPr>
              <w:rPr>
                <w:rFonts w:asciiTheme="minorEastAsia" w:hAnsiTheme="minorEastAsia"/>
              </w:rPr>
            </w:pPr>
            <w:r>
              <w:rPr>
                <w:rFonts w:asciiTheme="minorEastAsia" w:hAnsiTheme="minorEastAsia" w:hint="eastAsia"/>
              </w:rPr>
              <w:t>号</w:t>
            </w:r>
          </w:p>
        </w:tc>
        <w:tc>
          <w:tcPr>
            <w:tcW w:w="7933" w:type="dxa"/>
            <w:gridSpan w:val="3"/>
          </w:tcPr>
          <w:p w:rsidR="00404F8D" w:rsidRDefault="00DA1E44">
            <w:pPr>
              <w:rPr>
                <w:rFonts w:asciiTheme="minorEastAsia" w:hAnsiTheme="minorEastAsia"/>
              </w:rPr>
            </w:pPr>
            <w:r>
              <w:rPr>
                <w:rFonts w:asciiTheme="minorEastAsia" w:hAnsiTheme="minorEastAsia" w:hint="eastAsia"/>
              </w:rPr>
              <w:t>構造等</w:t>
            </w:r>
          </w:p>
        </w:tc>
        <w:tc>
          <w:tcPr>
            <w:tcW w:w="701" w:type="dxa"/>
          </w:tcPr>
          <w:p w:rsidR="00404F8D" w:rsidRDefault="00DA1E44">
            <w:pPr>
              <w:jc w:val="center"/>
              <w:rPr>
                <w:rFonts w:asciiTheme="minorEastAsia" w:hAnsiTheme="minorEastAsia"/>
              </w:rPr>
            </w:pPr>
            <w:r>
              <w:rPr>
                <w:rFonts w:asciiTheme="minorEastAsia" w:hAnsiTheme="minorEastAsia" w:hint="eastAsia"/>
              </w:rPr>
              <w:t>有無</w:t>
            </w:r>
          </w:p>
        </w:tc>
      </w:tr>
      <w:tr w:rsidR="00404F8D">
        <w:tc>
          <w:tcPr>
            <w:tcW w:w="426" w:type="dxa"/>
            <w:vMerge w:val="restart"/>
          </w:tcPr>
          <w:p w:rsidR="00404F8D" w:rsidRDefault="00DA1E44">
            <w:pPr>
              <w:rPr>
                <w:rFonts w:asciiTheme="minorEastAsia" w:hAnsiTheme="minorEastAsia"/>
              </w:rPr>
            </w:pPr>
            <w:r>
              <w:rPr>
                <w:rFonts w:asciiTheme="minorEastAsia" w:hAnsiTheme="minorEastAsia" w:hint="eastAsia"/>
              </w:rPr>
              <w:t>１</w:t>
            </w:r>
          </w:p>
        </w:tc>
        <w:tc>
          <w:tcPr>
            <w:tcW w:w="7933" w:type="dxa"/>
            <w:gridSpan w:val="3"/>
          </w:tcPr>
          <w:p w:rsidR="00404F8D" w:rsidRDefault="00DA1E44">
            <w:pPr>
              <w:rPr>
                <w:rFonts w:asciiTheme="minorEastAsia" w:hAnsiTheme="minorEastAsia"/>
              </w:rPr>
            </w:pPr>
            <w:r>
              <w:rPr>
                <w:rFonts w:asciiTheme="minorEastAsia" w:hAnsiTheme="minorEastAsia" w:hint="eastAsia"/>
              </w:rPr>
              <w:t>別表一１の項第１号から第３号まで、第５号から第10号まで及び第13号に掲げる装置</w:t>
            </w:r>
          </w:p>
        </w:tc>
        <w:tc>
          <w:tcPr>
            <w:tcW w:w="701" w:type="dxa"/>
            <w:tcBorders>
              <w:bottom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Borders>
              <w:bottom w:val="nil"/>
            </w:tcBorders>
          </w:tcPr>
          <w:p w:rsidR="00404F8D" w:rsidRDefault="00DA1E44">
            <w:pPr>
              <w:ind w:left="210" w:hangingChars="100" w:hanging="210"/>
              <w:rPr>
                <w:rFonts w:asciiTheme="minorEastAsia" w:hAnsiTheme="minorEastAsia"/>
              </w:rPr>
            </w:pPr>
            <w:r>
              <w:rPr>
                <w:rFonts w:asciiTheme="minorEastAsia" w:hAnsiTheme="minorEastAsia" w:hint="eastAsia"/>
              </w:rPr>
              <w:t>１　主機関又は推進装置（イ～ハのいずれかに該当するものに限る。）</w:t>
            </w:r>
          </w:p>
        </w:tc>
        <w:tc>
          <w:tcPr>
            <w:tcW w:w="701" w:type="dxa"/>
            <w:tcBorders>
              <w:bottom w:val="single" w:sz="4" w:space="0" w:color="auto"/>
              <w:tr2bl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val="restart"/>
            <w:tcBorders>
              <w:top w:val="nil"/>
            </w:tcBorders>
          </w:tcPr>
          <w:p w:rsidR="00404F8D" w:rsidRDefault="00404F8D">
            <w:pPr>
              <w:rPr>
                <w:rFonts w:asciiTheme="minorEastAsia" w:hAnsiTheme="minorEastAsia"/>
              </w:rPr>
            </w:pPr>
          </w:p>
        </w:tc>
        <w:tc>
          <w:tcPr>
            <w:tcW w:w="7655" w:type="dxa"/>
            <w:gridSpan w:val="2"/>
            <w:tcBorders>
              <w:bottom w:val="nil"/>
              <w:right w:val="single" w:sz="4" w:space="0" w:color="auto"/>
            </w:tcBorders>
          </w:tcPr>
          <w:p w:rsidR="00404F8D" w:rsidRDefault="00DA1E44">
            <w:pPr>
              <w:ind w:left="210" w:hangingChars="100" w:hanging="210"/>
              <w:rPr>
                <w:rFonts w:asciiTheme="minorEastAsia" w:hAnsiTheme="minorEastAsia"/>
              </w:rPr>
            </w:pPr>
            <w:r>
              <w:rPr>
                <w:rFonts w:asciiTheme="minorEastAsia" w:hAnsiTheme="minorEastAsia" w:hint="eastAsia"/>
              </w:rPr>
              <w:t>イ　窒素酸化物放出量削減型主機関（①～③のいずれかに該当するものに限る。）</w:t>
            </w:r>
          </w:p>
        </w:tc>
        <w:tc>
          <w:tcPr>
            <w:tcW w:w="701" w:type="dxa"/>
            <w:tcBorders>
              <w:left w:val="single" w:sz="4" w:space="0" w:color="auto"/>
              <w:tr2bl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284" w:type="dxa"/>
            <w:tcBorders>
              <w:top w:val="nil"/>
              <w:bottom w:val="nil"/>
              <w:right w:val="single" w:sz="4" w:space="0" w:color="auto"/>
            </w:tcBorders>
          </w:tcPr>
          <w:p w:rsidR="00404F8D" w:rsidRDefault="00404F8D">
            <w:pPr>
              <w:ind w:left="210" w:hangingChars="100" w:hanging="210"/>
              <w:rPr>
                <w:rFonts w:asciiTheme="minorEastAsia" w:hAnsiTheme="minorEastAsia"/>
              </w:rPr>
            </w:pPr>
          </w:p>
        </w:tc>
        <w:tc>
          <w:tcPr>
            <w:tcW w:w="7371" w:type="dxa"/>
            <w:tcBorders>
              <w:top w:val="single" w:sz="4" w:space="0" w:color="auto"/>
              <w:left w:val="single" w:sz="4" w:space="0" w:color="auto"/>
            </w:tcBorders>
          </w:tcPr>
          <w:p w:rsidR="00404F8D" w:rsidRDefault="00DA1E44">
            <w:pPr>
              <w:ind w:left="210" w:hangingChars="100" w:hanging="210"/>
              <w:rPr>
                <w:rFonts w:asciiTheme="minorEastAsia" w:hAnsiTheme="minorEastAsia"/>
              </w:rPr>
            </w:pPr>
            <w:r>
              <w:rPr>
                <w:rFonts w:asciiTheme="minorEastAsia" w:hAnsiTheme="minorEastAsia" w:hint="eastAsia"/>
              </w:rPr>
              <w:t>①　(1)(i)に規定する主機関</w:t>
            </w:r>
          </w:p>
          <w:p w:rsidR="00404F8D" w:rsidRDefault="00DA1E44">
            <w:pPr>
              <w:spacing w:line="240" w:lineRule="exact"/>
              <w:rPr>
                <w:rFonts w:asciiTheme="minorEastAsia" w:hAnsiTheme="minorEastAsia"/>
              </w:rPr>
            </w:pPr>
            <w:r>
              <w:rPr>
                <w:rFonts w:asciiTheme="minorEastAsia" w:hAnsiTheme="minorEastAsia" w:hint="eastAsia"/>
                <w:sz w:val="18"/>
              </w:rPr>
              <w:t>（原則として、平成27年１月１日以降に搭載され、かつ、窒素酸化物放出管理海域（NOx-ECA）内で使用される主機関であって、窒素酸化物の放出量がECA内の規制値（三次規制値）から2.5％以上少ないもの）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284" w:type="dxa"/>
            <w:tcBorders>
              <w:top w:val="nil"/>
              <w:bottom w:val="nil"/>
              <w:right w:val="single" w:sz="4" w:space="0" w:color="auto"/>
            </w:tcBorders>
          </w:tcPr>
          <w:p w:rsidR="00404F8D" w:rsidRDefault="00404F8D">
            <w:pPr>
              <w:ind w:left="210" w:hangingChars="100" w:hanging="210"/>
              <w:rPr>
                <w:rFonts w:asciiTheme="minorEastAsia" w:hAnsiTheme="minorEastAsia"/>
              </w:rPr>
            </w:pPr>
          </w:p>
        </w:tc>
        <w:tc>
          <w:tcPr>
            <w:tcW w:w="7371" w:type="dxa"/>
            <w:tcBorders>
              <w:left w:val="single" w:sz="4" w:space="0" w:color="auto"/>
            </w:tcBorders>
          </w:tcPr>
          <w:p w:rsidR="00404F8D" w:rsidRDefault="00DA1E44">
            <w:pPr>
              <w:ind w:left="210" w:hangingChars="100" w:hanging="210"/>
              <w:rPr>
                <w:rFonts w:asciiTheme="minorEastAsia" w:hAnsiTheme="minorEastAsia"/>
              </w:rPr>
            </w:pPr>
            <w:r>
              <w:rPr>
                <w:rFonts w:asciiTheme="minorEastAsia" w:hAnsiTheme="minorEastAsia" w:hint="eastAsia"/>
              </w:rPr>
              <w:t>②　(1)</w:t>
            </w:r>
            <w:r>
              <w:rPr>
                <w:rFonts w:asciiTheme="minorEastAsia" w:hAnsiTheme="minorEastAsia"/>
              </w:rPr>
              <w:t>(ii)</w:t>
            </w:r>
            <w:r>
              <w:rPr>
                <w:rFonts w:asciiTheme="minorEastAsia" w:hAnsiTheme="minorEastAsia" w:hint="eastAsia"/>
              </w:rPr>
              <w:t>に規定する主機関</w:t>
            </w:r>
          </w:p>
          <w:p w:rsidR="00404F8D" w:rsidRDefault="00DA1E44">
            <w:pPr>
              <w:spacing w:line="240" w:lineRule="exact"/>
              <w:rPr>
                <w:rFonts w:asciiTheme="minorEastAsia" w:hAnsiTheme="minorEastAsia"/>
              </w:rPr>
            </w:pPr>
            <w:r>
              <w:rPr>
                <w:rFonts w:asciiTheme="minorEastAsia" w:hAnsiTheme="minorEastAsia" w:hint="eastAsia"/>
                <w:kern w:val="0"/>
                <w:sz w:val="18"/>
              </w:rPr>
              <w:t>（原則として、平成27年１月１日以降に搭載され、かつ、窒素酸化物放出管理海域内で使用されない主機関であって、窒素酸化物の放出量がECA外の規制値（二次規制値）から2.5％以上少ないもの）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284" w:type="dxa"/>
            <w:tcBorders>
              <w:top w:val="nil"/>
              <w:right w:val="single" w:sz="4" w:space="0" w:color="auto"/>
            </w:tcBorders>
          </w:tcPr>
          <w:p w:rsidR="00404F8D" w:rsidRDefault="00404F8D">
            <w:pPr>
              <w:ind w:left="210" w:hangingChars="100" w:hanging="210"/>
              <w:rPr>
                <w:rFonts w:asciiTheme="minorEastAsia" w:hAnsiTheme="minorEastAsia"/>
              </w:rPr>
            </w:pPr>
          </w:p>
        </w:tc>
        <w:tc>
          <w:tcPr>
            <w:tcW w:w="7371" w:type="dxa"/>
            <w:tcBorders>
              <w:left w:val="single" w:sz="4" w:space="0" w:color="auto"/>
            </w:tcBorders>
          </w:tcPr>
          <w:p w:rsidR="00404F8D" w:rsidRDefault="00DA1E44">
            <w:pPr>
              <w:ind w:left="210" w:hangingChars="100" w:hanging="210"/>
              <w:rPr>
                <w:rFonts w:asciiTheme="minorEastAsia" w:hAnsiTheme="minorEastAsia"/>
              </w:rPr>
            </w:pPr>
            <w:r>
              <w:rPr>
                <w:rFonts w:asciiTheme="minorEastAsia" w:hAnsiTheme="minorEastAsia" w:hint="eastAsia"/>
              </w:rPr>
              <w:t>③　(2)に規定する主機関</w:t>
            </w:r>
          </w:p>
          <w:p w:rsidR="00404F8D" w:rsidRDefault="00DA1E44">
            <w:pPr>
              <w:spacing w:line="240" w:lineRule="exact"/>
              <w:rPr>
                <w:rFonts w:asciiTheme="minorEastAsia" w:hAnsiTheme="minorEastAsia"/>
              </w:rPr>
            </w:pPr>
            <w:r>
              <w:rPr>
                <w:rFonts w:asciiTheme="minorEastAsia" w:hAnsiTheme="minorEastAsia" w:hint="eastAsia"/>
                <w:kern w:val="0"/>
                <w:sz w:val="18"/>
              </w:rPr>
              <w:t>（原則として、平成26年12月31日以前に搭載された主機関であって、窒素酸化物の放出量が規制値（二次規制値）から2.5％以上少ないもの）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7655" w:type="dxa"/>
            <w:gridSpan w:val="2"/>
          </w:tcPr>
          <w:p w:rsidR="00404F8D" w:rsidRDefault="00DA1E44">
            <w:pPr>
              <w:ind w:left="210" w:hangingChars="100" w:hanging="210"/>
              <w:rPr>
                <w:rFonts w:asciiTheme="minorEastAsia" w:hAnsiTheme="minorEastAsia"/>
              </w:rPr>
            </w:pPr>
            <w:r>
              <w:rPr>
                <w:rFonts w:asciiTheme="minorEastAsia" w:hAnsiTheme="minorEastAsia" w:hint="eastAsia"/>
              </w:rPr>
              <w:t>ロ　電子制御型ディーゼル主機関</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7655" w:type="dxa"/>
            <w:gridSpan w:val="2"/>
          </w:tcPr>
          <w:p w:rsidR="00404F8D" w:rsidRDefault="00DA1E44">
            <w:pPr>
              <w:ind w:left="210" w:hangingChars="100" w:hanging="210"/>
              <w:rPr>
                <w:rFonts w:asciiTheme="minorEastAsia" w:hAnsiTheme="minorEastAsia"/>
              </w:rPr>
            </w:pPr>
            <w:r>
              <w:rPr>
                <w:rFonts w:asciiTheme="minorEastAsia" w:hAnsiTheme="minorEastAsia" w:hint="eastAsia"/>
              </w:rPr>
              <w:t>ハ　電気推進装置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Pr>
          <w:p w:rsidR="00404F8D" w:rsidRDefault="00DA1E44">
            <w:pPr>
              <w:ind w:left="210" w:hangingChars="100" w:hanging="210"/>
              <w:rPr>
                <w:rFonts w:asciiTheme="minorEastAsia" w:hAnsiTheme="minorEastAsia"/>
              </w:rPr>
            </w:pPr>
            <w:r>
              <w:rPr>
                <w:rFonts w:asciiTheme="minorEastAsia" w:hAnsiTheme="minorEastAsia" w:hint="eastAsia"/>
              </w:rPr>
              <w:t>２　船橋に設置された主機関の遠隔操縦装置並びに主機関の関連諸装置の作動状況の集中監視及び異常警報装置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Pr>
          <w:p w:rsidR="00404F8D" w:rsidRDefault="00DA1E44">
            <w:pPr>
              <w:ind w:left="210" w:hangingChars="100" w:hanging="210"/>
              <w:rPr>
                <w:rFonts w:asciiTheme="minorEastAsia" w:hAnsiTheme="minorEastAsia"/>
              </w:rPr>
            </w:pPr>
            <w:r>
              <w:rPr>
                <w:rFonts w:asciiTheme="minorEastAsia" w:hAnsiTheme="minorEastAsia" w:hint="eastAsia"/>
              </w:rPr>
              <w:t>３　電源自動制御装置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Pr>
          <w:p w:rsidR="00404F8D" w:rsidRDefault="00DA1E44">
            <w:pPr>
              <w:ind w:left="210" w:hangingChars="100" w:hanging="210"/>
              <w:rPr>
                <w:rFonts w:asciiTheme="minorEastAsia" w:hAnsiTheme="minorEastAsia"/>
              </w:rPr>
            </w:pPr>
            <w:r>
              <w:rPr>
                <w:rFonts w:asciiTheme="minorEastAsia" w:hAnsiTheme="minorEastAsia" w:hint="eastAsia"/>
              </w:rPr>
              <w:t>５　主機関過回転防止装置及び潤滑油圧力低下に対する保護装置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Pr>
          <w:p w:rsidR="00404F8D" w:rsidRDefault="00DA1E44">
            <w:pPr>
              <w:ind w:left="210" w:hangingChars="100" w:hanging="210"/>
              <w:rPr>
                <w:rFonts w:asciiTheme="minorEastAsia" w:hAnsiTheme="minorEastAsia"/>
              </w:rPr>
            </w:pPr>
            <w:r>
              <w:rPr>
                <w:rFonts w:asciiTheme="minorEastAsia" w:hAnsiTheme="minorEastAsia" w:hint="eastAsia"/>
              </w:rPr>
              <w:t>６　主機関の燃料油（加熱を要するものに限る。）、潤滑油及び冷却水並びに発電用機関の潤滑油及び冷却水の自動温度制御装置</w:t>
            </w:r>
          </w:p>
        </w:tc>
        <w:tc>
          <w:tcPr>
            <w:tcW w:w="701" w:type="dxa"/>
            <w:tcBorders>
              <w:bottom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Borders>
              <w:bottom w:val="nil"/>
            </w:tcBorders>
          </w:tcPr>
          <w:p w:rsidR="00404F8D" w:rsidRDefault="00DA1E44">
            <w:pPr>
              <w:ind w:left="210" w:hangingChars="100" w:hanging="210"/>
              <w:rPr>
                <w:rFonts w:asciiTheme="minorEastAsia" w:hAnsiTheme="minorEastAsia"/>
              </w:rPr>
            </w:pPr>
            <w:r>
              <w:rPr>
                <w:rFonts w:asciiTheme="minorEastAsia" w:hAnsiTheme="minorEastAsia" w:hint="eastAsia"/>
              </w:rPr>
              <w:t>７　燃料油タンク（次のいずれかに該当するものに限る。）</w:t>
            </w:r>
          </w:p>
        </w:tc>
        <w:tc>
          <w:tcPr>
            <w:tcW w:w="701" w:type="dxa"/>
            <w:tcBorders>
              <w:tr2bl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val="restart"/>
            <w:tcBorders>
              <w:top w:val="nil"/>
            </w:tcBorders>
          </w:tcPr>
          <w:p w:rsidR="00404F8D" w:rsidRDefault="00404F8D">
            <w:pPr>
              <w:rPr>
                <w:rFonts w:asciiTheme="minorEastAsia" w:hAnsiTheme="minorEastAsia"/>
              </w:rPr>
            </w:pPr>
          </w:p>
        </w:tc>
        <w:tc>
          <w:tcPr>
            <w:tcW w:w="7655" w:type="dxa"/>
            <w:gridSpan w:val="2"/>
            <w:tcBorders>
              <w:top w:val="single" w:sz="4" w:space="0" w:color="auto"/>
            </w:tcBorders>
          </w:tcPr>
          <w:p w:rsidR="00404F8D" w:rsidRDefault="00DA1E44">
            <w:pPr>
              <w:ind w:left="210" w:hangingChars="100" w:hanging="210"/>
              <w:rPr>
                <w:rFonts w:asciiTheme="minorEastAsia" w:hAnsiTheme="minorEastAsia"/>
              </w:rPr>
            </w:pPr>
            <w:r>
              <w:rPr>
                <w:rFonts w:asciiTheme="minorEastAsia" w:hAnsiTheme="minorEastAsia" w:hint="eastAsia"/>
              </w:rPr>
              <w:t>イ　船底外板及び船側外板をその構造に含まないもの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7655" w:type="dxa"/>
            <w:gridSpan w:val="2"/>
          </w:tcPr>
          <w:p w:rsidR="00404F8D" w:rsidRDefault="00DA1E44">
            <w:pPr>
              <w:ind w:left="210" w:hangingChars="100" w:hanging="210"/>
              <w:rPr>
                <w:rFonts w:asciiTheme="minorEastAsia" w:hAnsiTheme="minorEastAsia"/>
              </w:rPr>
            </w:pPr>
            <w:r>
              <w:rPr>
                <w:rFonts w:asciiTheme="minorEastAsia" w:hAnsiTheme="minorEastAsia" w:hint="eastAsia"/>
              </w:rPr>
              <w:t>ロ　オーバーフロー・ラインを有するもの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Pr>
          <w:p w:rsidR="00404F8D" w:rsidRDefault="00DA1E44">
            <w:pPr>
              <w:ind w:left="210" w:hangingChars="100" w:hanging="210"/>
              <w:rPr>
                <w:rFonts w:asciiTheme="minorEastAsia" w:hAnsiTheme="minorEastAsia"/>
              </w:rPr>
            </w:pPr>
            <w:r>
              <w:rPr>
                <w:rFonts w:asciiTheme="minorEastAsia" w:hAnsiTheme="minorEastAsia" w:hint="eastAsia"/>
              </w:rPr>
              <w:t>８　機関室内異常警報の機関員居住区域への表示装置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Pr>
          <w:p w:rsidR="00404F8D" w:rsidRDefault="00DA1E44">
            <w:pPr>
              <w:ind w:left="210" w:hangingChars="100" w:hanging="210"/>
              <w:rPr>
                <w:rFonts w:asciiTheme="minorEastAsia" w:hAnsiTheme="minorEastAsia"/>
              </w:rPr>
            </w:pPr>
            <w:r>
              <w:rPr>
                <w:rFonts w:asciiTheme="minorEastAsia" w:hAnsiTheme="minorEastAsia" w:hint="eastAsia"/>
              </w:rPr>
              <w:t>９　機関室内火災探知装置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Pr>
          <w:p w:rsidR="00404F8D" w:rsidRDefault="00DA1E44">
            <w:pPr>
              <w:ind w:left="210" w:hangingChars="100" w:hanging="210"/>
              <w:rPr>
                <w:rFonts w:asciiTheme="minorEastAsia" w:hAnsiTheme="minorEastAsia"/>
              </w:rPr>
            </w:pPr>
            <w:r>
              <w:rPr>
                <w:rFonts w:asciiTheme="minorEastAsia" w:hAnsiTheme="minorEastAsia" w:hint="eastAsia"/>
              </w:rPr>
              <w:t>10　機関室内ビルジの高位警報装置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Borders>
              <w:top w:val="nil"/>
            </w:tcBorders>
          </w:tcPr>
          <w:p w:rsidR="00404F8D" w:rsidRDefault="00DA1E44">
            <w:pPr>
              <w:ind w:left="210" w:hangingChars="100" w:hanging="210"/>
              <w:rPr>
                <w:rFonts w:asciiTheme="minorEastAsia" w:hAnsiTheme="minorEastAsia"/>
              </w:rPr>
            </w:pPr>
            <w:r>
              <w:rPr>
                <w:rFonts w:asciiTheme="minorEastAsia" w:hAnsiTheme="minorEastAsia" w:hint="eastAsia"/>
              </w:rPr>
              <w:t>13　自動操舵装置</w:t>
            </w:r>
          </w:p>
        </w:tc>
        <w:tc>
          <w:tcPr>
            <w:tcW w:w="701" w:type="dxa"/>
            <w:tcBorders>
              <w:bottom w:val="single" w:sz="4" w:space="0" w:color="auto"/>
            </w:tcBorders>
          </w:tcPr>
          <w:p w:rsidR="00404F8D" w:rsidRDefault="00404F8D">
            <w:pPr>
              <w:rPr>
                <w:rFonts w:asciiTheme="minorEastAsia" w:hAnsiTheme="minorEastAsia"/>
              </w:rPr>
            </w:pPr>
          </w:p>
        </w:tc>
      </w:tr>
      <w:tr w:rsidR="00404F8D">
        <w:tc>
          <w:tcPr>
            <w:tcW w:w="426" w:type="dxa"/>
            <w:vMerge w:val="restart"/>
          </w:tcPr>
          <w:p w:rsidR="00404F8D" w:rsidRDefault="00DA1E44">
            <w:pPr>
              <w:rPr>
                <w:rFonts w:asciiTheme="minorEastAsia" w:hAnsiTheme="minorEastAsia"/>
              </w:rPr>
            </w:pPr>
            <w:r>
              <w:rPr>
                <w:rFonts w:asciiTheme="minorEastAsia" w:hAnsiTheme="minorEastAsia" w:hint="eastAsia"/>
              </w:rPr>
              <w:t>２</w:t>
            </w:r>
          </w:p>
        </w:tc>
        <w:tc>
          <w:tcPr>
            <w:tcW w:w="7933" w:type="dxa"/>
            <w:gridSpan w:val="3"/>
            <w:tcBorders>
              <w:bottom w:val="nil"/>
            </w:tcBorders>
          </w:tcPr>
          <w:p w:rsidR="00404F8D" w:rsidRDefault="00DA1E44">
            <w:pPr>
              <w:rPr>
                <w:rFonts w:asciiTheme="minorEastAsia" w:hAnsiTheme="minorEastAsia"/>
              </w:rPr>
            </w:pPr>
            <w:r>
              <w:rPr>
                <w:rFonts w:asciiTheme="minorEastAsia" w:hAnsiTheme="minorEastAsia" w:hint="eastAsia"/>
              </w:rPr>
              <w:t>１の項第２号から第８号まで、第11号、第12号、第14号及び第15号に掲げる構造及び装置</w:t>
            </w:r>
          </w:p>
        </w:tc>
        <w:tc>
          <w:tcPr>
            <w:tcW w:w="701" w:type="dxa"/>
            <w:tcBorders>
              <w:bottom w:val="single" w:sz="4" w:space="0" w:color="auto"/>
              <w:tr2bl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Borders>
              <w:bottom w:val="nil"/>
            </w:tcBorders>
          </w:tcPr>
          <w:p w:rsidR="00404F8D" w:rsidRDefault="00DA1E44">
            <w:pPr>
              <w:rPr>
                <w:rFonts w:asciiTheme="minorEastAsia" w:hAnsiTheme="minorEastAsia"/>
              </w:rPr>
            </w:pPr>
            <w:r>
              <w:rPr>
                <w:rFonts w:asciiTheme="minorEastAsia" w:hAnsiTheme="minorEastAsia" w:hint="eastAsia"/>
              </w:rPr>
              <w:t>２　発電用機関（次のいずれかに該当するものに限る。）</w:t>
            </w:r>
          </w:p>
        </w:tc>
        <w:tc>
          <w:tcPr>
            <w:tcW w:w="701" w:type="dxa"/>
            <w:tcBorders>
              <w:tr2bl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val="restart"/>
            <w:tcBorders>
              <w:top w:val="nil"/>
            </w:tcBorders>
          </w:tcPr>
          <w:p w:rsidR="00404F8D" w:rsidRDefault="00404F8D">
            <w:pPr>
              <w:rPr>
                <w:rFonts w:asciiTheme="minorEastAsia" w:hAnsiTheme="minorEastAsia"/>
              </w:rPr>
            </w:pPr>
          </w:p>
        </w:tc>
        <w:tc>
          <w:tcPr>
            <w:tcW w:w="7655" w:type="dxa"/>
            <w:gridSpan w:val="2"/>
            <w:tcBorders>
              <w:top w:val="single" w:sz="4" w:space="0" w:color="auto"/>
            </w:tcBorders>
          </w:tcPr>
          <w:p w:rsidR="00404F8D" w:rsidRDefault="00DA1E44">
            <w:pPr>
              <w:rPr>
                <w:rFonts w:asciiTheme="minorEastAsia" w:hAnsiTheme="minorEastAsia"/>
              </w:rPr>
            </w:pPr>
            <w:r>
              <w:rPr>
                <w:rFonts w:asciiTheme="minorEastAsia" w:hAnsiTheme="minorEastAsia" w:hint="eastAsia"/>
              </w:rPr>
              <w:t>イ　燃料油（加熱を要するものに限る。）の自動温度制御装置付発電機関</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7655" w:type="dxa"/>
            <w:gridSpan w:val="2"/>
          </w:tcPr>
          <w:p w:rsidR="00404F8D" w:rsidRDefault="00DA1E44">
            <w:pPr>
              <w:rPr>
                <w:rFonts w:asciiTheme="minorEastAsia" w:hAnsiTheme="minorEastAsia"/>
              </w:rPr>
            </w:pPr>
            <w:r>
              <w:rPr>
                <w:rFonts w:asciiTheme="minorEastAsia" w:hAnsiTheme="minorEastAsia" w:hint="eastAsia"/>
              </w:rPr>
              <w:t>ロ　Ａ重油専用発電機関</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7655" w:type="dxa"/>
            <w:gridSpan w:val="2"/>
          </w:tcPr>
          <w:p w:rsidR="00404F8D" w:rsidRDefault="00DA1E44">
            <w:pPr>
              <w:rPr>
                <w:rFonts w:asciiTheme="minorEastAsia" w:hAnsiTheme="minorEastAsia"/>
              </w:rPr>
            </w:pPr>
            <w:r>
              <w:rPr>
                <w:rFonts w:asciiTheme="minorEastAsia" w:hAnsiTheme="minorEastAsia" w:hint="eastAsia"/>
              </w:rPr>
              <w:t>ハ　ターボ・ジェネレーター</w:t>
            </w:r>
          </w:p>
        </w:tc>
        <w:tc>
          <w:tcPr>
            <w:tcW w:w="701" w:type="dxa"/>
            <w:tcBorders>
              <w:bottom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Borders>
              <w:bottom w:val="nil"/>
            </w:tcBorders>
          </w:tcPr>
          <w:p w:rsidR="00404F8D" w:rsidRDefault="00DA1E44">
            <w:pPr>
              <w:ind w:left="210" w:hangingChars="100" w:hanging="210"/>
              <w:rPr>
                <w:rFonts w:asciiTheme="minorEastAsia" w:hAnsiTheme="minorEastAsia"/>
              </w:rPr>
            </w:pPr>
            <w:r>
              <w:rPr>
                <w:rFonts w:asciiTheme="minorEastAsia" w:hAnsiTheme="minorEastAsia" w:hint="eastAsia"/>
              </w:rPr>
              <w:t>３　推進関係機器、推進効率改良装置又は推進効率改良型船型（次のいずれかに該当するものに限る。）</w:t>
            </w:r>
          </w:p>
        </w:tc>
        <w:tc>
          <w:tcPr>
            <w:tcW w:w="701" w:type="dxa"/>
            <w:tcBorders>
              <w:tr2bl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tc>
        <w:tc>
          <w:tcPr>
            <w:tcW w:w="278" w:type="dxa"/>
            <w:vMerge w:val="restart"/>
            <w:tcBorders>
              <w:top w:val="nil"/>
            </w:tcBorders>
          </w:tcPr>
          <w:p w:rsidR="00404F8D" w:rsidRDefault="00404F8D">
            <w:pPr>
              <w:rPr>
                <w:rFonts w:asciiTheme="minorEastAsia" w:hAnsiTheme="minorEastAsia"/>
              </w:rPr>
            </w:pPr>
          </w:p>
        </w:tc>
        <w:tc>
          <w:tcPr>
            <w:tcW w:w="7655" w:type="dxa"/>
            <w:gridSpan w:val="2"/>
            <w:tcBorders>
              <w:top w:val="single" w:sz="4" w:space="0" w:color="auto"/>
            </w:tcBorders>
          </w:tcPr>
          <w:p w:rsidR="00404F8D" w:rsidRDefault="00DA1E44">
            <w:pPr>
              <w:tabs>
                <w:tab w:val="left" w:pos="1195"/>
              </w:tabs>
              <w:rPr>
                <w:rFonts w:asciiTheme="minorEastAsia" w:hAnsiTheme="minorEastAsia"/>
              </w:rPr>
            </w:pPr>
            <w:r>
              <w:rPr>
                <w:rFonts w:asciiTheme="minorEastAsia" w:hAnsiTheme="minorEastAsia" w:hint="eastAsia"/>
              </w:rPr>
              <w:t>イ　推進効率改良型舵（整流板付舵、フラップ付舵又はシリング舵に限る。）</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278" w:type="dxa"/>
            <w:vMerge/>
          </w:tcPr>
          <w:p w:rsidR="00404F8D" w:rsidRDefault="00404F8D">
            <w:pPr>
              <w:rPr>
                <w:rFonts w:asciiTheme="minorEastAsia" w:hAnsiTheme="minorEastAsia"/>
              </w:rPr>
            </w:pPr>
          </w:p>
        </w:tc>
        <w:tc>
          <w:tcPr>
            <w:tcW w:w="7655" w:type="dxa"/>
            <w:gridSpan w:val="2"/>
          </w:tcPr>
          <w:p w:rsidR="00404F8D" w:rsidRDefault="00DA1E44">
            <w:pPr>
              <w:tabs>
                <w:tab w:val="left" w:pos="1195"/>
              </w:tabs>
              <w:rPr>
                <w:rFonts w:asciiTheme="minorEastAsia" w:hAnsiTheme="minorEastAsia"/>
              </w:rPr>
            </w:pPr>
            <w:r>
              <w:rPr>
                <w:rFonts w:asciiTheme="minorEastAsia" w:hAnsiTheme="minorEastAsia" w:hint="eastAsia"/>
              </w:rPr>
              <w:t>ロ　船尾装着フィン</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278" w:type="dxa"/>
            <w:vMerge/>
          </w:tcPr>
          <w:p w:rsidR="00404F8D" w:rsidRDefault="00404F8D">
            <w:pPr>
              <w:rPr>
                <w:rFonts w:asciiTheme="minorEastAsia" w:hAnsiTheme="minorEastAsia"/>
              </w:rPr>
            </w:pPr>
          </w:p>
        </w:tc>
        <w:tc>
          <w:tcPr>
            <w:tcW w:w="7655" w:type="dxa"/>
            <w:gridSpan w:val="2"/>
          </w:tcPr>
          <w:p w:rsidR="00404F8D" w:rsidRDefault="00DA1E44">
            <w:pPr>
              <w:tabs>
                <w:tab w:val="left" w:pos="1195"/>
              </w:tabs>
              <w:rPr>
                <w:rFonts w:asciiTheme="minorEastAsia" w:hAnsiTheme="minorEastAsia"/>
              </w:rPr>
            </w:pPr>
            <w:r>
              <w:rPr>
                <w:rFonts w:asciiTheme="minorEastAsia" w:hAnsiTheme="minorEastAsia" w:hint="eastAsia"/>
              </w:rPr>
              <w:t>ハ　燃料改質器</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278" w:type="dxa"/>
            <w:vMerge/>
          </w:tcPr>
          <w:p w:rsidR="00404F8D" w:rsidRDefault="00404F8D">
            <w:pPr>
              <w:rPr>
                <w:rFonts w:asciiTheme="minorEastAsia" w:hAnsiTheme="minorEastAsia"/>
              </w:rPr>
            </w:pPr>
          </w:p>
        </w:tc>
        <w:tc>
          <w:tcPr>
            <w:tcW w:w="7655" w:type="dxa"/>
            <w:gridSpan w:val="2"/>
          </w:tcPr>
          <w:p w:rsidR="00404F8D" w:rsidRDefault="00DA1E44">
            <w:pPr>
              <w:tabs>
                <w:tab w:val="left" w:pos="1195"/>
              </w:tabs>
              <w:rPr>
                <w:rFonts w:asciiTheme="minorEastAsia" w:hAnsiTheme="minorEastAsia"/>
              </w:rPr>
            </w:pPr>
            <w:r>
              <w:rPr>
                <w:rFonts w:asciiTheme="minorEastAsia" w:hAnsiTheme="minorEastAsia" w:hint="eastAsia"/>
              </w:rPr>
              <w:t>ニ　空気潤滑システム</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278" w:type="dxa"/>
            <w:vMerge/>
          </w:tcPr>
          <w:p w:rsidR="00404F8D" w:rsidRDefault="00404F8D">
            <w:pPr>
              <w:rPr>
                <w:rFonts w:asciiTheme="minorEastAsia" w:hAnsiTheme="minorEastAsia"/>
              </w:rPr>
            </w:pPr>
          </w:p>
        </w:tc>
        <w:tc>
          <w:tcPr>
            <w:tcW w:w="7655" w:type="dxa"/>
            <w:gridSpan w:val="2"/>
          </w:tcPr>
          <w:p w:rsidR="00404F8D" w:rsidRDefault="00DA1E44">
            <w:pPr>
              <w:tabs>
                <w:tab w:val="left" w:pos="1195"/>
              </w:tabs>
              <w:rPr>
                <w:rFonts w:asciiTheme="minorEastAsia" w:hAnsiTheme="minorEastAsia"/>
              </w:rPr>
            </w:pPr>
            <w:r>
              <w:rPr>
                <w:rFonts w:asciiTheme="minorEastAsia" w:hAnsiTheme="minorEastAsia" w:hint="eastAsia"/>
              </w:rPr>
              <w:t>ホ　バトックフロー船型</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278" w:type="dxa"/>
            <w:vMerge/>
          </w:tcPr>
          <w:p w:rsidR="00404F8D" w:rsidRDefault="00404F8D">
            <w:pPr>
              <w:rPr>
                <w:rFonts w:asciiTheme="minorEastAsia" w:hAnsiTheme="minorEastAsia"/>
              </w:rPr>
            </w:pPr>
          </w:p>
        </w:tc>
        <w:tc>
          <w:tcPr>
            <w:tcW w:w="7655" w:type="dxa"/>
            <w:gridSpan w:val="2"/>
          </w:tcPr>
          <w:p w:rsidR="00404F8D" w:rsidRDefault="00DA1E44">
            <w:pPr>
              <w:tabs>
                <w:tab w:val="left" w:pos="1195"/>
              </w:tabs>
              <w:rPr>
                <w:rFonts w:asciiTheme="minorEastAsia" w:hAnsiTheme="minorEastAsia"/>
              </w:rPr>
            </w:pPr>
            <w:r>
              <w:rPr>
                <w:rFonts w:asciiTheme="minorEastAsia" w:hAnsiTheme="minorEastAsia" w:hint="eastAsia"/>
              </w:rPr>
              <w:t>ヘ　エラ船型</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278" w:type="dxa"/>
            <w:vMerge/>
          </w:tcPr>
          <w:p w:rsidR="00404F8D" w:rsidRDefault="00404F8D">
            <w:pPr>
              <w:rPr>
                <w:rFonts w:asciiTheme="minorEastAsia" w:hAnsiTheme="minorEastAsia"/>
              </w:rPr>
            </w:pPr>
          </w:p>
        </w:tc>
        <w:tc>
          <w:tcPr>
            <w:tcW w:w="7655" w:type="dxa"/>
            <w:gridSpan w:val="2"/>
          </w:tcPr>
          <w:p w:rsidR="00404F8D" w:rsidRDefault="00DA1E44">
            <w:pPr>
              <w:tabs>
                <w:tab w:val="left" w:pos="1195"/>
              </w:tabs>
              <w:rPr>
                <w:rFonts w:asciiTheme="minorEastAsia" w:hAnsiTheme="minorEastAsia"/>
              </w:rPr>
            </w:pPr>
            <w:r>
              <w:rPr>
                <w:rFonts w:asciiTheme="minorEastAsia" w:hAnsiTheme="minorEastAsia" w:hint="eastAsia"/>
              </w:rPr>
              <w:t>ト　船尾バルブ</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7933" w:type="dxa"/>
            <w:gridSpan w:val="3"/>
            <w:tcBorders>
              <w:bottom w:val="nil"/>
            </w:tcBorders>
          </w:tcPr>
          <w:p w:rsidR="00404F8D" w:rsidRDefault="00DA1E44">
            <w:pPr>
              <w:rPr>
                <w:rFonts w:asciiTheme="minorEastAsia" w:hAnsiTheme="minorEastAsia"/>
              </w:rPr>
            </w:pPr>
            <w:r>
              <w:rPr>
                <w:rFonts w:asciiTheme="minorEastAsia" w:hAnsiTheme="minorEastAsia" w:hint="eastAsia"/>
              </w:rPr>
              <w:t>４　船首方位制御装置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7933" w:type="dxa"/>
            <w:gridSpan w:val="3"/>
            <w:tcBorders>
              <w:bottom w:val="nil"/>
            </w:tcBorders>
          </w:tcPr>
          <w:p w:rsidR="00404F8D" w:rsidRDefault="00DA1E44">
            <w:pPr>
              <w:rPr>
                <w:rFonts w:asciiTheme="minorEastAsia" w:hAnsiTheme="minorEastAsia"/>
              </w:rPr>
            </w:pPr>
            <w:r>
              <w:rPr>
                <w:rFonts w:asciiTheme="minorEastAsia" w:hAnsiTheme="minorEastAsia" w:hint="eastAsia"/>
              </w:rPr>
              <w:t>５　サイドスラスター</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7933" w:type="dxa"/>
            <w:gridSpan w:val="3"/>
            <w:tcBorders>
              <w:bottom w:val="nil"/>
            </w:tcBorders>
          </w:tcPr>
          <w:p w:rsidR="00404F8D" w:rsidRDefault="00DA1E44">
            <w:pPr>
              <w:ind w:left="210" w:hangingChars="100" w:hanging="210"/>
              <w:rPr>
                <w:rFonts w:asciiTheme="minorEastAsia" w:hAnsiTheme="minorEastAsia"/>
              </w:rPr>
            </w:pPr>
            <w:r>
              <w:rPr>
                <w:rFonts w:asciiTheme="minorEastAsia" w:hAnsiTheme="minorEastAsia" w:hint="eastAsia"/>
              </w:rPr>
              <w:t>６　推進効率改良型プロペラ（プロペラ・ボス取付翼、ハイスキュー・プロペラ、可変ピッチ・プロペラ、二重反転プロペラ、ポッドプロペラ、プロペラ前部放射状型取付翼、二軸型ポッドプロペラ又は二軸型可変ピッチプロペラに限る。）</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7933" w:type="dxa"/>
            <w:gridSpan w:val="3"/>
            <w:tcBorders>
              <w:bottom w:val="nil"/>
            </w:tcBorders>
          </w:tcPr>
          <w:p w:rsidR="00404F8D" w:rsidRDefault="00DA1E44">
            <w:pPr>
              <w:ind w:left="210" w:hangingChars="100" w:hanging="210"/>
              <w:rPr>
                <w:rFonts w:asciiTheme="minorEastAsia" w:hAnsiTheme="minorEastAsia"/>
              </w:rPr>
            </w:pPr>
            <w:r>
              <w:rPr>
                <w:rFonts w:asciiTheme="minorEastAsia" w:hAnsiTheme="minorEastAsia" w:hint="eastAsia"/>
              </w:rPr>
              <w:t>７　ＬＥＤ照明器具（船内居住空間に設置する全ての照明器具をＬＥＤ照明器具とする場合の当該ＬＥＤ照明器具に限る。）</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7933" w:type="dxa"/>
            <w:gridSpan w:val="3"/>
            <w:tcBorders>
              <w:bottom w:val="nil"/>
            </w:tcBorders>
          </w:tcPr>
          <w:p w:rsidR="00404F8D" w:rsidRDefault="00DA1E44">
            <w:pPr>
              <w:rPr>
                <w:rFonts w:asciiTheme="minorEastAsia" w:hAnsiTheme="minorEastAsia"/>
              </w:rPr>
            </w:pPr>
            <w:r>
              <w:rPr>
                <w:rFonts w:asciiTheme="minorEastAsia" w:hAnsiTheme="minorEastAsia" w:hint="eastAsia"/>
              </w:rPr>
              <w:t>８　バルバスバウ又はバルブレス船首船型</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7933" w:type="dxa"/>
            <w:gridSpan w:val="3"/>
            <w:tcBorders>
              <w:bottom w:val="nil"/>
            </w:tcBorders>
          </w:tcPr>
          <w:p w:rsidR="00404F8D" w:rsidRDefault="00DA1E44">
            <w:pPr>
              <w:ind w:left="210" w:hangingChars="100" w:hanging="210"/>
              <w:rPr>
                <w:rFonts w:asciiTheme="minorEastAsia" w:hAnsiTheme="minorEastAsia"/>
              </w:rPr>
            </w:pPr>
            <w:r>
              <w:rPr>
                <w:rFonts w:asciiTheme="minorEastAsia" w:hAnsiTheme="minorEastAsia" w:hint="eastAsia"/>
              </w:rPr>
              <w:t>11　ボイラーを有する船舶にあっては、Ａ重油専用ボイラー又は自動制御型ボイラー</w:t>
            </w:r>
            <w:r>
              <w:rPr>
                <w:rFonts w:asciiTheme="minorEastAsia" w:hAnsiTheme="minorEastAsia" w:hint="eastAsia"/>
                <w:b/>
                <w:i/>
              </w:rPr>
              <w:t>【該当する船舶に限る。】</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7933" w:type="dxa"/>
            <w:gridSpan w:val="3"/>
            <w:tcBorders>
              <w:bottom w:val="nil"/>
            </w:tcBorders>
          </w:tcPr>
          <w:p w:rsidR="00404F8D" w:rsidRDefault="00DA1E44">
            <w:pPr>
              <w:ind w:left="210" w:hangingChars="100" w:hanging="210"/>
              <w:rPr>
                <w:rFonts w:asciiTheme="minorEastAsia" w:hAnsiTheme="minorEastAsia"/>
              </w:rPr>
            </w:pPr>
            <w:r>
              <w:rPr>
                <w:rFonts w:asciiTheme="minorEastAsia" w:hAnsiTheme="minorEastAsia" w:hint="eastAsia"/>
              </w:rPr>
              <w:t>12　荷役用暴露甲板の鋼製ハッチ・カバー（ポンツーン型のものを除く。）を有する船舶にあっては、その動力駆動装置</w:t>
            </w:r>
            <w:r>
              <w:rPr>
                <w:rFonts w:asciiTheme="minorEastAsia" w:hAnsiTheme="minorEastAsia" w:hint="eastAsia"/>
                <w:b/>
                <w:i/>
              </w:rPr>
              <w:t>【該当する船舶に限る。】</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7933" w:type="dxa"/>
            <w:gridSpan w:val="3"/>
            <w:tcBorders>
              <w:bottom w:val="nil"/>
            </w:tcBorders>
          </w:tcPr>
          <w:p w:rsidR="00404F8D" w:rsidRDefault="00DA1E44">
            <w:pPr>
              <w:ind w:left="210" w:hangingChars="100" w:hanging="210"/>
              <w:rPr>
                <w:rFonts w:asciiTheme="minorEastAsia" w:hAnsiTheme="minorEastAsia"/>
              </w:rPr>
            </w:pPr>
            <w:r>
              <w:rPr>
                <w:rFonts w:asciiTheme="minorEastAsia" w:hAnsiTheme="minorEastAsia" w:hint="eastAsia"/>
              </w:rPr>
              <w:t>14　船舶検査証書において平水区域のうち湖又は川のみを航行区域とする旨の記載のある船舶以外の船舶にあっては、船舶自動識別装置</w:t>
            </w:r>
            <w:r>
              <w:rPr>
                <w:rFonts w:asciiTheme="minorEastAsia" w:hAnsiTheme="minorEastAsia" w:hint="eastAsia"/>
                <w:b/>
                <w:i/>
              </w:rPr>
              <w:t>【該当する船舶に限る。】</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7933" w:type="dxa"/>
            <w:gridSpan w:val="3"/>
            <w:tcBorders>
              <w:bottom w:val="single" w:sz="4" w:space="0" w:color="auto"/>
            </w:tcBorders>
          </w:tcPr>
          <w:p w:rsidR="00404F8D" w:rsidRDefault="00DA1E44">
            <w:pPr>
              <w:ind w:left="210" w:hangingChars="100" w:hanging="210"/>
              <w:rPr>
                <w:rFonts w:asciiTheme="minorEastAsia" w:hAnsiTheme="minorEastAsia"/>
              </w:rPr>
            </w:pPr>
            <w:r>
              <w:rPr>
                <w:rFonts w:asciiTheme="minorEastAsia" w:hAnsiTheme="minorEastAsia" w:hint="eastAsia"/>
              </w:rPr>
              <w:t>15船舶検査証書において平水区域のうち湖又は川のみを航行区域とする旨の記載のある船舶以外の船舶にあっては、加水分解型の摩擦抵抗低減塗料が船底外板及び船側外板の外面で満載喫水線規則第65条の２第１項（同令第66条において読み替えて準用する場合を含む。）の規定に基づく海水満載喫水線より下方の部分（船舶安全法第３条に規定する船舶以外の船舶にあっては、型深さの下端から舷端までの最小の深さの75パーセントの位置における計画満載喫水線に平行な線より下方の部分）に塗布された船体</w:t>
            </w:r>
            <w:r>
              <w:rPr>
                <w:rFonts w:asciiTheme="minorEastAsia" w:hAnsiTheme="minorEastAsia" w:hint="eastAsia"/>
                <w:b/>
                <w:i/>
              </w:rPr>
              <w:t>【該当する船舶に限る。】</w:t>
            </w:r>
          </w:p>
        </w:tc>
        <w:tc>
          <w:tcPr>
            <w:tcW w:w="701" w:type="dxa"/>
          </w:tcPr>
          <w:p w:rsidR="00404F8D" w:rsidRDefault="00404F8D">
            <w:pPr>
              <w:rPr>
                <w:rFonts w:asciiTheme="minorEastAsia" w:hAnsiTheme="minorEastAsia"/>
              </w:rPr>
            </w:pPr>
          </w:p>
        </w:tc>
      </w:tr>
    </w:tbl>
    <w:p w:rsidR="00404F8D" w:rsidRDefault="00404F8D">
      <w:pPr>
        <w:rPr>
          <w:rFonts w:asciiTheme="minorEastAsia" w:hAnsiTheme="minorEastAsia"/>
        </w:rPr>
      </w:pPr>
    </w:p>
    <w:p w:rsidR="00DA1E44" w:rsidRDefault="00DA1E44" w:rsidP="00DA1E44">
      <w:pPr>
        <w:rPr>
          <w:rFonts w:asciiTheme="minorEastAsia" w:hAnsiTheme="minorEastAsia"/>
          <w:sz w:val="24"/>
        </w:rPr>
      </w:pPr>
      <w:r>
        <w:rPr>
          <w:rFonts w:asciiTheme="minorEastAsia" w:hAnsiTheme="minorEastAsia" w:hint="eastAsia"/>
          <w:sz w:val="24"/>
        </w:rPr>
        <w:t>備考</w:t>
      </w:r>
    </w:p>
    <w:p w:rsidR="00DA1E44" w:rsidRDefault="00DA1E44" w:rsidP="00DA1E44">
      <w:pPr>
        <w:ind w:firstLineChars="100" w:firstLine="240"/>
        <w:rPr>
          <w:rFonts w:asciiTheme="minorEastAsia" w:hAnsiTheme="minorEastAsia"/>
        </w:rPr>
      </w:pPr>
      <w:r>
        <w:rPr>
          <w:rFonts w:asciiTheme="minorEastAsia" w:hAnsiTheme="minorEastAsia" w:hint="eastAsia"/>
          <w:sz w:val="24"/>
        </w:rPr>
        <w:t>以下の表に掲げる構造等は、それぞれ次の各号の規定により備えておりません。</w:t>
      </w:r>
    </w:p>
    <w:p w:rsidR="00DA1E44" w:rsidRDefault="00DA1E44" w:rsidP="00DA1E44">
      <w:pPr>
        <w:ind w:firstLineChars="100" w:firstLine="210"/>
        <w:rPr>
          <w:rFonts w:asciiTheme="minorEastAsia" w:hAnsiTheme="minorEastAsia"/>
        </w:rPr>
      </w:pPr>
    </w:p>
    <w:p w:rsidR="00DA1E44" w:rsidRDefault="00DA1E44" w:rsidP="00DA1E44">
      <w:pPr>
        <w:ind w:left="240" w:hangingChars="100" w:hanging="240"/>
        <w:jc w:val="left"/>
        <w:rPr>
          <w:rFonts w:ascii="Times New Roman" w:eastAsia="Times New Roman" w:hAnsi="Times New Roman"/>
          <w:spacing w:val="20"/>
        </w:rPr>
      </w:pPr>
      <w:r>
        <w:rPr>
          <w:rFonts w:ascii="ＭＳ 明朝" w:eastAsia="ＭＳ 明朝" w:hAnsi="ＭＳ 明朝" w:hint="eastAsia"/>
          <w:color w:val="000000"/>
          <w:sz w:val="24"/>
        </w:rPr>
        <w:t>一　その構造又は航行の態様によりこの表に掲げる構造等を備えることが困難であると認められる船舶については、当該構造等を備えることを要しない。</w:t>
      </w:r>
    </w:p>
    <w:tbl>
      <w:tblPr>
        <w:tblStyle w:val="1"/>
        <w:tblW w:w="0" w:type="auto"/>
        <w:tblLayout w:type="fixed"/>
        <w:tblLook w:val="04A0" w:firstRow="1" w:lastRow="0" w:firstColumn="1" w:lastColumn="0" w:noHBand="0" w:noVBand="1"/>
      </w:tblPr>
      <w:tblGrid>
        <w:gridCol w:w="4535"/>
        <w:gridCol w:w="4535"/>
      </w:tblGrid>
      <w:tr w:rsidR="00DA1E44" w:rsidTr="003C6100">
        <w:tc>
          <w:tcPr>
            <w:tcW w:w="4535" w:type="dxa"/>
          </w:tcPr>
          <w:p w:rsidR="00DA1E44" w:rsidRDefault="00DA1E44" w:rsidP="003C6100">
            <w:r>
              <w:rPr>
                <w:rFonts w:hint="eastAsia"/>
                <w:sz w:val="24"/>
              </w:rPr>
              <w:t>備えていない構造等</w:t>
            </w:r>
          </w:p>
        </w:tc>
        <w:tc>
          <w:tcPr>
            <w:tcW w:w="4535" w:type="dxa"/>
          </w:tcPr>
          <w:p w:rsidR="00DA1E44" w:rsidRDefault="00DA1E44" w:rsidP="003C6100">
            <w:r>
              <w:rPr>
                <w:rFonts w:hint="eastAsia"/>
                <w:sz w:val="24"/>
              </w:rPr>
              <w:t>理由</w:t>
            </w:r>
          </w:p>
        </w:tc>
      </w:tr>
      <w:tr w:rsidR="00DA1E44" w:rsidTr="003C6100">
        <w:tc>
          <w:tcPr>
            <w:tcW w:w="4535" w:type="dxa"/>
          </w:tcPr>
          <w:p w:rsidR="00DA1E44" w:rsidRDefault="00DA1E44" w:rsidP="003C6100"/>
        </w:tc>
        <w:tc>
          <w:tcPr>
            <w:tcW w:w="4535" w:type="dxa"/>
          </w:tcPr>
          <w:p w:rsidR="00DA1E44" w:rsidRDefault="00DA1E44" w:rsidP="003C6100"/>
        </w:tc>
      </w:tr>
      <w:tr w:rsidR="00DA1E44" w:rsidTr="003C6100">
        <w:tc>
          <w:tcPr>
            <w:tcW w:w="4535" w:type="dxa"/>
          </w:tcPr>
          <w:p w:rsidR="00DA1E44" w:rsidRDefault="00DA1E44" w:rsidP="003C6100"/>
        </w:tc>
        <w:tc>
          <w:tcPr>
            <w:tcW w:w="4535" w:type="dxa"/>
          </w:tcPr>
          <w:p w:rsidR="00DA1E44" w:rsidRDefault="00DA1E44" w:rsidP="003C6100"/>
        </w:tc>
      </w:tr>
      <w:tr w:rsidR="00DA1E44" w:rsidTr="003C6100">
        <w:tc>
          <w:tcPr>
            <w:tcW w:w="4535" w:type="dxa"/>
          </w:tcPr>
          <w:p w:rsidR="00DA1E44" w:rsidRDefault="00DA1E44" w:rsidP="003C6100"/>
        </w:tc>
        <w:tc>
          <w:tcPr>
            <w:tcW w:w="4535" w:type="dxa"/>
          </w:tcPr>
          <w:p w:rsidR="00DA1E44" w:rsidRDefault="00DA1E44" w:rsidP="003C6100"/>
        </w:tc>
      </w:tr>
    </w:tbl>
    <w:p w:rsidR="00DA1E44" w:rsidRDefault="00DA1E44" w:rsidP="00DA1E44">
      <w:pPr>
        <w:jc w:val="left"/>
        <w:rPr>
          <w:rFonts w:ascii="Times New Roman" w:eastAsia="Times New Roman" w:hAnsi="Times New Roman"/>
          <w:spacing w:val="20"/>
        </w:rPr>
      </w:pPr>
    </w:p>
    <w:p w:rsidR="00DA1E44" w:rsidRDefault="00DA1E44" w:rsidP="00DA1E44">
      <w:pPr>
        <w:ind w:left="240" w:hangingChars="100" w:hanging="240"/>
        <w:jc w:val="left"/>
        <w:rPr>
          <w:rFonts w:asciiTheme="minorEastAsia" w:hAnsiTheme="minorEastAsia"/>
        </w:rPr>
      </w:pPr>
      <w:r>
        <w:rPr>
          <w:rFonts w:ascii="ＭＳ 明朝" w:eastAsia="ＭＳ 明朝" w:hAnsi="ＭＳ 明朝" w:hint="eastAsia"/>
          <w:color w:val="000000"/>
          <w:sz w:val="24"/>
        </w:rPr>
        <w:t>二　この表に掲げる構造等については、当該構造等と同等以上の効力を有すると認められる構造等に代えることができる。</w:t>
      </w:r>
    </w:p>
    <w:tbl>
      <w:tblPr>
        <w:tblStyle w:val="1"/>
        <w:tblW w:w="0" w:type="auto"/>
        <w:tblLayout w:type="fixed"/>
        <w:tblLook w:val="04A0" w:firstRow="1" w:lastRow="0" w:firstColumn="1" w:lastColumn="0" w:noHBand="0" w:noVBand="1"/>
      </w:tblPr>
      <w:tblGrid>
        <w:gridCol w:w="4535"/>
        <w:gridCol w:w="4535"/>
      </w:tblGrid>
      <w:tr w:rsidR="00DA1E44" w:rsidTr="003C6100">
        <w:tc>
          <w:tcPr>
            <w:tcW w:w="4535" w:type="dxa"/>
          </w:tcPr>
          <w:p w:rsidR="00DA1E44" w:rsidRDefault="00DA1E44" w:rsidP="003C6100">
            <w:r>
              <w:rPr>
                <w:rFonts w:hint="eastAsia"/>
                <w:sz w:val="24"/>
              </w:rPr>
              <w:t>備えていない構造等</w:t>
            </w:r>
          </w:p>
        </w:tc>
        <w:tc>
          <w:tcPr>
            <w:tcW w:w="4535" w:type="dxa"/>
          </w:tcPr>
          <w:p w:rsidR="00DA1E44" w:rsidRDefault="00DA1E44" w:rsidP="003C6100">
            <w:r>
              <w:rPr>
                <w:rFonts w:hint="eastAsia"/>
                <w:sz w:val="24"/>
              </w:rPr>
              <w:t>理由</w:t>
            </w:r>
          </w:p>
        </w:tc>
      </w:tr>
      <w:tr w:rsidR="00DA1E44" w:rsidTr="003C6100">
        <w:tc>
          <w:tcPr>
            <w:tcW w:w="4535" w:type="dxa"/>
          </w:tcPr>
          <w:p w:rsidR="00DA1E44" w:rsidRDefault="00DA1E44" w:rsidP="003C6100"/>
        </w:tc>
        <w:tc>
          <w:tcPr>
            <w:tcW w:w="4535" w:type="dxa"/>
          </w:tcPr>
          <w:p w:rsidR="00DA1E44" w:rsidRDefault="00DA1E44" w:rsidP="003C6100"/>
        </w:tc>
      </w:tr>
      <w:tr w:rsidR="00DA1E44" w:rsidTr="003C6100">
        <w:tc>
          <w:tcPr>
            <w:tcW w:w="4535" w:type="dxa"/>
          </w:tcPr>
          <w:p w:rsidR="00DA1E44" w:rsidRDefault="00DA1E44" w:rsidP="003C6100"/>
        </w:tc>
        <w:tc>
          <w:tcPr>
            <w:tcW w:w="4535" w:type="dxa"/>
          </w:tcPr>
          <w:p w:rsidR="00DA1E44" w:rsidRDefault="00DA1E44" w:rsidP="003C6100"/>
        </w:tc>
      </w:tr>
      <w:tr w:rsidR="00DA1E44" w:rsidTr="003C6100">
        <w:tc>
          <w:tcPr>
            <w:tcW w:w="4535" w:type="dxa"/>
          </w:tcPr>
          <w:p w:rsidR="00DA1E44" w:rsidRDefault="00DA1E44" w:rsidP="003C6100"/>
        </w:tc>
        <w:tc>
          <w:tcPr>
            <w:tcW w:w="4535" w:type="dxa"/>
          </w:tcPr>
          <w:p w:rsidR="00DA1E44" w:rsidRDefault="00DA1E44" w:rsidP="003C6100"/>
        </w:tc>
      </w:tr>
    </w:tbl>
    <w:p w:rsidR="00DA1E44" w:rsidRDefault="00DA1E44" w:rsidP="00DA1E44">
      <w:pPr>
        <w:overflowPunct w:val="0"/>
        <w:spacing w:line="280" w:lineRule="exact"/>
        <w:ind w:left="420" w:right="-2" w:hangingChars="200" w:hanging="420"/>
        <w:textAlignment w:val="baseline"/>
        <w:rPr>
          <w:rFonts w:asciiTheme="minorEastAsia" w:hAnsiTheme="minorEastAsia"/>
          <w:color w:val="000000"/>
          <w:kern w:val="0"/>
        </w:rPr>
      </w:pPr>
    </w:p>
    <w:p w:rsidR="00DA1E44" w:rsidRDefault="00DA1E44">
      <w:pPr>
        <w:rPr>
          <w:rFonts w:asciiTheme="minorEastAsia" w:hAnsiTheme="minorEastAsia"/>
        </w:rPr>
      </w:pPr>
    </w:p>
    <w:p w:rsidR="00404F8D" w:rsidRDefault="00DA1E44">
      <w:pPr>
        <w:widowControl/>
        <w:jc w:val="left"/>
        <w:rPr>
          <w:rFonts w:asciiTheme="minorEastAsia" w:hAnsiTheme="minorEastAsia"/>
        </w:rPr>
      </w:pPr>
      <w:r>
        <w:rPr>
          <w:rFonts w:asciiTheme="minorEastAsia" w:hAnsiTheme="minorEastAsia"/>
        </w:rPr>
        <w:br w:type="page"/>
      </w:r>
    </w:p>
    <w:p w:rsidR="00404F8D" w:rsidRDefault="00DA1E44">
      <w:pPr>
        <w:rPr>
          <w:rFonts w:asciiTheme="minorEastAsia" w:hAnsiTheme="minorEastAsia"/>
        </w:rPr>
      </w:pPr>
      <w:r>
        <w:rPr>
          <w:rFonts w:asciiTheme="minorEastAsia" w:hAnsiTheme="minorEastAsia" w:hint="eastAsia"/>
          <w:sz w:val="28"/>
        </w:rPr>
        <w:lastRenderedPageBreak/>
        <w:t>別表第二　３の項（</w:t>
      </w:r>
      <w:r>
        <w:rPr>
          <w:rFonts w:asciiTheme="minorEastAsia" w:hAnsiTheme="minorEastAsia" w:hint="eastAsia"/>
          <w:b/>
          <w:sz w:val="28"/>
          <w:u w:val="single"/>
        </w:rPr>
        <w:t>総トン数が300トン以上510</w:t>
      </w:r>
      <w:r w:rsidR="00C15748">
        <w:rPr>
          <w:rFonts w:asciiTheme="minorEastAsia" w:hAnsiTheme="minorEastAsia" w:hint="eastAsia"/>
          <w:b/>
          <w:sz w:val="28"/>
          <w:u w:val="single"/>
        </w:rPr>
        <w:t>トン未満</w:t>
      </w:r>
      <w:bookmarkStart w:id="0" w:name="_GoBack"/>
      <w:bookmarkEnd w:id="0"/>
      <w:r>
        <w:rPr>
          <w:rFonts w:asciiTheme="minorEastAsia" w:hAnsiTheme="minorEastAsia" w:hint="eastAsia"/>
          <w:b/>
          <w:sz w:val="28"/>
          <w:u w:val="single"/>
        </w:rPr>
        <w:t>の船舶</w:t>
      </w:r>
      <w:r>
        <w:rPr>
          <w:rFonts w:asciiTheme="minorEastAsia" w:hAnsiTheme="minorEastAsia" w:hint="eastAsia"/>
        </w:rPr>
        <w:t>）</w:t>
      </w:r>
    </w:p>
    <w:tbl>
      <w:tblPr>
        <w:tblStyle w:val="af"/>
        <w:tblW w:w="9060" w:type="dxa"/>
        <w:tblLayout w:type="fixed"/>
        <w:tblLook w:val="04A0" w:firstRow="1" w:lastRow="0" w:firstColumn="1" w:lastColumn="0" w:noHBand="0" w:noVBand="1"/>
      </w:tblPr>
      <w:tblGrid>
        <w:gridCol w:w="426"/>
        <w:gridCol w:w="278"/>
        <w:gridCol w:w="284"/>
        <w:gridCol w:w="7371"/>
        <w:gridCol w:w="701"/>
      </w:tblGrid>
      <w:tr w:rsidR="00404F8D">
        <w:tc>
          <w:tcPr>
            <w:tcW w:w="426" w:type="dxa"/>
          </w:tcPr>
          <w:p w:rsidR="00404F8D" w:rsidRDefault="00DA1E44">
            <w:pPr>
              <w:rPr>
                <w:rFonts w:asciiTheme="minorEastAsia" w:hAnsiTheme="minorEastAsia"/>
              </w:rPr>
            </w:pPr>
            <w:r>
              <w:rPr>
                <w:rFonts w:asciiTheme="minorEastAsia" w:hAnsiTheme="minorEastAsia" w:hint="eastAsia"/>
              </w:rPr>
              <w:t>号</w:t>
            </w:r>
          </w:p>
        </w:tc>
        <w:tc>
          <w:tcPr>
            <w:tcW w:w="7933" w:type="dxa"/>
            <w:gridSpan w:val="3"/>
          </w:tcPr>
          <w:p w:rsidR="00404F8D" w:rsidRDefault="00DA1E44">
            <w:pPr>
              <w:rPr>
                <w:rFonts w:asciiTheme="minorEastAsia" w:hAnsiTheme="minorEastAsia"/>
              </w:rPr>
            </w:pPr>
            <w:r>
              <w:rPr>
                <w:rFonts w:asciiTheme="minorEastAsia" w:hAnsiTheme="minorEastAsia" w:hint="eastAsia"/>
              </w:rPr>
              <w:t>構造等</w:t>
            </w:r>
          </w:p>
        </w:tc>
        <w:tc>
          <w:tcPr>
            <w:tcW w:w="701" w:type="dxa"/>
            <w:tcBorders>
              <w:bottom w:val="single" w:sz="4" w:space="0" w:color="auto"/>
            </w:tcBorders>
          </w:tcPr>
          <w:p w:rsidR="00404F8D" w:rsidRDefault="00DA1E44">
            <w:pPr>
              <w:jc w:val="center"/>
              <w:rPr>
                <w:rFonts w:asciiTheme="minorEastAsia" w:hAnsiTheme="minorEastAsia"/>
              </w:rPr>
            </w:pPr>
            <w:r>
              <w:rPr>
                <w:rFonts w:asciiTheme="minorEastAsia" w:hAnsiTheme="minorEastAsia" w:hint="eastAsia"/>
              </w:rPr>
              <w:t>有無</w:t>
            </w:r>
          </w:p>
        </w:tc>
      </w:tr>
      <w:tr w:rsidR="00404F8D">
        <w:tc>
          <w:tcPr>
            <w:tcW w:w="426" w:type="dxa"/>
            <w:vMerge w:val="restart"/>
          </w:tcPr>
          <w:p w:rsidR="00404F8D" w:rsidRDefault="00DA1E44">
            <w:pPr>
              <w:rPr>
                <w:rFonts w:asciiTheme="minorEastAsia" w:hAnsiTheme="minorEastAsia"/>
              </w:rPr>
            </w:pPr>
            <w:r>
              <w:rPr>
                <w:rFonts w:asciiTheme="minorEastAsia" w:hAnsiTheme="minorEastAsia" w:hint="eastAsia"/>
              </w:rPr>
              <w:t>１</w:t>
            </w:r>
          </w:p>
        </w:tc>
        <w:tc>
          <w:tcPr>
            <w:tcW w:w="7933" w:type="dxa"/>
            <w:gridSpan w:val="3"/>
          </w:tcPr>
          <w:p w:rsidR="00404F8D" w:rsidRDefault="00DA1E44">
            <w:pPr>
              <w:rPr>
                <w:rFonts w:asciiTheme="minorEastAsia" w:hAnsiTheme="minorEastAsia"/>
              </w:rPr>
            </w:pPr>
            <w:r>
              <w:rPr>
                <w:rFonts w:asciiTheme="minorEastAsia" w:hAnsiTheme="minorEastAsia" w:hint="eastAsia"/>
              </w:rPr>
              <w:t>別表一１の項第１号、第５号から第８号まで、第10号及び第13号に掲げる装置</w:t>
            </w:r>
          </w:p>
        </w:tc>
        <w:tc>
          <w:tcPr>
            <w:tcW w:w="701" w:type="dxa"/>
            <w:tcBorders>
              <w:bottom w:val="single" w:sz="4" w:space="0" w:color="auto"/>
              <w:tr2bl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Borders>
              <w:bottom w:val="nil"/>
            </w:tcBorders>
          </w:tcPr>
          <w:p w:rsidR="00404F8D" w:rsidRDefault="00DA1E44">
            <w:pPr>
              <w:ind w:left="210" w:hangingChars="100" w:hanging="210"/>
              <w:rPr>
                <w:rFonts w:asciiTheme="minorEastAsia" w:hAnsiTheme="minorEastAsia"/>
              </w:rPr>
            </w:pPr>
            <w:r>
              <w:rPr>
                <w:rFonts w:asciiTheme="minorEastAsia" w:hAnsiTheme="minorEastAsia" w:hint="eastAsia"/>
              </w:rPr>
              <w:t>１　主機関又は推進装置（イ～ハのいずれかに該当するものに限る。）</w:t>
            </w:r>
          </w:p>
        </w:tc>
        <w:tc>
          <w:tcPr>
            <w:tcW w:w="701" w:type="dxa"/>
            <w:tcBorders>
              <w:bottom w:val="single" w:sz="4" w:space="0" w:color="auto"/>
              <w:tr2bl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val="restart"/>
            <w:tcBorders>
              <w:top w:val="nil"/>
            </w:tcBorders>
          </w:tcPr>
          <w:p w:rsidR="00404F8D" w:rsidRDefault="00404F8D">
            <w:pPr>
              <w:rPr>
                <w:rFonts w:asciiTheme="minorEastAsia" w:hAnsiTheme="minorEastAsia"/>
              </w:rPr>
            </w:pPr>
          </w:p>
        </w:tc>
        <w:tc>
          <w:tcPr>
            <w:tcW w:w="7655" w:type="dxa"/>
            <w:gridSpan w:val="2"/>
            <w:tcBorders>
              <w:bottom w:val="nil"/>
              <w:right w:val="single" w:sz="4" w:space="0" w:color="auto"/>
            </w:tcBorders>
          </w:tcPr>
          <w:p w:rsidR="00404F8D" w:rsidRDefault="00DA1E44">
            <w:pPr>
              <w:ind w:left="210" w:hangingChars="100" w:hanging="210"/>
              <w:rPr>
                <w:rFonts w:asciiTheme="minorEastAsia" w:hAnsiTheme="minorEastAsia"/>
              </w:rPr>
            </w:pPr>
            <w:r>
              <w:rPr>
                <w:rFonts w:asciiTheme="minorEastAsia" w:hAnsiTheme="minorEastAsia" w:hint="eastAsia"/>
              </w:rPr>
              <w:t>イ　窒素酸化物放出量削減型主機関（①～③のいずれかに該当するものに限る。）</w:t>
            </w:r>
          </w:p>
        </w:tc>
        <w:tc>
          <w:tcPr>
            <w:tcW w:w="701" w:type="dxa"/>
            <w:tcBorders>
              <w:left w:val="single" w:sz="4" w:space="0" w:color="auto"/>
              <w:tr2bl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284" w:type="dxa"/>
            <w:tcBorders>
              <w:top w:val="nil"/>
              <w:bottom w:val="nil"/>
              <w:right w:val="single" w:sz="4" w:space="0" w:color="auto"/>
            </w:tcBorders>
          </w:tcPr>
          <w:p w:rsidR="00404F8D" w:rsidRDefault="00404F8D">
            <w:pPr>
              <w:ind w:left="210" w:hangingChars="100" w:hanging="210"/>
              <w:rPr>
                <w:rFonts w:asciiTheme="minorEastAsia" w:hAnsiTheme="minorEastAsia"/>
              </w:rPr>
            </w:pPr>
          </w:p>
        </w:tc>
        <w:tc>
          <w:tcPr>
            <w:tcW w:w="7371" w:type="dxa"/>
            <w:tcBorders>
              <w:top w:val="single" w:sz="4" w:space="0" w:color="auto"/>
              <w:left w:val="single" w:sz="4" w:space="0" w:color="auto"/>
            </w:tcBorders>
          </w:tcPr>
          <w:p w:rsidR="00404F8D" w:rsidRDefault="00DA1E44">
            <w:pPr>
              <w:ind w:left="210" w:hangingChars="100" w:hanging="210"/>
              <w:rPr>
                <w:rFonts w:asciiTheme="minorEastAsia" w:hAnsiTheme="minorEastAsia"/>
              </w:rPr>
            </w:pPr>
            <w:r>
              <w:rPr>
                <w:rFonts w:asciiTheme="minorEastAsia" w:hAnsiTheme="minorEastAsia" w:hint="eastAsia"/>
              </w:rPr>
              <w:t>①　(1)(i)に規定する主機関</w:t>
            </w:r>
          </w:p>
          <w:p w:rsidR="00404F8D" w:rsidRDefault="00DA1E44">
            <w:pPr>
              <w:spacing w:line="240" w:lineRule="exact"/>
              <w:rPr>
                <w:rFonts w:asciiTheme="minorEastAsia" w:hAnsiTheme="minorEastAsia"/>
              </w:rPr>
            </w:pPr>
            <w:r>
              <w:rPr>
                <w:rFonts w:asciiTheme="minorEastAsia" w:hAnsiTheme="minorEastAsia" w:hint="eastAsia"/>
                <w:sz w:val="18"/>
              </w:rPr>
              <w:t>（原則として、平成27年１月１日以降に搭載され、かつ、窒素酸化物放出管理海域（NOx-ECA）内で使用される主機関であって、窒素酸化物の放出量がECA内の規制値（三次規制値）から2.5％以上少ないもの）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284" w:type="dxa"/>
            <w:tcBorders>
              <w:top w:val="nil"/>
              <w:bottom w:val="nil"/>
              <w:right w:val="single" w:sz="4" w:space="0" w:color="auto"/>
            </w:tcBorders>
          </w:tcPr>
          <w:p w:rsidR="00404F8D" w:rsidRDefault="00404F8D">
            <w:pPr>
              <w:ind w:left="210" w:hangingChars="100" w:hanging="210"/>
              <w:rPr>
                <w:rFonts w:asciiTheme="minorEastAsia" w:hAnsiTheme="minorEastAsia"/>
              </w:rPr>
            </w:pPr>
          </w:p>
        </w:tc>
        <w:tc>
          <w:tcPr>
            <w:tcW w:w="7371" w:type="dxa"/>
            <w:tcBorders>
              <w:left w:val="single" w:sz="4" w:space="0" w:color="auto"/>
            </w:tcBorders>
          </w:tcPr>
          <w:p w:rsidR="00404F8D" w:rsidRDefault="00DA1E44">
            <w:pPr>
              <w:ind w:left="210" w:hangingChars="100" w:hanging="210"/>
              <w:rPr>
                <w:rFonts w:asciiTheme="minorEastAsia" w:hAnsiTheme="minorEastAsia"/>
              </w:rPr>
            </w:pPr>
            <w:r>
              <w:rPr>
                <w:rFonts w:asciiTheme="minorEastAsia" w:hAnsiTheme="minorEastAsia" w:hint="eastAsia"/>
              </w:rPr>
              <w:t>②　(1)</w:t>
            </w:r>
            <w:r>
              <w:rPr>
                <w:rFonts w:asciiTheme="minorEastAsia" w:hAnsiTheme="minorEastAsia"/>
              </w:rPr>
              <w:t>(ii)</w:t>
            </w:r>
            <w:r>
              <w:rPr>
                <w:rFonts w:asciiTheme="minorEastAsia" w:hAnsiTheme="minorEastAsia" w:hint="eastAsia"/>
              </w:rPr>
              <w:t>に規定する主機関</w:t>
            </w:r>
          </w:p>
          <w:p w:rsidR="00404F8D" w:rsidRDefault="00DA1E44">
            <w:pPr>
              <w:spacing w:line="240" w:lineRule="exact"/>
              <w:rPr>
                <w:rFonts w:asciiTheme="minorEastAsia" w:hAnsiTheme="minorEastAsia"/>
              </w:rPr>
            </w:pPr>
            <w:r>
              <w:rPr>
                <w:rFonts w:asciiTheme="minorEastAsia" w:hAnsiTheme="minorEastAsia" w:hint="eastAsia"/>
                <w:kern w:val="0"/>
                <w:sz w:val="18"/>
              </w:rPr>
              <w:t>（原則として、平成27年１月１日以降に搭載され、かつ、窒素酸化物放出管理海域内で使用されない主機関であって、窒素酸化物の放出量がECA外の規制値（二次規制値）から2.5％以上少ないもの）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284" w:type="dxa"/>
            <w:tcBorders>
              <w:top w:val="nil"/>
              <w:right w:val="single" w:sz="4" w:space="0" w:color="auto"/>
            </w:tcBorders>
          </w:tcPr>
          <w:p w:rsidR="00404F8D" w:rsidRDefault="00404F8D">
            <w:pPr>
              <w:ind w:left="210" w:hangingChars="100" w:hanging="210"/>
              <w:rPr>
                <w:rFonts w:asciiTheme="minorEastAsia" w:hAnsiTheme="minorEastAsia"/>
              </w:rPr>
            </w:pPr>
          </w:p>
        </w:tc>
        <w:tc>
          <w:tcPr>
            <w:tcW w:w="7371" w:type="dxa"/>
            <w:tcBorders>
              <w:left w:val="single" w:sz="4" w:space="0" w:color="auto"/>
            </w:tcBorders>
          </w:tcPr>
          <w:p w:rsidR="00404F8D" w:rsidRDefault="00DA1E44">
            <w:pPr>
              <w:ind w:left="210" w:hangingChars="100" w:hanging="210"/>
              <w:rPr>
                <w:rFonts w:asciiTheme="minorEastAsia" w:hAnsiTheme="minorEastAsia"/>
              </w:rPr>
            </w:pPr>
            <w:r>
              <w:rPr>
                <w:rFonts w:asciiTheme="minorEastAsia" w:hAnsiTheme="minorEastAsia" w:hint="eastAsia"/>
              </w:rPr>
              <w:t>③　(2)に規定する主機関</w:t>
            </w:r>
          </w:p>
          <w:p w:rsidR="00404F8D" w:rsidRDefault="00DA1E44">
            <w:pPr>
              <w:spacing w:line="240" w:lineRule="exact"/>
              <w:rPr>
                <w:rFonts w:asciiTheme="minorEastAsia" w:hAnsiTheme="minorEastAsia"/>
              </w:rPr>
            </w:pPr>
            <w:r>
              <w:rPr>
                <w:rFonts w:asciiTheme="minorEastAsia" w:hAnsiTheme="minorEastAsia" w:hint="eastAsia"/>
                <w:kern w:val="0"/>
                <w:sz w:val="18"/>
              </w:rPr>
              <w:t>（原則として、平成26年12月31日以前に搭載された主機関であって、窒素酸化物の放出量が規制値（二次規制値）から2.5％以上少ないもの）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7655" w:type="dxa"/>
            <w:gridSpan w:val="2"/>
          </w:tcPr>
          <w:p w:rsidR="00404F8D" w:rsidRDefault="00DA1E44">
            <w:pPr>
              <w:ind w:left="210" w:hangingChars="100" w:hanging="210"/>
              <w:rPr>
                <w:rFonts w:asciiTheme="minorEastAsia" w:hAnsiTheme="minorEastAsia"/>
              </w:rPr>
            </w:pPr>
            <w:r>
              <w:rPr>
                <w:rFonts w:asciiTheme="minorEastAsia" w:hAnsiTheme="minorEastAsia" w:hint="eastAsia"/>
              </w:rPr>
              <w:t>ロ　電子制御型ディーゼル主機関</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7655" w:type="dxa"/>
            <w:gridSpan w:val="2"/>
          </w:tcPr>
          <w:p w:rsidR="00404F8D" w:rsidRDefault="00DA1E44">
            <w:pPr>
              <w:ind w:left="210" w:hangingChars="100" w:hanging="210"/>
              <w:rPr>
                <w:rFonts w:asciiTheme="minorEastAsia" w:hAnsiTheme="minorEastAsia"/>
              </w:rPr>
            </w:pPr>
            <w:r>
              <w:rPr>
                <w:rFonts w:asciiTheme="minorEastAsia" w:hAnsiTheme="minorEastAsia" w:hint="eastAsia"/>
              </w:rPr>
              <w:t>ハ　電気推進装置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Pr>
          <w:p w:rsidR="00404F8D" w:rsidRDefault="00DA1E44">
            <w:pPr>
              <w:ind w:left="210" w:hangingChars="100" w:hanging="210"/>
              <w:rPr>
                <w:rFonts w:asciiTheme="minorEastAsia" w:hAnsiTheme="minorEastAsia"/>
              </w:rPr>
            </w:pPr>
            <w:r>
              <w:rPr>
                <w:rFonts w:asciiTheme="minorEastAsia" w:hAnsiTheme="minorEastAsia" w:hint="eastAsia"/>
              </w:rPr>
              <w:t>５　主機関過回転防止装置及び潤滑油圧力低下に対する保護装置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Pr>
          <w:p w:rsidR="00404F8D" w:rsidRDefault="00DA1E44">
            <w:pPr>
              <w:ind w:left="210" w:hangingChars="100" w:hanging="210"/>
              <w:rPr>
                <w:rFonts w:asciiTheme="minorEastAsia" w:hAnsiTheme="minorEastAsia"/>
              </w:rPr>
            </w:pPr>
            <w:r>
              <w:rPr>
                <w:rFonts w:asciiTheme="minorEastAsia" w:hAnsiTheme="minorEastAsia" w:hint="eastAsia"/>
              </w:rPr>
              <w:t>６　主機関の燃料油（加熱を要するものに限る。）、潤滑油及び冷却水並びに発電用機関の潤滑油及び冷却水の自動温度制御装置</w:t>
            </w:r>
          </w:p>
        </w:tc>
        <w:tc>
          <w:tcPr>
            <w:tcW w:w="701" w:type="dxa"/>
            <w:tcBorders>
              <w:bottom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Borders>
              <w:bottom w:val="nil"/>
            </w:tcBorders>
          </w:tcPr>
          <w:p w:rsidR="00404F8D" w:rsidRDefault="00DA1E44">
            <w:pPr>
              <w:ind w:left="210" w:hangingChars="100" w:hanging="210"/>
              <w:rPr>
                <w:rFonts w:asciiTheme="minorEastAsia" w:hAnsiTheme="minorEastAsia"/>
              </w:rPr>
            </w:pPr>
            <w:r>
              <w:rPr>
                <w:rFonts w:asciiTheme="minorEastAsia" w:hAnsiTheme="minorEastAsia" w:hint="eastAsia"/>
              </w:rPr>
              <w:t>７　燃料油タンク（次のいずれかに該当するものに限る。）</w:t>
            </w:r>
          </w:p>
        </w:tc>
        <w:tc>
          <w:tcPr>
            <w:tcW w:w="701" w:type="dxa"/>
            <w:tcBorders>
              <w:tr2bl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val="restart"/>
            <w:tcBorders>
              <w:top w:val="nil"/>
            </w:tcBorders>
          </w:tcPr>
          <w:p w:rsidR="00404F8D" w:rsidRDefault="00404F8D">
            <w:pPr>
              <w:rPr>
                <w:rFonts w:asciiTheme="minorEastAsia" w:hAnsiTheme="minorEastAsia"/>
              </w:rPr>
            </w:pPr>
          </w:p>
        </w:tc>
        <w:tc>
          <w:tcPr>
            <w:tcW w:w="7655" w:type="dxa"/>
            <w:gridSpan w:val="2"/>
            <w:tcBorders>
              <w:top w:val="single" w:sz="4" w:space="0" w:color="auto"/>
            </w:tcBorders>
          </w:tcPr>
          <w:p w:rsidR="00404F8D" w:rsidRDefault="00DA1E44">
            <w:pPr>
              <w:ind w:left="210" w:hangingChars="100" w:hanging="210"/>
              <w:rPr>
                <w:rFonts w:asciiTheme="minorEastAsia" w:hAnsiTheme="minorEastAsia"/>
              </w:rPr>
            </w:pPr>
            <w:r>
              <w:rPr>
                <w:rFonts w:asciiTheme="minorEastAsia" w:hAnsiTheme="minorEastAsia" w:hint="eastAsia"/>
              </w:rPr>
              <w:t>イ　船底外板及び船側外板をその構造に含まないもの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7655" w:type="dxa"/>
            <w:gridSpan w:val="2"/>
          </w:tcPr>
          <w:p w:rsidR="00404F8D" w:rsidRDefault="00DA1E44">
            <w:pPr>
              <w:ind w:left="210" w:hangingChars="100" w:hanging="210"/>
              <w:rPr>
                <w:rFonts w:asciiTheme="minorEastAsia" w:hAnsiTheme="minorEastAsia"/>
              </w:rPr>
            </w:pPr>
            <w:r>
              <w:rPr>
                <w:rFonts w:asciiTheme="minorEastAsia" w:hAnsiTheme="minorEastAsia" w:hint="eastAsia"/>
              </w:rPr>
              <w:t>ロ　オーバーフロー・ラインを有するもの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Pr>
          <w:p w:rsidR="00404F8D" w:rsidRDefault="00DA1E44">
            <w:pPr>
              <w:ind w:left="210" w:hangingChars="100" w:hanging="210"/>
              <w:rPr>
                <w:rFonts w:asciiTheme="minorEastAsia" w:hAnsiTheme="minorEastAsia"/>
              </w:rPr>
            </w:pPr>
            <w:r>
              <w:rPr>
                <w:rFonts w:asciiTheme="minorEastAsia" w:hAnsiTheme="minorEastAsia" w:hint="eastAsia"/>
              </w:rPr>
              <w:t>８　機関室内異常警報の機関員居住区域への表示装置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Pr>
          <w:p w:rsidR="00404F8D" w:rsidRDefault="00DA1E44">
            <w:pPr>
              <w:ind w:left="210" w:hangingChars="100" w:hanging="210"/>
              <w:rPr>
                <w:rFonts w:asciiTheme="minorEastAsia" w:hAnsiTheme="minorEastAsia"/>
              </w:rPr>
            </w:pPr>
            <w:r>
              <w:rPr>
                <w:rFonts w:asciiTheme="minorEastAsia" w:hAnsiTheme="minorEastAsia" w:hint="eastAsia"/>
              </w:rPr>
              <w:t>10　機関室内ビルジの高位警報装置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Borders>
              <w:top w:val="nil"/>
            </w:tcBorders>
          </w:tcPr>
          <w:p w:rsidR="00404F8D" w:rsidRDefault="00DA1E44">
            <w:pPr>
              <w:ind w:left="210" w:hangingChars="100" w:hanging="210"/>
              <w:rPr>
                <w:rFonts w:asciiTheme="minorEastAsia" w:hAnsiTheme="minorEastAsia"/>
              </w:rPr>
            </w:pPr>
            <w:r>
              <w:rPr>
                <w:rFonts w:asciiTheme="minorEastAsia" w:hAnsiTheme="minorEastAsia" w:hint="eastAsia"/>
              </w:rPr>
              <w:t>13　自動操舵装置</w:t>
            </w:r>
          </w:p>
        </w:tc>
        <w:tc>
          <w:tcPr>
            <w:tcW w:w="701" w:type="dxa"/>
            <w:tcBorders>
              <w:bottom w:val="single" w:sz="4" w:space="0" w:color="auto"/>
            </w:tcBorders>
          </w:tcPr>
          <w:p w:rsidR="00404F8D" w:rsidRDefault="00404F8D">
            <w:pPr>
              <w:rPr>
                <w:rFonts w:asciiTheme="minorEastAsia" w:hAnsiTheme="minorEastAsia"/>
              </w:rPr>
            </w:pPr>
          </w:p>
        </w:tc>
      </w:tr>
      <w:tr w:rsidR="00404F8D">
        <w:tc>
          <w:tcPr>
            <w:tcW w:w="426" w:type="dxa"/>
            <w:vMerge w:val="restart"/>
          </w:tcPr>
          <w:p w:rsidR="00404F8D" w:rsidRDefault="00DA1E44">
            <w:pPr>
              <w:rPr>
                <w:rFonts w:asciiTheme="minorEastAsia" w:hAnsiTheme="minorEastAsia"/>
              </w:rPr>
            </w:pPr>
            <w:r>
              <w:rPr>
                <w:rFonts w:asciiTheme="minorEastAsia" w:hAnsiTheme="minorEastAsia" w:hint="eastAsia"/>
              </w:rPr>
              <w:t>２</w:t>
            </w:r>
          </w:p>
        </w:tc>
        <w:tc>
          <w:tcPr>
            <w:tcW w:w="7933" w:type="dxa"/>
            <w:gridSpan w:val="3"/>
            <w:tcBorders>
              <w:bottom w:val="nil"/>
            </w:tcBorders>
          </w:tcPr>
          <w:p w:rsidR="00404F8D" w:rsidRDefault="00DA1E44">
            <w:pPr>
              <w:rPr>
                <w:rFonts w:asciiTheme="minorEastAsia" w:hAnsiTheme="minorEastAsia"/>
              </w:rPr>
            </w:pPr>
            <w:r>
              <w:rPr>
                <w:rFonts w:asciiTheme="minorEastAsia" w:hAnsiTheme="minorEastAsia" w:hint="eastAsia"/>
              </w:rPr>
              <w:t>１の項第２号、第３号、第６号から第８号まで、第11号、第12号、第14号及び第15号に掲げる構造及び装置</w:t>
            </w:r>
          </w:p>
        </w:tc>
        <w:tc>
          <w:tcPr>
            <w:tcW w:w="701" w:type="dxa"/>
            <w:tcBorders>
              <w:bottom w:val="single" w:sz="4" w:space="0" w:color="auto"/>
              <w:tr2bl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Borders>
              <w:bottom w:val="nil"/>
            </w:tcBorders>
          </w:tcPr>
          <w:p w:rsidR="00404F8D" w:rsidRDefault="00DA1E44">
            <w:pPr>
              <w:rPr>
                <w:rFonts w:asciiTheme="minorEastAsia" w:hAnsiTheme="minorEastAsia"/>
              </w:rPr>
            </w:pPr>
            <w:r>
              <w:rPr>
                <w:rFonts w:asciiTheme="minorEastAsia" w:hAnsiTheme="minorEastAsia" w:hint="eastAsia"/>
              </w:rPr>
              <w:t>２　発電用機関（次のいずれかに該当するものに限る。）</w:t>
            </w:r>
          </w:p>
        </w:tc>
        <w:tc>
          <w:tcPr>
            <w:tcW w:w="701" w:type="dxa"/>
            <w:tcBorders>
              <w:tr2bl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val="restart"/>
            <w:tcBorders>
              <w:top w:val="nil"/>
            </w:tcBorders>
          </w:tcPr>
          <w:p w:rsidR="00404F8D" w:rsidRDefault="00404F8D">
            <w:pPr>
              <w:rPr>
                <w:rFonts w:asciiTheme="minorEastAsia" w:hAnsiTheme="minorEastAsia"/>
              </w:rPr>
            </w:pPr>
          </w:p>
        </w:tc>
        <w:tc>
          <w:tcPr>
            <w:tcW w:w="7655" w:type="dxa"/>
            <w:gridSpan w:val="2"/>
            <w:tcBorders>
              <w:top w:val="single" w:sz="4" w:space="0" w:color="auto"/>
            </w:tcBorders>
          </w:tcPr>
          <w:p w:rsidR="00404F8D" w:rsidRDefault="00DA1E44">
            <w:pPr>
              <w:rPr>
                <w:rFonts w:asciiTheme="minorEastAsia" w:hAnsiTheme="minorEastAsia"/>
              </w:rPr>
            </w:pPr>
            <w:r>
              <w:rPr>
                <w:rFonts w:asciiTheme="minorEastAsia" w:hAnsiTheme="minorEastAsia" w:hint="eastAsia"/>
              </w:rPr>
              <w:t>イ　燃料油（加熱を要するものに限る。）の自動温度制御装置付発電機関</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7655" w:type="dxa"/>
            <w:gridSpan w:val="2"/>
          </w:tcPr>
          <w:p w:rsidR="00404F8D" w:rsidRDefault="00DA1E44">
            <w:pPr>
              <w:rPr>
                <w:rFonts w:asciiTheme="minorEastAsia" w:hAnsiTheme="minorEastAsia"/>
              </w:rPr>
            </w:pPr>
            <w:r>
              <w:rPr>
                <w:rFonts w:asciiTheme="minorEastAsia" w:hAnsiTheme="minorEastAsia" w:hint="eastAsia"/>
              </w:rPr>
              <w:t>ロ　Ａ重油専用発電機関</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7655" w:type="dxa"/>
            <w:gridSpan w:val="2"/>
          </w:tcPr>
          <w:p w:rsidR="00404F8D" w:rsidRDefault="00DA1E44">
            <w:pPr>
              <w:rPr>
                <w:rFonts w:asciiTheme="minorEastAsia" w:hAnsiTheme="minorEastAsia"/>
              </w:rPr>
            </w:pPr>
            <w:r>
              <w:rPr>
                <w:rFonts w:asciiTheme="minorEastAsia" w:hAnsiTheme="minorEastAsia" w:hint="eastAsia"/>
              </w:rPr>
              <w:t>ハ　ターボ・ジェネレーター</w:t>
            </w:r>
          </w:p>
        </w:tc>
        <w:tc>
          <w:tcPr>
            <w:tcW w:w="701" w:type="dxa"/>
            <w:tcBorders>
              <w:bottom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Borders>
              <w:bottom w:val="nil"/>
            </w:tcBorders>
          </w:tcPr>
          <w:p w:rsidR="00404F8D" w:rsidRDefault="00DA1E44">
            <w:pPr>
              <w:ind w:left="210" w:hangingChars="100" w:hanging="210"/>
              <w:rPr>
                <w:rFonts w:asciiTheme="minorEastAsia" w:hAnsiTheme="minorEastAsia"/>
              </w:rPr>
            </w:pPr>
            <w:r>
              <w:rPr>
                <w:rFonts w:asciiTheme="minorEastAsia" w:hAnsiTheme="minorEastAsia" w:hint="eastAsia"/>
              </w:rPr>
              <w:t>３　推進関係機器、推進効率改良装置又は推進効率改良型船型（次のいずれかに該当するものに限る。）</w:t>
            </w:r>
          </w:p>
        </w:tc>
        <w:tc>
          <w:tcPr>
            <w:tcW w:w="701" w:type="dxa"/>
            <w:tcBorders>
              <w:tr2bl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val="restart"/>
            <w:tcBorders>
              <w:top w:val="nil"/>
            </w:tcBorders>
          </w:tcPr>
          <w:p w:rsidR="00404F8D" w:rsidRDefault="00404F8D">
            <w:pPr>
              <w:rPr>
                <w:rFonts w:asciiTheme="minorEastAsia" w:hAnsiTheme="minorEastAsia"/>
              </w:rPr>
            </w:pPr>
          </w:p>
        </w:tc>
        <w:tc>
          <w:tcPr>
            <w:tcW w:w="7655" w:type="dxa"/>
            <w:gridSpan w:val="2"/>
            <w:tcBorders>
              <w:top w:val="single" w:sz="4" w:space="0" w:color="auto"/>
            </w:tcBorders>
          </w:tcPr>
          <w:p w:rsidR="00404F8D" w:rsidRDefault="00DA1E44">
            <w:pPr>
              <w:tabs>
                <w:tab w:val="left" w:pos="1195"/>
              </w:tabs>
              <w:rPr>
                <w:rFonts w:asciiTheme="minorEastAsia" w:hAnsiTheme="minorEastAsia"/>
              </w:rPr>
            </w:pPr>
            <w:r>
              <w:rPr>
                <w:rFonts w:asciiTheme="minorEastAsia" w:hAnsiTheme="minorEastAsia" w:hint="eastAsia"/>
              </w:rPr>
              <w:t>イ　推進効率改良型舵（整流板付舵、フラップ付舵又はシリング舵に限る。）</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7655" w:type="dxa"/>
            <w:gridSpan w:val="2"/>
          </w:tcPr>
          <w:p w:rsidR="00404F8D" w:rsidRDefault="00DA1E44">
            <w:pPr>
              <w:tabs>
                <w:tab w:val="left" w:pos="1195"/>
              </w:tabs>
              <w:rPr>
                <w:rFonts w:asciiTheme="minorEastAsia" w:hAnsiTheme="minorEastAsia"/>
              </w:rPr>
            </w:pPr>
            <w:r>
              <w:rPr>
                <w:rFonts w:asciiTheme="minorEastAsia" w:hAnsiTheme="minorEastAsia" w:hint="eastAsia"/>
              </w:rPr>
              <w:t>ロ　船尾装着フィン</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7655" w:type="dxa"/>
            <w:gridSpan w:val="2"/>
          </w:tcPr>
          <w:p w:rsidR="00404F8D" w:rsidRDefault="00DA1E44">
            <w:pPr>
              <w:tabs>
                <w:tab w:val="left" w:pos="1195"/>
              </w:tabs>
              <w:rPr>
                <w:rFonts w:asciiTheme="minorEastAsia" w:hAnsiTheme="minorEastAsia"/>
              </w:rPr>
            </w:pPr>
            <w:r>
              <w:rPr>
                <w:rFonts w:asciiTheme="minorEastAsia" w:hAnsiTheme="minorEastAsia" w:hint="eastAsia"/>
              </w:rPr>
              <w:t>ハ　燃料改質器</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7655" w:type="dxa"/>
            <w:gridSpan w:val="2"/>
          </w:tcPr>
          <w:p w:rsidR="00404F8D" w:rsidRDefault="00DA1E44">
            <w:pPr>
              <w:tabs>
                <w:tab w:val="left" w:pos="1195"/>
              </w:tabs>
              <w:rPr>
                <w:rFonts w:asciiTheme="minorEastAsia" w:hAnsiTheme="minorEastAsia"/>
              </w:rPr>
            </w:pPr>
            <w:r>
              <w:rPr>
                <w:rFonts w:asciiTheme="minorEastAsia" w:hAnsiTheme="minorEastAsia" w:hint="eastAsia"/>
              </w:rPr>
              <w:t>ニ　空気潤滑システム</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278" w:type="dxa"/>
            <w:vMerge/>
          </w:tcPr>
          <w:p w:rsidR="00404F8D" w:rsidRDefault="00404F8D"/>
        </w:tc>
        <w:tc>
          <w:tcPr>
            <w:tcW w:w="7655" w:type="dxa"/>
            <w:gridSpan w:val="2"/>
          </w:tcPr>
          <w:p w:rsidR="00404F8D" w:rsidRDefault="00DA1E44">
            <w:pPr>
              <w:tabs>
                <w:tab w:val="left" w:pos="1195"/>
              </w:tabs>
              <w:rPr>
                <w:rFonts w:asciiTheme="minorEastAsia" w:hAnsiTheme="minorEastAsia"/>
              </w:rPr>
            </w:pPr>
            <w:r>
              <w:rPr>
                <w:rFonts w:asciiTheme="minorEastAsia" w:hAnsiTheme="minorEastAsia" w:hint="eastAsia"/>
              </w:rPr>
              <w:t>ホ　バトックフロー船型</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278" w:type="dxa"/>
            <w:vMerge/>
          </w:tcPr>
          <w:p w:rsidR="00404F8D" w:rsidRDefault="00404F8D"/>
        </w:tc>
        <w:tc>
          <w:tcPr>
            <w:tcW w:w="7655" w:type="dxa"/>
            <w:gridSpan w:val="2"/>
          </w:tcPr>
          <w:p w:rsidR="00404F8D" w:rsidRDefault="00DA1E44">
            <w:pPr>
              <w:tabs>
                <w:tab w:val="left" w:pos="1195"/>
              </w:tabs>
              <w:rPr>
                <w:rFonts w:asciiTheme="minorEastAsia" w:hAnsiTheme="minorEastAsia"/>
              </w:rPr>
            </w:pPr>
            <w:r>
              <w:rPr>
                <w:rFonts w:asciiTheme="minorEastAsia" w:hAnsiTheme="minorEastAsia" w:hint="eastAsia"/>
              </w:rPr>
              <w:t>ヘ　エラ船型</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278" w:type="dxa"/>
            <w:vMerge/>
          </w:tcPr>
          <w:p w:rsidR="00404F8D" w:rsidRDefault="00404F8D"/>
        </w:tc>
        <w:tc>
          <w:tcPr>
            <w:tcW w:w="7655" w:type="dxa"/>
            <w:gridSpan w:val="2"/>
          </w:tcPr>
          <w:p w:rsidR="00404F8D" w:rsidRDefault="00DA1E44">
            <w:pPr>
              <w:tabs>
                <w:tab w:val="left" w:pos="1195"/>
              </w:tabs>
              <w:rPr>
                <w:rFonts w:asciiTheme="minorEastAsia" w:hAnsiTheme="minorEastAsia"/>
              </w:rPr>
            </w:pPr>
            <w:r>
              <w:rPr>
                <w:rFonts w:asciiTheme="minorEastAsia" w:hAnsiTheme="minorEastAsia" w:hint="eastAsia"/>
              </w:rPr>
              <w:t>ト　船尾バルブ</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7933" w:type="dxa"/>
            <w:gridSpan w:val="3"/>
            <w:tcBorders>
              <w:bottom w:val="nil"/>
            </w:tcBorders>
          </w:tcPr>
          <w:p w:rsidR="00404F8D" w:rsidRDefault="00DA1E44">
            <w:pPr>
              <w:ind w:left="210" w:hangingChars="100" w:hanging="210"/>
              <w:rPr>
                <w:rFonts w:asciiTheme="minorEastAsia" w:hAnsiTheme="minorEastAsia"/>
              </w:rPr>
            </w:pPr>
            <w:r>
              <w:rPr>
                <w:rFonts w:asciiTheme="minorEastAsia" w:hAnsiTheme="minorEastAsia" w:hint="eastAsia"/>
              </w:rPr>
              <w:t>６　推進効率改良型プロペラ（プロペラ・ボス取付翼、ハイスキュー・プロペラ、可変ピッチ・プロペラ、二重反転プロペラ、ポッドプロペラ、プロペラ前部放射状型取付翼、二軸型ポッドプロペラ又は二軸型可変ピッチプロペラに限る。）</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7933" w:type="dxa"/>
            <w:gridSpan w:val="3"/>
            <w:tcBorders>
              <w:bottom w:val="nil"/>
            </w:tcBorders>
          </w:tcPr>
          <w:p w:rsidR="00404F8D" w:rsidRDefault="00DA1E44">
            <w:pPr>
              <w:ind w:left="210" w:hangingChars="100" w:hanging="210"/>
              <w:rPr>
                <w:rFonts w:asciiTheme="minorEastAsia" w:hAnsiTheme="minorEastAsia"/>
              </w:rPr>
            </w:pPr>
            <w:r>
              <w:rPr>
                <w:rFonts w:asciiTheme="minorEastAsia" w:hAnsiTheme="minorEastAsia" w:hint="eastAsia"/>
              </w:rPr>
              <w:t>７　ＬＥＤ照明器具（船内居住空間に設置する全ての照明器具をＬＥＤ照明器具とする場合の当該ＬＥＤ照明器具に限る。）</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7933" w:type="dxa"/>
            <w:gridSpan w:val="3"/>
            <w:tcBorders>
              <w:bottom w:val="nil"/>
            </w:tcBorders>
          </w:tcPr>
          <w:p w:rsidR="00404F8D" w:rsidRDefault="00DA1E44">
            <w:pPr>
              <w:rPr>
                <w:rFonts w:asciiTheme="minorEastAsia" w:hAnsiTheme="minorEastAsia"/>
              </w:rPr>
            </w:pPr>
            <w:r>
              <w:rPr>
                <w:rFonts w:asciiTheme="minorEastAsia" w:hAnsiTheme="minorEastAsia" w:hint="eastAsia"/>
              </w:rPr>
              <w:t>８　バルバスバウ又はバルブレス船首船型</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7933" w:type="dxa"/>
            <w:gridSpan w:val="3"/>
            <w:tcBorders>
              <w:bottom w:val="nil"/>
            </w:tcBorders>
          </w:tcPr>
          <w:p w:rsidR="00404F8D" w:rsidRDefault="00DA1E44">
            <w:pPr>
              <w:ind w:left="210" w:hangingChars="100" w:hanging="210"/>
              <w:rPr>
                <w:rFonts w:asciiTheme="minorEastAsia" w:hAnsiTheme="minorEastAsia"/>
              </w:rPr>
            </w:pPr>
            <w:r>
              <w:rPr>
                <w:rFonts w:asciiTheme="minorEastAsia" w:hAnsiTheme="minorEastAsia" w:hint="eastAsia"/>
              </w:rPr>
              <w:t>11　ボイラーを有する船舶にあっては、Ａ重油専用ボイラー又は自動制御型ボイラー</w:t>
            </w:r>
            <w:r>
              <w:rPr>
                <w:rFonts w:asciiTheme="minorEastAsia" w:hAnsiTheme="minorEastAsia" w:hint="eastAsia"/>
                <w:b/>
                <w:i/>
              </w:rPr>
              <w:t>【該当する船舶に限る。】</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7933" w:type="dxa"/>
            <w:gridSpan w:val="3"/>
            <w:tcBorders>
              <w:bottom w:val="nil"/>
            </w:tcBorders>
          </w:tcPr>
          <w:p w:rsidR="00404F8D" w:rsidRDefault="00DA1E44">
            <w:pPr>
              <w:ind w:left="210" w:hangingChars="100" w:hanging="210"/>
              <w:rPr>
                <w:rFonts w:asciiTheme="minorEastAsia" w:hAnsiTheme="minorEastAsia"/>
              </w:rPr>
            </w:pPr>
            <w:r>
              <w:rPr>
                <w:rFonts w:asciiTheme="minorEastAsia" w:hAnsiTheme="minorEastAsia" w:hint="eastAsia"/>
              </w:rPr>
              <w:t>12　荷役用暴露甲板の鋼製ハッチ・カバー（ポンツーン型のものを除く。）を有する船舶にあっては、その動力駆動装置</w:t>
            </w:r>
            <w:r>
              <w:rPr>
                <w:rFonts w:asciiTheme="minorEastAsia" w:hAnsiTheme="minorEastAsia" w:hint="eastAsia"/>
                <w:b/>
                <w:i/>
              </w:rPr>
              <w:t>【該当する船舶に限る。】</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7933" w:type="dxa"/>
            <w:gridSpan w:val="3"/>
            <w:tcBorders>
              <w:bottom w:val="nil"/>
            </w:tcBorders>
          </w:tcPr>
          <w:p w:rsidR="00404F8D" w:rsidRDefault="00DA1E44">
            <w:pPr>
              <w:ind w:left="210" w:hangingChars="100" w:hanging="210"/>
              <w:rPr>
                <w:rFonts w:asciiTheme="minorEastAsia" w:hAnsiTheme="minorEastAsia"/>
              </w:rPr>
            </w:pPr>
            <w:r>
              <w:rPr>
                <w:rFonts w:asciiTheme="minorEastAsia" w:hAnsiTheme="minorEastAsia" w:hint="eastAsia"/>
              </w:rPr>
              <w:t>14　船舶検査証書において平水区域のうち湖又は川のみを航行区域とする旨の記載のある船舶以外の船舶にあっては、船舶自動識別装置</w:t>
            </w:r>
            <w:r>
              <w:rPr>
                <w:rFonts w:asciiTheme="minorEastAsia" w:hAnsiTheme="minorEastAsia" w:hint="eastAsia"/>
                <w:b/>
                <w:i/>
              </w:rPr>
              <w:t>【該当する船舶に限る。】</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tc>
        <w:tc>
          <w:tcPr>
            <w:tcW w:w="7933" w:type="dxa"/>
            <w:gridSpan w:val="3"/>
            <w:tcBorders>
              <w:bottom w:val="single" w:sz="4" w:space="0" w:color="auto"/>
            </w:tcBorders>
          </w:tcPr>
          <w:p w:rsidR="00404F8D" w:rsidRDefault="00DA1E44">
            <w:pPr>
              <w:ind w:left="210" w:hangingChars="100" w:hanging="210"/>
              <w:rPr>
                <w:rFonts w:asciiTheme="minorEastAsia" w:hAnsiTheme="minorEastAsia"/>
              </w:rPr>
            </w:pPr>
            <w:r>
              <w:rPr>
                <w:rFonts w:asciiTheme="minorEastAsia" w:hAnsiTheme="minorEastAsia" w:hint="eastAsia"/>
              </w:rPr>
              <w:t>15船舶検査証書において平水区域のうち湖又は川のみを航行区域とする旨の記載のある船舶以外の船舶にあっては、加水分解型の摩擦抵抗低減塗料が船底外板及び船側外板の外面で満載喫水線規則第65条の２第１項（同令第66条において読み替えて準用する場合を含む。）の規定に基づく海水満載喫水線より下方の部分（船舶安全法第３条に規定する船舶以外の船舶にあっては、型深さの下端から舷端までの最小の深さの75パーセントの位置における計画満載喫水線に平行な線より下方の部分）に塗布された船体</w:t>
            </w:r>
            <w:r>
              <w:rPr>
                <w:rFonts w:asciiTheme="minorEastAsia" w:hAnsiTheme="minorEastAsia" w:hint="eastAsia"/>
                <w:b/>
                <w:i/>
              </w:rPr>
              <w:t>【該当する船舶に限る。】</w:t>
            </w:r>
          </w:p>
        </w:tc>
        <w:tc>
          <w:tcPr>
            <w:tcW w:w="701" w:type="dxa"/>
          </w:tcPr>
          <w:p w:rsidR="00404F8D" w:rsidRDefault="00404F8D">
            <w:pPr>
              <w:rPr>
                <w:rFonts w:asciiTheme="minorEastAsia" w:hAnsiTheme="minorEastAsia"/>
              </w:rPr>
            </w:pPr>
          </w:p>
        </w:tc>
      </w:tr>
    </w:tbl>
    <w:p w:rsidR="00404F8D" w:rsidRDefault="00404F8D">
      <w:pPr>
        <w:rPr>
          <w:rFonts w:asciiTheme="minorEastAsia" w:hAnsiTheme="minorEastAsia"/>
        </w:rPr>
      </w:pPr>
    </w:p>
    <w:p w:rsidR="00DA1E44" w:rsidRDefault="00DA1E44" w:rsidP="00DA1E44">
      <w:pPr>
        <w:rPr>
          <w:rFonts w:asciiTheme="minorEastAsia" w:hAnsiTheme="minorEastAsia"/>
          <w:sz w:val="24"/>
        </w:rPr>
      </w:pPr>
      <w:r>
        <w:rPr>
          <w:rFonts w:asciiTheme="minorEastAsia" w:hAnsiTheme="minorEastAsia" w:hint="eastAsia"/>
          <w:sz w:val="24"/>
        </w:rPr>
        <w:t>備考</w:t>
      </w:r>
    </w:p>
    <w:p w:rsidR="00DA1E44" w:rsidRDefault="00DA1E44" w:rsidP="00DA1E44">
      <w:pPr>
        <w:ind w:firstLineChars="100" w:firstLine="240"/>
        <w:rPr>
          <w:rFonts w:asciiTheme="minorEastAsia" w:hAnsiTheme="minorEastAsia"/>
        </w:rPr>
      </w:pPr>
      <w:r>
        <w:rPr>
          <w:rFonts w:asciiTheme="minorEastAsia" w:hAnsiTheme="minorEastAsia" w:hint="eastAsia"/>
          <w:sz w:val="24"/>
        </w:rPr>
        <w:t>以下の表に掲げる構造等は、それぞれ次の各号の規定により備えておりません。</w:t>
      </w:r>
    </w:p>
    <w:p w:rsidR="00DA1E44" w:rsidRDefault="00DA1E44" w:rsidP="00DA1E44">
      <w:pPr>
        <w:ind w:firstLineChars="100" w:firstLine="210"/>
        <w:rPr>
          <w:rFonts w:asciiTheme="minorEastAsia" w:hAnsiTheme="minorEastAsia"/>
        </w:rPr>
      </w:pPr>
    </w:p>
    <w:p w:rsidR="00DA1E44" w:rsidRDefault="00DA1E44" w:rsidP="00DA1E44">
      <w:pPr>
        <w:ind w:left="240" w:hangingChars="100" w:hanging="240"/>
        <w:jc w:val="left"/>
        <w:rPr>
          <w:rFonts w:ascii="Times New Roman" w:eastAsia="Times New Roman" w:hAnsi="Times New Roman"/>
          <w:spacing w:val="20"/>
        </w:rPr>
      </w:pPr>
      <w:r>
        <w:rPr>
          <w:rFonts w:ascii="ＭＳ 明朝" w:eastAsia="ＭＳ 明朝" w:hAnsi="ＭＳ 明朝" w:hint="eastAsia"/>
          <w:color w:val="000000"/>
          <w:sz w:val="24"/>
        </w:rPr>
        <w:t>一　その構造又は航行の態様によりこの表に掲げる構造等を備えることが困難であると認められる船舶については、当該構造等を備えることを要しない。</w:t>
      </w:r>
    </w:p>
    <w:tbl>
      <w:tblPr>
        <w:tblStyle w:val="1"/>
        <w:tblW w:w="0" w:type="auto"/>
        <w:tblLayout w:type="fixed"/>
        <w:tblLook w:val="04A0" w:firstRow="1" w:lastRow="0" w:firstColumn="1" w:lastColumn="0" w:noHBand="0" w:noVBand="1"/>
      </w:tblPr>
      <w:tblGrid>
        <w:gridCol w:w="4535"/>
        <w:gridCol w:w="4535"/>
      </w:tblGrid>
      <w:tr w:rsidR="00DA1E44" w:rsidTr="003C6100">
        <w:tc>
          <w:tcPr>
            <w:tcW w:w="4535" w:type="dxa"/>
          </w:tcPr>
          <w:p w:rsidR="00DA1E44" w:rsidRDefault="00DA1E44" w:rsidP="003C6100">
            <w:r>
              <w:rPr>
                <w:rFonts w:hint="eastAsia"/>
                <w:sz w:val="24"/>
              </w:rPr>
              <w:t>備えていない構造等</w:t>
            </w:r>
          </w:p>
        </w:tc>
        <w:tc>
          <w:tcPr>
            <w:tcW w:w="4535" w:type="dxa"/>
          </w:tcPr>
          <w:p w:rsidR="00DA1E44" w:rsidRDefault="00DA1E44" w:rsidP="003C6100">
            <w:r>
              <w:rPr>
                <w:rFonts w:hint="eastAsia"/>
                <w:sz w:val="24"/>
              </w:rPr>
              <w:t>理由</w:t>
            </w:r>
          </w:p>
        </w:tc>
      </w:tr>
      <w:tr w:rsidR="00DA1E44" w:rsidTr="003C6100">
        <w:tc>
          <w:tcPr>
            <w:tcW w:w="4535" w:type="dxa"/>
          </w:tcPr>
          <w:p w:rsidR="00DA1E44" w:rsidRDefault="00DA1E44" w:rsidP="003C6100"/>
        </w:tc>
        <w:tc>
          <w:tcPr>
            <w:tcW w:w="4535" w:type="dxa"/>
          </w:tcPr>
          <w:p w:rsidR="00DA1E44" w:rsidRDefault="00DA1E44" w:rsidP="003C6100"/>
        </w:tc>
      </w:tr>
      <w:tr w:rsidR="00DA1E44" w:rsidTr="003C6100">
        <w:tc>
          <w:tcPr>
            <w:tcW w:w="4535" w:type="dxa"/>
          </w:tcPr>
          <w:p w:rsidR="00DA1E44" w:rsidRDefault="00DA1E44" w:rsidP="003C6100"/>
        </w:tc>
        <w:tc>
          <w:tcPr>
            <w:tcW w:w="4535" w:type="dxa"/>
          </w:tcPr>
          <w:p w:rsidR="00DA1E44" w:rsidRDefault="00DA1E44" w:rsidP="003C6100"/>
        </w:tc>
      </w:tr>
      <w:tr w:rsidR="00DA1E44" w:rsidTr="003C6100">
        <w:tc>
          <w:tcPr>
            <w:tcW w:w="4535" w:type="dxa"/>
          </w:tcPr>
          <w:p w:rsidR="00DA1E44" w:rsidRDefault="00DA1E44" w:rsidP="003C6100"/>
        </w:tc>
        <w:tc>
          <w:tcPr>
            <w:tcW w:w="4535" w:type="dxa"/>
          </w:tcPr>
          <w:p w:rsidR="00DA1E44" w:rsidRDefault="00DA1E44" w:rsidP="003C6100"/>
        </w:tc>
      </w:tr>
    </w:tbl>
    <w:p w:rsidR="00DA1E44" w:rsidRDefault="00DA1E44" w:rsidP="00DA1E44">
      <w:pPr>
        <w:jc w:val="left"/>
        <w:rPr>
          <w:rFonts w:ascii="Times New Roman" w:eastAsia="Times New Roman" w:hAnsi="Times New Roman"/>
          <w:spacing w:val="20"/>
        </w:rPr>
      </w:pPr>
    </w:p>
    <w:p w:rsidR="00DA1E44" w:rsidRDefault="00DA1E44" w:rsidP="00DA1E44">
      <w:pPr>
        <w:ind w:left="240" w:hangingChars="100" w:hanging="240"/>
        <w:jc w:val="left"/>
        <w:rPr>
          <w:rFonts w:asciiTheme="minorEastAsia" w:hAnsiTheme="minorEastAsia"/>
        </w:rPr>
      </w:pPr>
      <w:r>
        <w:rPr>
          <w:rFonts w:ascii="ＭＳ 明朝" w:eastAsia="ＭＳ 明朝" w:hAnsi="ＭＳ 明朝" w:hint="eastAsia"/>
          <w:color w:val="000000"/>
          <w:sz w:val="24"/>
        </w:rPr>
        <w:t>二　この表に掲げる構造等については、当該構造等と同等以上の効力を有すると認められる構造等に代えることができる。</w:t>
      </w:r>
    </w:p>
    <w:tbl>
      <w:tblPr>
        <w:tblStyle w:val="1"/>
        <w:tblW w:w="0" w:type="auto"/>
        <w:tblLayout w:type="fixed"/>
        <w:tblLook w:val="04A0" w:firstRow="1" w:lastRow="0" w:firstColumn="1" w:lastColumn="0" w:noHBand="0" w:noVBand="1"/>
      </w:tblPr>
      <w:tblGrid>
        <w:gridCol w:w="4535"/>
        <w:gridCol w:w="4535"/>
      </w:tblGrid>
      <w:tr w:rsidR="00DA1E44" w:rsidTr="003C6100">
        <w:tc>
          <w:tcPr>
            <w:tcW w:w="4535" w:type="dxa"/>
          </w:tcPr>
          <w:p w:rsidR="00DA1E44" w:rsidRDefault="00DA1E44" w:rsidP="003C6100">
            <w:r>
              <w:rPr>
                <w:rFonts w:hint="eastAsia"/>
                <w:sz w:val="24"/>
              </w:rPr>
              <w:t>備えていない構造等</w:t>
            </w:r>
          </w:p>
        </w:tc>
        <w:tc>
          <w:tcPr>
            <w:tcW w:w="4535" w:type="dxa"/>
          </w:tcPr>
          <w:p w:rsidR="00DA1E44" w:rsidRDefault="00DA1E44" w:rsidP="003C6100">
            <w:r>
              <w:rPr>
                <w:rFonts w:hint="eastAsia"/>
                <w:sz w:val="24"/>
              </w:rPr>
              <w:t>理由</w:t>
            </w:r>
          </w:p>
        </w:tc>
      </w:tr>
      <w:tr w:rsidR="00DA1E44" w:rsidTr="003C6100">
        <w:tc>
          <w:tcPr>
            <w:tcW w:w="4535" w:type="dxa"/>
          </w:tcPr>
          <w:p w:rsidR="00DA1E44" w:rsidRDefault="00DA1E44" w:rsidP="003C6100"/>
        </w:tc>
        <w:tc>
          <w:tcPr>
            <w:tcW w:w="4535" w:type="dxa"/>
          </w:tcPr>
          <w:p w:rsidR="00DA1E44" w:rsidRDefault="00DA1E44" w:rsidP="003C6100"/>
        </w:tc>
      </w:tr>
      <w:tr w:rsidR="00DA1E44" w:rsidTr="003C6100">
        <w:tc>
          <w:tcPr>
            <w:tcW w:w="4535" w:type="dxa"/>
          </w:tcPr>
          <w:p w:rsidR="00DA1E44" w:rsidRDefault="00DA1E44" w:rsidP="003C6100"/>
        </w:tc>
        <w:tc>
          <w:tcPr>
            <w:tcW w:w="4535" w:type="dxa"/>
          </w:tcPr>
          <w:p w:rsidR="00DA1E44" w:rsidRDefault="00DA1E44" w:rsidP="003C6100"/>
        </w:tc>
      </w:tr>
      <w:tr w:rsidR="00DA1E44" w:rsidTr="003C6100">
        <w:tc>
          <w:tcPr>
            <w:tcW w:w="4535" w:type="dxa"/>
          </w:tcPr>
          <w:p w:rsidR="00DA1E44" w:rsidRDefault="00DA1E44" w:rsidP="003C6100"/>
        </w:tc>
        <w:tc>
          <w:tcPr>
            <w:tcW w:w="4535" w:type="dxa"/>
          </w:tcPr>
          <w:p w:rsidR="00DA1E44" w:rsidRDefault="00DA1E44" w:rsidP="003C6100"/>
        </w:tc>
      </w:tr>
    </w:tbl>
    <w:p w:rsidR="00DA1E44" w:rsidRDefault="00DA1E44" w:rsidP="00DA1E44">
      <w:pPr>
        <w:overflowPunct w:val="0"/>
        <w:spacing w:line="280" w:lineRule="exact"/>
        <w:ind w:left="420" w:right="-2" w:hangingChars="200" w:hanging="420"/>
        <w:textAlignment w:val="baseline"/>
        <w:rPr>
          <w:rFonts w:asciiTheme="minorEastAsia" w:hAnsiTheme="minorEastAsia"/>
          <w:color w:val="000000"/>
          <w:kern w:val="0"/>
        </w:rPr>
      </w:pPr>
    </w:p>
    <w:p w:rsidR="00DA1E44" w:rsidRDefault="00DA1E44">
      <w:pPr>
        <w:rPr>
          <w:rFonts w:asciiTheme="minorEastAsia" w:hAnsiTheme="minorEastAsia"/>
        </w:rPr>
      </w:pPr>
    </w:p>
    <w:p w:rsidR="00404F8D" w:rsidRDefault="00DA1E44">
      <w:pPr>
        <w:widowControl/>
        <w:jc w:val="left"/>
        <w:rPr>
          <w:rFonts w:asciiTheme="minorEastAsia" w:hAnsiTheme="minorEastAsia"/>
        </w:rPr>
      </w:pPr>
      <w:r>
        <w:rPr>
          <w:rFonts w:asciiTheme="minorEastAsia" w:hAnsiTheme="minorEastAsia"/>
        </w:rPr>
        <w:br w:type="page"/>
      </w:r>
    </w:p>
    <w:p w:rsidR="00404F8D" w:rsidRDefault="00DA1E44">
      <w:pPr>
        <w:rPr>
          <w:rFonts w:asciiTheme="minorEastAsia" w:hAnsiTheme="minorEastAsia"/>
          <w:sz w:val="28"/>
        </w:rPr>
      </w:pPr>
      <w:r>
        <w:rPr>
          <w:rFonts w:asciiTheme="minorEastAsia" w:hAnsiTheme="minorEastAsia" w:hint="eastAsia"/>
          <w:sz w:val="28"/>
        </w:rPr>
        <w:lastRenderedPageBreak/>
        <w:t>別表第二　４の項（</w:t>
      </w:r>
      <w:r>
        <w:rPr>
          <w:rFonts w:asciiTheme="minorEastAsia" w:hAnsiTheme="minorEastAsia" w:hint="eastAsia"/>
          <w:b/>
          <w:sz w:val="28"/>
          <w:u w:val="single"/>
        </w:rPr>
        <w:t>総トン数が300トン未満の船舶</w:t>
      </w:r>
      <w:r>
        <w:rPr>
          <w:rFonts w:asciiTheme="minorEastAsia" w:hAnsiTheme="minorEastAsia" w:hint="eastAsia"/>
          <w:sz w:val="28"/>
        </w:rPr>
        <w:t>）</w:t>
      </w:r>
    </w:p>
    <w:tbl>
      <w:tblPr>
        <w:tblStyle w:val="af"/>
        <w:tblW w:w="9060" w:type="dxa"/>
        <w:tblLayout w:type="fixed"/>
        <w:tblLook w:val="04A0" w:firstRow="1" w:lastRow="0" w:firstColumn="1" w:lastColumn="0" w:noHBand="0" w:noVBand="1"/>
      </w:tblPr>
      <w:tblGrid>
        <w:gridCol w:w="426"/>
        <w:gridCol w:w="278"/>
        <w:gridCol w:w="284"/>
        <w:gridCol w:w="7371"/>
        <w:gridCol w:w="701"/>
      </w:tblGrid>
      <w:tr w:rsidR="00404F8D">
        <w:tc>
          <w:tcPr>
            <w:tcW w:w="426" w:type="dxa"/>
          </w:tcPr>
          <w:p w:rsidR="00404F8D" w:rsidRDefault="00DA1E44">
            <w:pPr>
              <w:rPr>
                <w:rFonts w:asciiTheme="minorEastAsia" w:hAnsiTheme="minorEastAsia"/>
              </w:rPr>
            </w:pPr>
            <w:r>
              <w:rPr>
                <w:rFonts w:asciiTheme="minorEastAsia" w:hAnsiTheme="minorEastAsia" w:hint="eastAsia"/>
              </w:rPr>
              <w:t>号</w:t>
            </w:r>
          </w:p>
        </w:tc>
        <w:tc>
          <w:tcPr>
            <w:tcW w:w="7933" w:type="dxa"/>
            <w:gridSpan w:val="3"/>
          </w:tcPr>
          <w:p w:rsidR="00404F8D" w:rsidRDefault="00DA1E44">
            <w:pPr>
              <w:rPr>
                <w:rFonts w:asciiTheme="minorEastAsia" w:hAnsiTheme="minorEastAsia"/>
              </w:rPr>
            </w:pPr>
            <w:r>
              <w:rPr>
                <w:rFonts w:asciiTheme="minorEastAsia" w:hAnsiTheme="minorEastAsia" w:hint="eastAsia"/>
              </w:rPr>
              <w:t>構造等</w:t>
            </w:r>
          </w:p>
        </w:tc>
        <w:tc>
          <w:tcPr>
            <w:tcW w:w="701" w:type="dxa"/>
            <w:tcBorders>
              <w:bottom w:val="single" w:sz="4" w:space="0" w:color="auto"/>
            </w:tcBorders>
          </w:tcPr>
          <w:p w:rsidR="00404F8D" w:rsidRDefault="00DA1E44">
            <w:pPr>
              <w:jc w:val="center"/>
              <w:rPr>
                <w:rFonts w:asciiTheme="minorEastAsia" w:hAnsiTheme="minorEastAsia"/>
              </w:rPr>
            </w:pPr>
            <w:r>
              <w:rPr>
                <w:rFonts w:asciiTheme="minorEastAsia" w:hAnsiTheme="minorEastAsia" w:hint="eastAsia"/>
              </w:rPr>
              <w:t>有無</w:t>
            </w:r>
          </w:p>
        </w:tc>
      </w:tr>
      <w:tr w:rsidR="00404F8D">
        <w:tc>
          <w:tcPr>
            <w:tcW w:w="426" w:type="dxa"/>
            <w:vMerge w:val="restart"/>
          </w:tcPr>
          <w:p w:rsidR="00404F8D" w:rsidRDefault="00DA1E44">
            <w:pPr>
              <w:rPr>
                <w:rFonts w:asciiTheme="minorEastAsia" w:hAnsiTheme="minorEastAsia"/>
              </w:rPr>
            </w:pPr>
            <w:r>
              <w:rPr>
                <w:rFonts w:asciiTheme="minorEastAsia" w:hAnsiTheme="minorEastAsia" w:hint="eastAsia"/>
              </w:rPr>
              <w:t>１</w:t>
            </w:r>
          </w:p>
        </w:tc>
        <w:tc>
          <w:tcPr>
            <w:tcW w:w="7933" w:type="dxa"/>
            <w:gridSpan w:val="3"/>
          </w:tcPr>
          <w:p w:rsidR="00404F8D" w:rsidRDefault="00DA1E44">
            <w:pPr>
              <w:rPr>
                <w:rFonts w:asciiTheme="minorEastAsia" w:hAnsiTheme="minorEastAsia"/>
              </w:rPr>
            </w:pPr>
            <w:r>
              <w:rPr>
                <w:rFonts w:asciiTheme="minorEastAsia" w:hAnsiTheme="minorEastAsia" w:hint="eastAsia"/>
              </w:rPr>
              <w:t>別表一１の項第１号、第５号から第８号まで及び第13号に掲げる装置</w:t>
            </w:r>
          </w:p>
        </w:tc>
        <w:tc>
          <w:tcPr>
            <w:tcW w:w="701" w:type="dxa"/>
            <w:tcBorders>
              <w:bottom w:val="single" w:sz="4" w:space="0" w:color="auto"/>
              <w:tr2bl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Borders>
              <w:bottom w:val="nil"/>
            </w:tcBorders>
          </w:tcPr>
          <w:p w:rsidR="00404F8D" w:rsidRDefault="00DA1E44">
            <w:pPr>
              <w:ind w:left="210" w:hangingChars="100" w:hanging="210"/>
              <w:rPr>
                <w:rFonts w:asciiTheme="minorEastAsia" w:hAnsiTheme="minorEastAsia"/>
              </w:rPr>
            </w:pPr>
            <w:r>
              <w:rPr>
                <w:rFonts w:asciiTheme="minorEastAsia" w:hAnsiTheme="minorEastAsia" w:hint="eastAsia"/>
              </w:rPr>
              <w:t>１　主機関又は推進装置（イ～ハのいずれかに該当するものに限る。）</w:t>
            </w:r>
          </w:p>
        </w:tc>
        <w:tc>
          <w:tcPr>
            <w:tcW w:w="701" w:type="dxa"/>
            <w:tcBorders>
              <w:bottom w:val="single" w:sz="4" w:space="0" w:color="auto"/>
              <w:tr2bl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val="restart"/>
            <w:tcBorders>
              <w:top w:val="nil"/>
            </w:tcBorders>
          </w:tcPr>
          <w:p w:rsidR="00404F8D" w:rsidRDefault="00404F8D">
            <w:pPr>
              <w:rPr>
                <w:rFonts w:asciiTheme="minorEastAsia" w:hAnsiTheme="minorEastAsia"/>
              </w:rPr>
            </w:pPr>
          </w:p>
        </w:tc>
        <w:tc>
          <w:tcPr>
            <w:tcW w:w="7655" w:type="dxa"/>
            <w:gridSpan w:val="2"/>
            <w:tcBorders>
              <w:bottom w:val="nil"/>
              <w:right w:val="single" w:sz="4" w:space="0" w:color="auto"/>
            </w:tcBorders>
          </w:tcPr>
          <w:p w:rsidR="00404F8D" w:rsidRDefault="00DA1E44">
            <w:pPr>
              <w:ind w:left="210" w:hangingChars="100" w:hanging="210"/>
              <w:rPr>
                <w:rFonts w:asciiTheme="minorEastAsia" w:hAnsiTheme="minorEastAsia"/>
              </w:rPr>
            </w:pPr>
            <w:r>
              <w:rPr>
                <w:rFonts w:asciiTheme="minorEastAsia" w:hAnsiTheme="minorEastAsia" w:hint="eastAsia"/>
              </w:rPr>
              <w:t>イ　窒素酸化物放出量削減型主機関（①～③のいずれかに該当するものに限る。）</w:t>
            </w:r>
          </w:p>
        </w:tc>
        <w:tc>
          <w:tcPr>
            <w:tcW w:w="701" w:type="dxa"/>
            <w:tcBorders>
              <w:left w:val="single" w:sz="4" w:space="0" w:color="auto"/>
              <w:tr2bl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284" w:type="dxa"/>
            <w:tcBorders>
              <w:top w:val="nil"/>
              <w:bottom w:val="nil"/>
              <w:right w:val="single" w:sz="4" w:space="0" w:color="auto"/>
            </w:tcBorders>
          </w:tcPr>
          <w:p w:rsidR="00404F8D" w:rsidRDefault="00404F8D">
            <w:pPr>
              <w:ind w:left="210" w:hangingChars="100" w:hanging="210"/>
              <w:rPr>
                <w:rFonts w:asciiTheme="minorEastAsia" w:hAnsiTheme="minorEastAsia"/>
              </w:rPr>
            </w:pPr>
          </w:p>
        </w:tc>
        <w:tc>
          <w:tcPr>
            <w:tcW w:w="7371" w:type="dxa"/>
            <w:tcBorders>
              <w:top w:val="single" w:sz="4" w:space="0" w:color="auto"/>
              <w:left w:val="single" w:sz="4" w:space="0" w:color="auto"/>
            </w:tcBorders>
          </w:tcPr>
          <w:p w:rsidR="00404F8D" w:rsidRDefault="00DA1E44">
            <w:pPr>
              <w:ind w:left="210" w:hangingChars="100" w:hanging="210"/>
              <w:rPr>
                <w:rFonts w:asciiTheme="minorEastAsia" w:hAnsiTheme="minorEastAsia"/>
              </w:rPr>
            </w:pPr>
            <w:r>
              <w:rPr>
                <w:rFonts w:asciiTheme="minorEastAsia" w:hAnsiTheme="minorEastAsia" w:hint="eastAsia"/>
              </w:rPr>
              <w:t>①　(1)(i)に規定する主機関</w:t>
            </w:r>
          </w:p>
          <w:p w:rsidR="00404F8D" w:rsidRDefault="00DA1E44">
            <w:pPr>
              <w:spacing w:line="240" w:lineRule="exact"/>
              <w:rPr>
                <w:rFonts w:asciiTheme="minorEastAsia" w:hAnsiTheme="minorEastAsia"/>
              </w:rPr>
            </w:pPr>
            <w:r>
              <w:rPr>
                <w:rFonts w:asciiTheme="minorEastAsia" w:hAnsiTheme="minorEastAsia" w:hint="eastAsia"/>
                <w:sz w:val="18"/>
              </w:rPr>
              <w:t>（原則として、平成27年１月１日以降に搭載され、かつ、窒素酸化物放出管理海域（NOx-ECA）内で使用される主機関であって、窒素酸化物の放出量がECA内の規制値（三次規制値）から2.5％以上少ないもの）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284" w:type="dxa"/>
            <w:tcBorders>
              <w:top w:val="nil"/>
              <w:bottom w:val="nil"/>
              <w:right w:val="single" w:sz="4" w:space="0" w:color="auto"/>
            </w:tcBorders>
          </w:tcPr>
          <w:p w:rsidR="00404F8D" w:rsidRDefault="00404F8D">
            <w:pPr>
              <w:ind w:left="210" w:hangingChars="100" w:hanging="210"/>
              <w:rPr>
                <w:rFonts w:asciiTheme="minorEastAsia" w:hAnsiTheme="minorEastAsia"/>
              </w:rPr>
            </w:pPr>
          </w:p>
        </w:tc>
        <w:tc>
          <w:tcPr>
            <w:tcW w:w="7371" w:type="dxa"/>
            <w:tcBorders>
              <w:left w:val="single" w:sz="4" w:space="0" w:color="auto"/>
            </w:tcBorders>
          </w:tcPr>
          <w:p w:rsidR="00404F8D" w:rsidRDefault="00DA1E44">
            <w:pPr>
              <w:ind w:left="210" w:hangingChars="100" w:hanging="210"/>
              <w:rPr>
                <w:rFonts w:asciiTheme="minorEastAsia" w:hAnsiTheme="minorEastAsia"/>
              </w:rPr>
            </w:pPr>
            <w:r>
              <w:rPr>
                <w:rFonts w:asciiTheme="minorEastAsia" w:hAnsiTheme="minorEastAsia" w:hint="eastAsia"/>
              </w:rPr>
              <w:t>②　(1)</w:t>
            </w:r>
            <w:r>
              <w:rPr>
                <w:rFonts w:asciiTheme="minorEastAsia" w:hAnsiTheme="minorEastAsia"/>
              </w:rPr>
              <w:t>(ii)</w:t>
            </w:r>
            <w:r>
              <w:rPr>
                <w:rFonts w:asciiTheme="minorEastAsia" w:hAnsiTheme="minorEastAsia" w:hint="eastAsia"/>
              </w:rPr>
              <w:t>に規定する主機関</w:t>
            </w:r>
          </w:p>
          <w:p w:rsidR="00404F8D" w:rsidRDefault="00DA1E44">
            <w:pPr>
              <w:spacing w:line="240" w:lineRule="exact"/>
              <w:rPr>
                <w:rFonts w:asciiTheme="minorEastAsia" w:hAnsiTheme="minorEastAsia"/>
              </w:rPr>
            </w:pPr>
            <w:r>
              <w:rPr>
                <w:rFonts w:asciiTheme="minorEastAsia" w:hAnsiTheme="minorEastAsia" w:hint="eastAsia"/>
                <w:kern w:val="0"/>
                <w:sz w:val="18"/>
              </w:rPr>
              <w:t>（原則として、平成27年１月１日以降に搭載され、かつ、窒素酸化物放出管理海域内で使用されない主機関であって、窒素酸化物の放出量がECA外の規制値（二次規制値）から2.5％以上少ないもの）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284" w:type="dxa"/>
            <w:tcBorders>
              <w:top w:val="nil"/>
              <w:right w:val="single" w:sz="4" w:space="0" w:color="auto"/>
            </w:tcBorders>
          </w:tcPr>
          <w:p w:rsidR="00404F8D" w:rsidRDefault="00404F8D">
            <w:pPr>
              <w:ind w:left="210" w:hangingChars="100" w:hanging="210"/>
              <w:rPr>
                <w:rFonts w:asciiTheme="minorEastAsia" w:hAnsiTheme="minorEastAsia"/>
              </w:rPr>
            </w:pPr>
          </w:p>
        </w:tc>
        <w:tc>
          <w:tcPr>
            <w:tcW w:w="7371" w:type="dxa"/>
            <w:tcBorders>
              <w:left w:val="single" w:sz="4" w:space="0" w:color="auto"/>
            </w:tcBorders>
          </w:tcPr>
          <w:p w:rsidR="00404F8D" w:rsidRDefault="00DA1E44">
            <w:pPr>
              <w:ind w:left="210" w:hangingChars="100" w:hanging="210"/>
              <w:rPr>
                <w:rFonts w:asciiTheme="minorEastAsia" w:hAnsiTheme="minorEastAsia"/>
              </w:rPr>
            </w:pPr>
            <w:r>
              <w:rPr>
                <w:rFonts w:asciiTheme="minorEastAsia" w:hAnsiTheme="minorEastAsia" w:hint="eastAsia"/>
              </w:rPr>
              <w:t>③　(2)に規定する主機関</w:t>
            </w:r>
          </w:p>
          <w:p w:rsidR="00404F8D" w:rsidRDefault="00DA1E44">
            <w:pPr>
              <w:spacing w:line="240" w:lineRule="exact"/>
              <w:rPr>
                <w:rFonts w:asciiTheme="minorEastAsia" w:hAnsiTheme="minorEastAsia"/>
              </w:rPr>
            </w:pPr>
            <w:r>
              <w:rPr>
                <w:rFonts w:asciiTheme="minorEastAsia" w:hAnsiTheme="minorEastAsia" w:hint="eastAsia"/>
                <w:kern w:val="0"/>
                <w:sz w:val="18"/>
              </w:rPr>
              <w:t>（原則として、平成26年12月31日以前に搭載された主機関であって、窒素酸化物の放出量が規制値（二次規制値）から2.5％以上少ないもの）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7655" w:type="dxa"/>
            <w:gridSpan w:val="2"/>
          </w:tcPr>
          <w:p w:rsidR="00404F8D" w:rsidRDefault="00DA1E44">
            <w:pPr>
              <w:ind w:left="210" w:hangingChars="100" w:hanging="210"/>
              <w:rPr>
                <w:rFonts w:asciiTheme="minorEastAsia" w:hAnsiTheme="minorEastAsia"/>
              </w:rPr>
            </w:pPr>
            <w:r>
              <w:rPr>
                <w:rFonts w:asciiTheme="minorEastAsia" w:hAnsiTheme="minorEastAsia" w:hint="eastAsia"/>
              </w:rPr>
              <w:t>ロ　電子制御型ディーゼル主機関</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7655" w:type="dxa"/>
            <w:gridSpan w:val="2"/>
          </w:tcPr>
          <w:p w:rsidR="00404F8D" w:rsidRDefault="00DA1E44">
            <w:pPr>
              <w:ind w:left="210" w:hangingChars="100" w:hanging="210"/>
              <w:rPr>
                <w:rFonts w:asciiTheme="minorEastAsia" w:hAnsiTheme="minorEastAsia"/>
              </w:rPr>
            </w:pPr>
            <w:r>
              <w:rPr>
                <w:rFonts w:asciiTheme="minorEastAsia" w:hAnsiTheme="minorEastAsia" w:hint="eastAsia"/>
              </w:rPr>
              <w:t>ハ　電気推進装置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Pr>
          <w:p w:rsidR="00404F8D" w:rsidRDefault="00DA1E44">
            <w:pPr>
              <w:ind w:left="210" w:hangingChars="100" w:hanging="210"/>
              <w:rPr>
                <w:rFonts w:asciiTheme="minorEastAsia" w:hAnsiTheme="minorEastAsia"/>
              </w:rPr>
            </w:pPr>
            <w:r>
              <w:rPr>
                <w:rFonts w:asciiTheme="minorEastAsia" w:hAnsiTheme="minorEastAsia" w:hint="eastAsia"/>
              </w:rPr>
              <w:t>５　主機関過回転防止装置及び潤滑油圧力低下に対する保護装置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Pr>
          <w:p w:rsidR="00404F8D" w:rsidRDefault="00DA1E44">
            <w:pPr>
              <w:ind w:left="210" w:hangingChars="100" w:hanging="210"/>
              <w:rPr>
                <w:rFonts w:asciiTheme="minorEastAsia" w:hAnsiTheme="minorEastAsia"/>
              </w:rPr>
            </w:pPr>
            <w:r>
              <w:rPr>
                <w:rFonts w:asciiTheme="minorEastAsia" w:hAnsiTheme="minorEastAsia" w:hint="eastAsia"/>
              </w:rPr>
              <w:t>６　主機関の燃料油（加熱を要するものに限る。）、潤滑油及び冷却水並びに発電用機関の潤滑油及び冷却水の自動温度制御装置</w:t>
            </w:r>
          </w:p>
        </w:tc>
        <w:tc>
          <w:tcPr>
            <w:tcW w:w="701" w:type="dxa"/>
            <w:tcBorders>
              <w:bottom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Borders>
              <w:bottom w:val="nil"/>
            </w:tcBorders>
          </w:tcPr>
          <w:p w:rsidR="00404F8D" w:rsidRDefault="00DA1E44">
            <w:pPr>
              <w:ind w:left="210" w:hangingChars="100" w:hanging="210"/>
              <w:rPr>
                <w:rFonts w:asciiTheme="minorEastAsia" w:hAnsiTheme="minorEastAsia"/>
              </w:rPr>
            </w:pPr>
            <w:r>
              <w:rPr>
                <w:rFonts w:asciiTheme="minorEastAsia" w:hAnsiTheme="minorEastAsia" w:hint="eastAsia"/>
              </w:rPr>
              <w:t>７　燃料油タンク（次のいずれかに該当するものに限る。）</w:t>
            </w:r>
          </w:p>
          <w:p w:rsidR="00404F8D" w:rsidRDefault="00DA1E44">
            <w:pPr>
              <w:ind w:left="211" w:hangingChars="100" w:hanging="211"/>
              <w:rPr>
                <w:rFonts w:asciiTheme="minorEastAsia" w:hAnsiTheme="minorEastAsia"/>
              </w:rPr>
            </w:pPr>
            <w:r>
              <w:rPr>
                <w:rFonts w:asciiTheme="minorEastAsia" w:hAnsiTheme="minorEastAsia" w:hint="eastAsia"/>
                <w:b/>
                <w:i/>
              </w:rPr>
              <w:t>【燃料油に軽油を使用する船舶は除く。】</w:t>
            </w:r>
          </w:p>
        </w:tc>
        <w:tc>
          <w:tcPr>
            <w:tcW w:w="701" w:type="dxa"/>
            <w:tcBorders>
              <w:tr2bl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val="restart"/>
            <w:tcBorders>
              <w:top w:val="nil"/>
            </w:tcBorders>
          </w:tcPr>
          <w:p w:rsidR="00404F8D" w:rsidRDefault="00404F8D">
            <w:pPr>
              <w:rPr>
                <w:rFonts w:asciiTheme="minorEastAsia" w:hAnsiTheme="minorEastAsia"/>
              </w:rPr>
            </w:pPr>
          </w:p>
        </w:tc>
        <w:tc>
          <w:tcPr>
            <w:tcW w:w="7655" w:type="dxa"/>
            <w:gridSpan w:val="2"/>
            <w:tcBorders>
              <w:top w:val="single" w:sz="4" w:space="0" w:color="auto"/>
            </w:tcBorders>
          </w:tcPr>
          <w:p w:rsidR="00404F8D" w:rsidRDefault="00DA1E44">
            <w:pPr>
              <w:ind w:left="210" w:hangingChars="100" w:hanging="210"/>
              <w:rPr>
                <w:rFonts w:asciiTheme="minorEastAsia" w:hAnsiTheme="minorEastAsia"/>
              </w:rPr>
            </w:pPr>
            <w:r>
              <w:rPr>
                <w:rFonts w:asciiTheme="minorEastAsia" w:hAnsiTheme="minorEastAsia" w:hint="eastAsia"/>
              </w:rPr>
              <w:t>イ　船底外板及び船側外板をその構造に含まないもの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7655" w:type="dxa"/>
            <w:gridSpan w:val="2"/>
          </w:tcPr>
          <w:p w:rsidR="00404F8D" w:rsidRDefault="00DA1E44">
            <w:pPr>
              <w:ind w:left="210" w:hangingChars="100" w:hanging="210"/>
              <w:rPr>
                <w:rFonts w:asciiTheme="minorEastAsia" w:hAnsiTheme="minorEastAsia"/>
              </w:rPr>
            </w:pPr>
            <w:r>
              <w:rPr>
                <w:rFonts w:asciiTheme="minorEastAsia" w:hAnsiTheme="minorEastAsia" w:hint="eastAsia"/>
              </w:rPr>
              <w:t>ロ　オーバーフロー・ラインを有するもの</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Pr>
          <w:p w:rsidR="00404F8D" w:rsidRDefault="00DA1E44">
            <w:pPr>
              <w:ind w:left="210" w:hangingChars="100" w:hanging="210"/>
              <w:rPr>
                <w:rFonts w:asciiTheme="minorEastAsia" w:hAnsiTheme="minorEastAsia"/>
              </w:rPr>
            </w:pPr>
            <w:r>
              <w:rPr>
                <w:rFonts w:asciiTheme="minorEastAsia" w:hAnsiTheme="minorEastAsia" w:hint="eastAsia"/>
              </w:rPr>
              <w:t>８　機関室内異常警報の機関員居住区域への表示装置</w:t>
            </w:r>
          </w:p>
          <w:p w:rsidR="00404F8D" w:rsidRDefault="00DA1E44">
            <w:pPr>
              <w:ind w:left="211" w:hangingChars="100" w:hanging="211"/>
              <w:rPr>
                <w:rFonts w:asciiTheme="minorEastAsia" w:hAnsiTheme="minorEastAsia"/>
              </w:rPr>
            </w:pPr>
            <w:r>
              <w:rPr>
                <w:rFonts w:asciiTheme="minorEastAsia" w:hAnsiTheme="minorEastAsia" w:hint="eastAsia"/>
                <w:b/>
                <w:i/>
              </w:rPr>
              <w:t>【機関員居住区域を有しない船舶は除く。】</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Borders>
              <w:top w:val="nil"/>
            </w:tcBorders>
          </w:tcPr>
          <w:p w:rsidR="00404F8D" w:rsidRDefault="00DA1E44">
            <w:pPr>
              <w:ind w:left="210" w:hangingChars="100" w:hanging="210"/>
              <w:rPr>
                <w:rFonts w:asciiTheme="minorEastAsia" w:hAnsiTheme="minorEastAsia"/>
              </w:rPr>
            </w:pPr>
            <w:r>
              <w:rPr>
                <w:rFonts w:asciiTheme="minorEastAsia" w:hAnsiTheme="minorEastAsia" w:hint="eastAsia"/>
              </w:rPr>
              <w:t>13　自動操舵装置</w:t>
            </w:r>
          </w:p>
          <w:p w:rsidR="00404F8D" w:rsidRDefault="00DA1E44">
            <w:pPr>
              <w:ind w:left="211" w:hangingChars="100" w:hanging="211"/>
              <w:rPr>
                <w:rFonts w:asciiTheme="minorEastAsia" w:hAnsiTheme="minorEastAsia"/>
                <w:b/>
                <w:i/>
              </w:rPr>
            </w:pPr>
            <w:r>
              <w:rPr>
                <w:rFonts w:asciiTheme="minorEastAsia" w:hAnsiTheme="minorEastAsia" w:hint="eastAsia"/>
                <w:b/>
                <w:i/>
              </w:rPr>
              <w:t>【専ら短距離航路等を航行する船舶運航事業に用いられる船舶は除く。】</w:t>
            </w:r>
          </w:p>
        </w:tc>
        <w:tc>
          <w:tcPr>
            <w:tcW w:w="701" w:type="dxa"/>
          </w:tcPr>
          <w:p w:rsidR="00404F8D" w:rsidRDefault="00404F8D">
            <w:pPr>
              <w:rPr>
                <w:rFonts w:asciiTheme="minorEastAsia" w:hAnsiTheme="minorEastAsia"/>
              </w:rPr>
            </w:pPr>
          </w:p>
        </w:tc>
      </w:tr>
      <w:tr w:rsidR="00404F8D">
        <w:tc>
          <w:tcPr>
            <w:tcW w:w="426" w:type="dxa"/>
            <w:vMerge w:val="restart"/>
          </w:tcPr>
          <w:p w:rsidR="00404F8D" w:rsidRDefault="00DA1E44">
            <w:pPr>
              <w:rPr>
                <w:rFonts w:asciiTheme="minorEastAsia" w:hAnsiTheme="minorEastAsia"/>
              </w:rPr>
            </w:pPr>
            <w:r>
              <w:rPr>
                <w:rFonts w:asciiTheme="minorEastAsia" w:hAnsiTheme="minorEastAsia" w:hint="eastAsia"/>
              </w:rPr>
              <w:t>２</w:t>
            </w:r>
          </w:p>
        </w:tc>
        <w:tc>
          <w:tcPr>
            <w:tcW w:w="7933" w:type="dxa"/>
            <w:gridSpan w:val="3"/>
            <w:tcBorders>
              <w:bottom w:val="nil"/>
            </w:tcBorders>
          </w:tcPr>
          <w:p w:rsidR="00404F8D" w:rsidRDefault="00DA1E44">
            <w:pPr>
              <w:rPr>
                <w:rFonts w:asciiTheme="minorEastAsia" w:hAnsiTheme="minorEastAsia"/>
              </w:rPr>
            </w:pPr>
            <w:r>
              <w:rPr>
                <w:rFonts w:asciiTheme="minorEastAsia" w:hAnsiTheme="minorEastAsia" w:hint="eastAsia"/>
              </w:rPr>
              <w:t>１の項第２号、第６号から第８号まで、第11号、第12号及び第15号に掲げる構造及び装置</w:t>
            </w:r>
          </w:p>
        </w:tc>
        <w:tc>
          <w:tcPr>
            <w:tcW w:w="701" w:type="dxa"/>
            <w:tcBorders>
              <w:bottom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Borders>
              <w:bottom w:val="nil"/>
            </w:tcBorders>
          </w:tcPr>
          <w:p w:rsidR="00404F8D" w:rsidRDefault="00DA1E44">
            <w:pPr>
              <w:ind w:left="210" w:hangingChars="100" w:hanging="210"/>
              <w:rPr>
                <w:rFonts w:asciiTheme="minorEastAsia" w:hAnsiTheme="minorEastAsia"/>
              </w:rPr>
            </w:pPr>
            <w:r>
              <w:rPr>
                <w:rFonts w:asciiTheme="minorEastAsia" w:hAnsiTheme="minorEastAsia" w:hint="eastAsia"/>
              </w:rPr>
              <w:t>２　発電用機関（次のいずれかに該当するものに限る。）</w:t>
            </w:r>
          </w:p>
          <w:p w:rsidR="00404F8D" w:rsidRDefault="00DA1E44">
            <w:pPr>
              <w:ind w:left="211" w:hangingChars="100" w:hanging="211"/>
              <w:rPr>
                <w:rFonts w:asciiTheme="minorEastAsia" w:hAnsiTheme="minorEastAsia"/>
                <w:b/>
                <w:i/>
              </w:rPr>
            </w:pPr>
            <w:r>
              <w:rPr>
                <w:rFonts w:asciiTheme="minorEastAsia" w:hAnsiTheme="minorEastAsia" w:hint="eastAsia"/>
                <w:b/>
                <w:i/>
              </w:rPr>
              <w:t>【発電用機関に軽油を使用する船舶は除く。】</w:t>
            </w:r>
          </w:p>
        </w:tc>
        <w:tc>
          <w:tcPr>
            <w:tcW w:w="701" w:type="dxa"/>
            <w:tcBorders>
              <w:tr2bl w:val="single" w:sz="4" w:space="0" w:color="auto"/>
            </w:tcBorders>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val="restart"/>
            <w:tcBorders>
              <w:top w:val="nil"/>
            </w:tcBorders>
          </w:tcPr>
          <w:p w:rsidR="00404F8D" w:rsidRDefault="00404F8D">
            <w:pPr>
              <w:rPr>
                <w:rFonts w:asciiTheme="minorEastAsia" w:hAnsiTheme="minorEastAsia"/>
              </w:rPr>
            </w:pPr>
          </w:p>
        </w:tc>
        <w:tc>
          <w:tcPr>
            <w:tcW w:w="7655" w:type="dxa"/>
            <w:gridSpan w:val="2"/>
            <w:tcBorders>
              <w:top w:val="single" w:sz="4" w:space="0" w:color="auto"/>
            </w:tcBorders>
          </w:tcPr>
          <w:p w:rsidR="00404F8D" w:rsidRDefault="00DA1E44">
            <w:pPr>
              <w:rPr>
                <w:rFonts w:asciiTheme="minorEastAsia" w:hAnsiTheme="minorEastAsia"/>
              </w:rPr>
            </w:pPr>
            <w:r>
              <w:rPr>
                <w:rFonts w:asciiTheme="minorEastAsia" w:hAnsiTheme="minorEastAsia" w:hint="eastAsia"/>
              </w:rPr>
              <w:t>イ　燃料油（加熱を要するものに限る。）の自動温度制御装置付発電機関</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7655" w:type="dxa"/>
            <w:gridSpan w:val="2"/>
          </w:tcPr>
          <w:p w:rsidR="00404F8D" w:rsidRDefault="00DA1E44">
            <w:pPr>
              <w:rPr>
                <w:rFonts w:asciiTheme="minorEastAsia" w:hAnsiTheme="minorEastAsia"/>
              </w:rPr>
            </w:pPr>
            <w:r>
              <w:rPr>
                <w:rFonts w:asciiTheme="minorEastAsia" w:hAnsiTheme="minorEastAsia" w:hint="eastAsia"/>
              </w:rPr>
              <w:t>ロ　Ａ重油専用発電機関</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278" w:type="dxa"/>
            <w:vMerge/>
          </w:tcPr>
          <w:p w:rsidR="00404F8D" w:rsidRDefault="00404F8D">
            <w:pPr>
              <w:rPr>
                <w:rFonts w:asciiTheme="minorEastAsia" w:hAnsiTheme="minorEastAsia"/>
              </w:rPr>
            </w:pPr>
          </w:p>
        </w:tc>
        <w:tc>
          <w:tcPr>
            <w:tcW w:w="7655" w:type="dxa"/>
            <w:gridSpan w:val="2"/>
          </w:tcPr>
          <w:p w:rsidR="00404F8D" w:rsidRDefault="00DA1E44">
            <w:pPr>
              <w:rPr>
                <w:rFonts w:asciiTheme="minorEastAsia" w:hAnsiTheme="minorEastAsia"/>
              </w:rPr>
            </w:pPr>
            <w:r>
              <w:rPr>
                <w:rFonts w:asciiTheme="minorEastAsia" w:hAnsiTheme="minorEastAsia" w:hint="eastAsia"/>
              </w:rPr>
              <w:t>ハ　ターボ・ジェネレーター</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Borders>
              <w:bottom w:val="nil"/>
            </w:tcBorders>
          </w:tcPr>
          <w:p w:rsidR="00404F8D" w:rsidRDefault="00DA1E44">
            <w:pPr>
              <w:ind w:left="210" w:hangingChars="100" w:hanging="210"/>
              <w:rPr>
                <w:rFonts w:asciiTheme="minorEastAsia" w:hAnsiTheme="minorEastAsia"/>
              </w:rPr>
            </w:pPr>
            <w:r>
              <w:rPr>
                <w:rFonts w:asciiTheme="minorEastAsia" w:hAnsiTheme="minorEastAsia" w:hint="eastAsia"/>
              </w:rPr>
              <w:t>６　推進効率改良型プロペラ（プロペラ・ボス取付翼、ハイスキュー・プロペラ、可変ピッチ・プロペラ、二重反転プロペラ、ポッドプロペラ、プロペラ前部放射</w:t>
            </w:r>
            <w:r>
              <w:rPr>
                <w:rFonts w:asciiTheme="minorEastAsia" w:hAnsiTheme="minorEastAsia" w:hint="eastAsia"/>
              </w:rPr>
              <w:lastRenderedPageBreak/>
              <w:t>状型取付翼、二軸型ポッドプロペラ又は二軸型可変ピッチプロペラに限る。）</w:t>
            </w:r>
          </w:p>
          <w:p w:rsidR="00404F8D" w:rsidRDefault="00DA1E44">
            <w:pPr>
              <w:ind w:left="211" w:hangingChars="100" w:hanging="211"/>
              <w:rPr>
                <w:rFonts w:asciiTheme="minorEastAsia" w:hAnsiTheme="minorEastAsia"/>
                <w:b/>
                <w:i/>
              </w:rPr>
            </w:pPr>
            <w:r>
              <w:rPr>
                <w:rFonts w:asciiTheme="minorEastAsia" w:hAnsiTheme="minorEastAsia" w:hint="eastAsia"/>
                <w:b/>
                <w:i/>
              </w:rPr>
              <w:t>【プロペラを有さない船舶を除く。】</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Borders>
              <w:bottom w:val="nil"/>
            </w:tcBorders>
          </w:tcPr>
          <w:p w:rsidR="00404F8D" w:rsidRDefault="00DA1E44">
            <w:pPr>
              <w:ind w:left="210" w:hangingChars="100" w:hanging="210"/>
              <w:rPr>
                <w:rFonts w:asciiTheme="minorEastAsia" w:hAnsiTheme="minorEastAsia"/>
              </w:rPr>
            </w:pPr>
            <w:r>
              <w:rPr>
                <w:rFonts w:asciiTheme="minorEastAsia" w:hAnsiTheme="minorEastAsia" w:hint="eastAsia"/>
              </w:rPr>
              <w:t>７　ＬＥＤ照明器具（船内居住空間に設置する全ての照明器具をＬＥＤ照明器具とする場合の当該ＬＥＤ照明器具に限る。）</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Borders>
              <w:bottom w:val="nil"/>
            </w:tcBorders>
          </w:tcPr>
          <w:p w:rsidR="00404F8D" w:rsidRDefault="00DA1E44">
            <w:pPr>
              <w:rPr>
                <w:rFonts w:asciiTheme="minorEastAsia" w:hAnsiTheme="minorEastAsia"/>
                <w:b/>
                <w:i/>
              </w:rPr>
            </w:pPr>
            <w:r>
              <w:rPr>
                <w:rFonts w:asciiTheme="minorEastAsia" w:hAnsiTheme="minorEastAsia" w:hint="eastAsia"/>
              </w:rPr>
              <w:t>８　バルバスバウ又はバルブレス船首船型</w:t>
            </w:r>
            <w:r>
              <w:rPr>
                <w:rFonts w:asciiTheme="minorEastAsia" w:hAnsiTheme="minorEastAsia" w:hint="eastAsia"/>
                <w:b/>
                <w:i/>
              </w:rPr>
              <w:t>【傾斜型船首を有する船舶は除く。】</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Borders>
              <w:bottom w:val="nil"/>
            </w:tcBorders>
          </w:tcPr>
          <w:p w:rsidR="00404F8D" w:rsidRDefault="00DA1E44">
            <w:pPr>
              <w:ind w:left="210" w:hangingChars="100" w:hanging="210"/>
              <w:rPr>
                <w:rFonts w:asciiTheme="minorEastAsia" w:hAnsiTheme="minorEastAsia"/>
              </w:rPr>
            </w:pPr>
            <w:r>
              <w:rPr>
                <w:rFonts w:asciiTheme="minorEastAsia" w:hAnsiTheme="minorEastAsia" w:hint="eastAsia"/>
              </w:rPr>
              <w:t>11　ボイラーを有する船舶にあっては、Ａ重油専用ボイラー又は自動制御型ボイラー</w:t>
            </w:r>
            <w:r>
              <w:rPr>
                <w:rFonts w:asciiTheme="minorEastAsia" w:hAnsiTheme="minorEastAsia" w:hint="eastAsia"/>
                <w:b/>
                <w:i/>
              </w:rPr>
              <w:t>【該当する船舶に限る。】</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Borders>
              <w:bottom w:val="nil"/>
            </w:tcBorders>
          </w:tcPr>
          <w:p w:rsidR="00404F8D" w:rsidRDefault="00DA1E44">
            <w:pPr>
              <w:ind w:left="210" w:hangingChars="100" w:hanging="210"/>
              <w:rPr>
                <w:rFonts w:asciiTheme="minorEastAsia" w:hAnsiTheme="minorEastAsia"/>
              </w:rPr>
            </w:pPr>
            <w:r>
              <w:rPr>
                <w:rFonts w:asciiTheme="minorEastAsia" w:hAnsiTheme="minorEastAsia" w:hint="eastAsia"/>
              </w:rPr>
              <w:t>12　荷役用暴露甲板の鋼製ハッチ・カバー（ポンツーン型のものを除く。）を有する船舶にあっては、その動力駆動装置</w:t>
            </w:r>
            <w:r>
              <w:rPr>
                <w:rFonts w:asciiTheme="minorEastAsia" w:hAnsiTheme="minorEastAsia" w:hint="eastAsia"/>
                <w:b/>
                <w:i/>
              </w:rPr>
              <w:t>【該当する船舶に限る。】</w:t>
            </w:r>
          </w:p>
        </w:tc>
        <w:tc>
          <w:tcPr>
            <w:tcW w:w="701" w:type="dxa"/>
          </w:tcPr>
          <w:p w:rsidR="00404F8D" w:rsidRDefault="00404F8D">
            <w:pPr>
              <w:rPr>
                <w:rFonts w:asciiTheme="minorEastAsia" w:hAnsiTheme="minorEastAsia"/>
              </w:rPr>
            </w:pPr>
          </w:p>
        </w:tc>
      </w:tr>
      <w:tr w:rsidR="00404F8D">
        <w:tc>
          <w:tcPr>
            <w:tcW w:w="426" w:type="dxa"/>
            <w:vMerge/>
          </w:tcPr>
          <w:p w:rsidR="00404F8D" w:rsidRDefault="00404F8D">
            <w:pPr>
              <w:rPr>
                <w:rFonts w:asciiTheme="minorEastAsia" w:hAnsiTheme="minorEastAsia"/>
              </w:rPr>
            </w:pPr>
          </w:p>
        </w:tc>
        <w:tc>
          <w:tcPr>
            <w:tcW w:w="7933" w:type="dxa"/>
            <w:gridSpan w:val="3"/>
            <w:tcBorders>
              <w:bottom w:val="single" w:sz="4" w:space="0" w:color="auto"/>
            </w:tcBorders>
          </w:tcPr>
          <w:p w:rsidR="00404F8D" w:rsidRDefault="00DA1E44">
            <w:pPr>
              <w:ind w:left="210" w:hangingChars="100" w:hanging="210"/>
              <w:rPr>
                <w:rFonts w:asciiTheme="minorEastAsia" w:hAnsiTheme="minorEastAsia"/>
              </w:rPr>
            </w:pPr>
            <w:r>
              <w:rPr>
                <w:rFonts w:asciiTheme="minorEastAsia" w:hAnsiTheme="minorEastAsia" w:hint="eastAsia"/>
              </w:rPr>
              <w:t>15船舶検査証書において平水区域のうち湖又は川のみを航行区域とする旨の記載のある船舶以外の船舶にあっては、加水分解型の摩擦抵抗低減塗料が船底外板及び船側外板の外面で満載喫水線規則第65条の２第１項（同令第66条において読み替えて準用する場合を含む。）の規定に基づく海水満載喫水線より下方の部分（船舶安全法第３条に規定する船舶以外の船舶にあっては、型深さの下端から舷端までの最小の深さの75パーセントの位置における計画満載喫水線に平行な線より下方の部分）に塗布された船体</w:t>
            </w:r>
            <w:r>
              <w:rPr>
                <w:rFonts w:asciiTheme="minorEastAsia" w:hAnsiTheme="minorEastAsia" w:hint="eastAsia"/>
                <w:b/>
                <w:i/>
              </w:rPr>
              <w:t>【該当する船舶に限る。】</w:t>
            </w:r>
          </w:p>
        </w:tc>
        <w:tc>
          <w:tcPr>
            <w:tcW w:w="701" w:type="dxa"/>
          </w:tcPr>
          <w:p w:rsidR="00404F8D" w:rsidRDefault="00404F8D">
            <w:pPr>
              <w:rPr>
                <w:rFonts w:asciiTheme="minorEastAsia" w:hAnsiTheme="minorEastAsia"/>
              </w:rPr>
            </w:pPr>
          </w:p>
        </w:tc>
      </w:tr>
    </w:tbl>
    <w:p w:rsidR="00404F8D" w:rsidRDefault="00404F8D">
      <w:pPr>
        <w:rPr>
          <w:rFonts w:asciiTheme="minorEastAsia" w:hAnsiTheme="minorEastAsia"/>
        </w:rPr>
      </w:pPr>
    </w:p>
    <w:p w:rsidR="00404F8D" w:rsidRDefault="00DA1E44">
      <w:pPr>
        <w:rPr>
          <w:rFonts w:asciiTheme="minorEastAsia" w:hAnsiTheme="minorEastAsia"/>
        </w:rPr>
      </w:pPr>
      <w:r>
        <w:rPr>
          <w:rFonts w:asciiTheme="minorEastAsia" w:hAnsiTheme="minorEastAsia" w:hint="eastAsia"/>
        </w:rPr>
        <w:t>備考</w:t>
      </w:r>
    </w:p>
    <w:p w:rsidR="00404F8D" w:rsidRDefault="00DA1E44">
      <w:pPr>
        <w:ind w:firstLineChars="100" w:firstLine="210"/>
        <w:rPr>
          <w:rFonts w:asciiTheme="minorEastAsia" w:hAnsiTheme="minorEastAsia"/>
        </w:rPr>
      </w:pPr>
      <w:r>
        <w:rPr>
          <w:rFonts w:asciiTheme="minorEastAsia" w:hAnsiTheme="minorEastAsia" w:hint="eastAsia"/>
        </w:rPr>
        <w:t>以下の表に掲げる構造等は、それぞれ次の各号の規定により備えておりません。</w:t>
      </w:r>
    </w:p>
    <w:p w:rsidR="00404F8D" w:rsidRDefault="00404F8D">
      <w:pPr>
        <w:ind w:firstLineChars="100" w:firstLine="210"/>
        <w:rPr>
          <w:rFonts w:asciiTheme="minorEastAsia" w:hAnsiTheme="minorEastAsia"/>
        </w:rPr>
      </w:pPr>
    </w:p>
    <w:p w:rsidR="00404F8D" w:rsidRDefault="00DA1E44">
      <w:pPr>
        <w:ind w:left="210" w:hangingChars="100" w:hanging="210"/>
        <w:jc w:val="left"/>
        <w:rPr>
          <w:rFonts w:ascii="Times New Roman" w:eastAsia="Times New Roman" w:hAnsi="Times New Roman"/>
          <w:spacing w:val="20"/>
        </w:rPr>
      </w:pPr>
      <w:r>
        <w:rPr>
          <w:rFonts w:ascii="ＭＳ 明朝" w:eastAsia="ＭＳ 明朝" w:hAnsi="ＭＳ 明朝" w:hint="eastAsia"/>
          <w:color w:val="000000"/>
        </w:rPr>
        <w:t>一　その構造又は航行の態様によりこの表に掲げる構造等を備えることが困難であると認められる船舶については、当該構造等を備えることを要しない。</w:t>
      </w:r>
    </w:p>
    <w:tbl>
      <w:tblPr>
        <w:tblStyle w:val="1"/>
        <w:tblW w:w="0" w:type="auto"/>
        <w:tblLayout w:type="fixed"/>
        <w:tblLook w:val="04A0" w:firstRow="1" w:lastRow="0" w:firstColumn="1" w:lastColumn="0" w:noHBand="0" w:noVBand="1"/>
      </w:tblPr>
      <w:tblGrid>
        <w:gridCol w:w="4535"/>
        <w:gridCol w:w="4535"/>
      </w:tblGrid>
      <w:tr w:rsidR="00404F8D">
        <w:tc>
          <w:tcPr>
            <w:tcW w:w="4535" w:type="dxa"/>
          </w:tcPr>
          <w:p w:rsidR="00404F8D" w:rsidRDefault="00DA1E44">
            <w:r>
              <w:rPr>
                <w:rFonts w:hint="eastAsia"/>
              </w:rPr>
              <w:t>備えていない構造等</w:t>
            </w:r>
          </w:p>
        </w:tc>
        <w:tc>
          <w:tcPr>
            <w:tcW w:w="4535" w:type="dxa"/>
          </w:tcPr>
          <w:p w:rsidR="00404F8D" w:rsidRDefault="00DA1E44">
            <w:r>
              <w:rPr>
                <w:rFonts w:hint="eastAsia"/>
              </w:rPr>
              <w:t>理由</w:t>
            </w:r>
          </w:p>
        </w:tc>
      </w:tr>
      <w:tr w:rsidR="00404F8D">
        <w:tc>
          <w:tcPr>
            <w:tcW w:w="4535" w:type="dxa"/>
          </w:tcPr>
          <w:p w:rsidR="00404F8D" w:rsidRDefault="00404F8D"/>
        </w:tc>
        <w:tc>
          <w:tcPr>
            <w:tcW w:w="4535" w:type="dxa"/>
          </w:tcPr>
          <w:p w:rsidR="00404F8D" w:rsidRDefault="00404F8D"/>
        </w:tc>
      </w:tr>
      <w:tr w:rsidR="00404F8D">
        <w:tc>
          <w:tcPr>
            <w:tcW w:w="4535" w:type="dxa"/>
          </w:tcPr>
          <w:p w:rsidR="00404F8D" w:rsidRDefault="00404F8D"/>
        </w:tc>
        <w:tc>
          <w:tcPr>
            <w:tcW w:w="4535" w:type="dxa"/>
          </w:tcPr>
          <w:p w:rsidR="00404F8D" w:rsidRDefault="00404F8D"/>
        </w:tc>
      </w:tr>
      <w:tr w:rsidR="00404F8D">
        <w:tc>
          <w:tcPr>
            <w:tcW w:w="4535" w:type="dxa"/>
          </w:tcPr>
          <w:p w:rsidR="00404F8D" w:rsidRDefault="00404F8D"/>
        </w:tc>
        <w:tc>
          <w:tcPr>
            <w:tcW w:w="4535" w:type="dxa"/>
          </w:tcPr>
          <w:p w:rsidR="00404F8D" w:rsidRDefault="00404F8D"/>
        </w:tc>
      </w:tr>
    </w:tbl>
    <w:p w:rsidR="00404F8D" w:rsidRDefault="00404F8D">
      <w:pPr>
        <w:jc w:val="left"/>
        <w:rPr>
          <w:rFonts w:ascii="Times New Roman" w:eastAsia="Times New Roman" w:hAnsi="Times New Roman"/>
          <w:spacing w:val="20"/>
        </w:rPr>
      </w:pPr>
    </w:p>
    <w:p w:rsidR="00404F8D" w:rsidRDefault="00DA1E44">
      <w:pPr>
        <w:ind w:left="210" w:hangingChars="100" w:hanging="210"/>
        <w:jc w:val="left"/>
        <w:rPr>
          <w:rFonts w:asciiTheme="minorEastAsia" w:hAnsiTheme="minorEastAsia"/>
        </w:rPr>
      </w:pPr>
      <w:r>
        <w:rPr>
          <w:rFonts w:ascii="ＭＳ 明朝" w:eastAsia="ＭＳ 明朝" w:hAnsi="ＭＳ 明朝" w:hint="eastAsia"/>
          <w:color w:val="000000"/>
        </w:rPr>
        <w:t>二　この表に掲げる構造等については、当該構造等と同等以上の効力を有すると認められる構造等に代えることができる。</w:t>
      </w:r>
    </w:p>
    <w:tbl>
      <w:tblPr>
        <w:tblStyle w:val="1"/>
        <w:tblW w:w="0" w:type="auto"/>
        <w:tblLayout w:type="fixed"/>
        <w:tblLook w:val="04A0" w:firstRow="1" w:lastRow="0" w:firstColumn="1" w:lastColumn="0" w:noHBand="0" w:noVBand="1"/>
      </w:tblPr>
      <w:tblGrid>
        <w:gridCol w:w="4535"/>
        <w:gridCol w:w="4535"/>
      </w:tblGrid>
      <w:tr w:rsidR="00404F8D">
        <w:tc>
          <w:tcPr>
            <w:tcW w:w="4535" w:type="dxa"/>
          </w:tcPr>
          <w:p w:rsidR="00404F8D" w:rsidRDefault="00DA1E44">
            <w:r>
              <w:rPr>
                <w:rFonts w:hint="eastAsia"/>
              </w:rPr>
              <w:t>備えていない構造等</w:t>
            </w:r>
          </w:p>
        </w:tc>
        <w:tc>
          <w:tcPr>
            <w:tcW w:w="4535" w:type="dxa"/>
          </w:tcPr>
          <w:p w:rsidR="00404F8D" w:rsidRDefault="00DA1E44">
            <w:r>
              <w:rPr>
                <w:rFonts w:hint="eastAsia"/>
              </w:rPr>
              <w:t>理由</w:t>
            </w:r>
          </w:p>
        </w:tc>
      </w:tr>
      <w:tr w:rsidR="00404F8D">
        <w:tc>
          <w:tcPr>
            <w:tcW w:w="4535" w:type="dxa"/>
          </w:tcPr>
          <w:p w:rsidR="00404F8D" w:rsidRDefault="00404F8D"/>
        </w:tc>
        <w:tc>
          <w:tcPr>
            <w:tcW w:w="4535" w:type="dxa"/>
          </w:tcPr>
          <w:p w:rsidR="00404F8D" w:rsidRDefault="00404F8D"/>
        </w:tc>
      </w:tr>
      <w:tr w:rsidR="00404F8D">
        <w:tc>
          <w:tcPr>
            <w:tcW w:w="4535" w:type="dxa"/>
          </w:tcPr>
          <w:p w:rsidR="00404F8D" w:rsidRDefault="00404F8D"/>
        </w:tc>
        <w:tc>
          <w:tcPr>
            <w:tcW w:w="4535" w:type="dxa"/>
          </w:tcPr>
          <w:p w:rsidR="00404F8D" w:rsidRDefault="00404F8D"/>
        </w:tc>
      </w:tr>
      <w:tr w:rsidR="00404F8D">
        <w:tc>
          <w:tcPr>
            <w:tcW w:w="4535" w:type="dxa"/>
          </w:tcPr>
          <w:p w:rsidR="00404F8D" w:rsidRDefault="00404F8D"/>
        </w:tc>
        <w:tc>
          <w:tcPr>
            <w:tcW w:w="4535" w:type="dxa"/>
          </w:tcPr>
          <w:p w:rsidR="00404F8D" w:rsidRDefault="00404F8D"/>
        </w:tc>
      </w:tr>
    </w:tbl>
    <w:p w:rsidR="00404F8D" w:rsidRDefault="00404F8D">
      <w:pPr>
        <w:jc w:val="left"/>
        <w:rPr>
          <w:rFonts w:asciiTheme="minorEastAsia" w:hAnsiTheme="minorEastAsia"/>
        </w:rPr>
      </w:pPr>
    </w:p>
    <w:sectPr w:rsidR="00404F8D">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B53" w:rsidRDefault="00DA1E44">
      <w:r>
        <w:separator/>
      </w:r>
    </w:p>
  </w:endnote>
  <w:endnote w:type="continuationSeparator" w:id="0">
    <w:p w:rsidR="00F77B53" w:rsidRDefault="00DA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B53" w:rsidRDefault="00DA1E44">
      <w:r>
        <w:separator/>
      </w:r>
    </w:p>
  </w:footnote>
  <w:footnote w:type="continuationSeparator" w:id="0">
    <w:p w:rsidR="00F77B53" w:rsidRDefault="00DA1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F8D"/>
    <w:rsid w:val="00404F8D"/>
    <w:rsid w:val="00C15748"/>
    <w:rsid w:val="00DA1E44"/>
    <w:rsid w:val="00F77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67307"/>
  <w15:chartTrackingRefBased/>
  <w15:docId w15:val="{17C4AEBC-709C-47C0-B7B0-625E9704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paragraph" w:styleId="ac">
    <w:name w:val="Note Heading"/>
    <w:basedOn w:val="a"/>
    <w:next w:val="a"/>
    <w:qFormat/>
    <w:pPr>
      <w:jc w:val="center"/>
    </w:pPr>
    <w:rPr>
      <w:rFonts w:ascii="ＭＳ 明朝" w:eastAsia="ＭＳ 明朝" w:hAnsi="ＭＳ 明朝"/>
      <w:kern w:val="0"/>
      <w:sz w:val="24"/>
    </w:rPr>
  </w:style>
  <w:style w:type="paragraph" w:styleId="ad">
    <w:name w:val="annotation text"/>
    <w:basedOn w:val="a"/>
    <w:link w:val="ae"/>
    <w:semiHidden/>
    <w:qFormat/>
    <w:pPr>
      <w:jc w:val="left"/>
    </w:pPr>
    <w:rPr>
      <w:rFonts w:ascii="Century" w:eastAsia="ＭＳ ゴシック" w:hAnsi="Century"/>
      <w:sz w:val="24"/>
    </w:rPr>
  </w:style>
  <w:style w:type="character" w:customStyle="1" w:styleId="ae">
    <w:name w:val="コメント文字列 (文字)"/>
    <w:basedOn w:val="a0"/>
    <w:link w:val="ad"/>
    <w:rPr>
      <w:rFonts w:eastAsia="ＭＳ ゴシック"/>
      <w:kern w:val="2"/>
      <w:sz w:val="24"/>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1235</Words>
  <Characters>7041</Characters>
  <Application>Microsoft Office Word</Application>
  <DocSecurity>0</DocSecurity>
  <Lines>58</Lines>
  <Paragraphs>16</Paragraphs>
  <ScaleCrop>false</ScaleCrop>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 巧</dc:creator>
  <cp:lastModifiedBy>ㅤ</cp:lastModifiedBy>
  <cp:revision>4</cp:revision>
  <dcterms:created xsi:type="dcterms:W3CDTF">2021-08-16T08:41:00Z</dcterms:created>
  <dcterms:modified xsi:type="dcterms:W3CDTF">2021-11-04T10:16:00Z</dcterms:modified>
</cp:coreProperties>
</file>