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4CD6" w14:textId="0681FD2F" w:rsidR="00A77D59" w:rsidRPr="00962A8D" w:rsidRDefault="00A77D59" w:rsidP="00A77D59">
      <w:pPr>
        <w:rPr>
          <w:rFonts w:asciiTheme="minorEastAsia" w:hAnsiTheme="minorEastAsia"/>
          <w:b/>
          <w:color w:val="000000" w:themeColor="text1"/>
          <w:sz w:val="32"/>
          <w:szCs w:val="32"/>
        </w:rPr>
      </w:pPr>
      <w:r w:rsidRPr="00962A8D">
        <w:rPr>
          <w:rFonts w:asciiTheme="minorEastAsia" w:hAnsiTheme="minorEastAsia" w:hint="eastAsia"/>
          <w:b/>
          <w:color w:val="000000" w:themeColor="text1"/>
          <w:sz w:val="32"/>
          <w:szCs w:val="32"/>
        </w:rPr>
        <w:t>建築物省エネ法評価業務規程</w:t>
      </w:r>
    </w:p>
    <w:p w14:paraId="684E990A" w14:textId="77777777" w:rsidR="0048560A" w:rsidRPr="00962A8D" w:rsidRDefault="0048560A" w:rsidP="0048560A">
      <w:pPr>
        <w:rPr>
          <w:color w:val="000000" w:themeColor="text1"/>
          <w:sz w:val="24"/>
          <w:szCs w:val="24"/>
        </w:rPr>
      </w:pPr>
    </w:p>
    <w:p w14:paraId="2A51F2AB" w14:textId="67D04E50" w:rsidR="0048560A" w:rsidRPr="00962A8D" w:rsidRDefault="0048560A" w:rsidP="00E41E69">
      <w:pPr>
        <w:tabs>
          <w:tab w:val="center" w:pos="4252"/>
        </w:tabs>
        <w:rPr>
          <w:color w:val="000000" w:themeColor="text1"/>
          <w:sz w:val="24"/>
          <w:szCs w:val="24"/>
          <w:lang w:eastAsia="zh-CN"/>
        </w:rPr>
      </w:pPr>
      <w:r w:rsidRPr="00962A8D">
        <w:rPr>
          <w:rFonts w:hAnsiTheme="minorEastAsia"/>
          <w:color w:val="000000" w:themeColor="text1"/>
          <w:sz w:val="24"/>
          <w:szCs w:val="24"/>
          <w:lang w:eastAsia="zh-CN"/>
        </w:rPr>
        <w:t>目次</w:t>
      </w:r>
      <w:r w:rsidR="00E41E69" w:rsidRPr="00962A8D">
        <w:rPr>
          <w:rFonts w:hAnsiTheme="minorEastAsia"/>
          <w:color w:val="000000" w:themeColor="text1"/>
          <w:sz w:val="24"/>
          <w:szCs w:val="24"/>
          <w:lang w:eastAsia="zh-CN"/>
        </w:rPr>
        <w:tab/>
      </w:r>
    </w:p>
    <w:p w14:paraId="24D76263" w14:textId="77777777" w:rsidR="0048560A" w:rsidRPr="00962A8D" w:rsidRDefault="0048560A" w:rsidP="0048560A">
      <w:pPr>
        <w:rPr>
          <w:color w:val="000000" w:themeColor="text1"/>
          <w:sz w:val="24"/>
          <w:szCs w:val="24"/>
          <w:lang w:eastAsia="zh-CN"/>
        </w:rPr>
      </w:pPr>
    </w:p>
    <w:p w14:paraId="75E648C0" w14:textId="77777777" w:rsidR="0048560A" w:rsidRPr="00962A8D" w:rsidRDefault="0048560A" w:rsidP="0048560A">
      <w:pPr>
        <w:rPr>
          <w:color w:val="000000" w:themeColor="text1"/>
          <w:sz w:val="24"/>
          <w:szCs w:val="24"/>
          <w:lang w:eastAsia="zh-CN"/>
        </w:rPr>
      </w:pPr>
      <w:r w:rsidRPr="00962A8D">
        <w:rPr>
          <w:rFonts w:hAnsiTheme="minorEastAsia"/>
          <w:color w:val="000000" w:themeColor="text1"/>
          <w:sz w:val="24"/>
          <w:szCs w:val="24"/>
          <w:lang w:eastAsia="zh-CN"/>
        </w:rPr>
        <w:t>第１章　総則</w:t>
      </w:r>
    </w:p>
    <w:p w14:paraId="1E81F752" w14:textId="77777777" w:rsidR="0048560A" w:rsidRPr="00962A8D" w:rsidRDefault="0048560A" w:rsidP="0048560A">
      <w:pPr>
        <w:ind w:firstLineChars="100" w:firstLine="240"/>
        <w:rPr>
          <w:color w:val="000000" w:themeColor="text1"/>
          <w:sz w:val="24"/>
          <w:szCs w:val="24"/>
          <w:lang w:eastAsia="zh-CN"/>
        </w:rPr>
      </w:pPr>
      <w:r w:rsidRPr="00962A8D">
        <w:rPr>
          <w:rFonts w:hAnsiTheme="minorEastAsia"/>
          <w:color w:val="000000" w:themeColor="text1"/>
          <w:sz w:val="24"/>
          <w:szCs w:val="24"/>
          <w:lang w:eastAsia="zh-CN"/>
        </w:rPr>
        <w:t>第１条（趣旨）</w:t>
      </w:r>
    </w:p>
    <w:p w14:paraId="7AF9CB25" w14:textId="77777777" w:rsidR="0048560A" w:rsidRPr="00962A8D" w:rsidRDefault="0048560A" w:rsidP="0048560A">
      <w:pPr>
        <w:ind w:firstLineChars="100" w:firstLine="240"/>
        <w:rPr>
          <w:color w:val="000000" w:themeColor="text1"/>
          <w:sz w:val="24"/>
          <w:szCs w:val="24"/>
        </w:rPr>
      </w:pPr>
      <w:r w:rsidRPr="00962A8D">
        <w:rPr>
          <w:rFonts w:hAnsiTheme="minorEastAsia"/>
          <w:color w:val="000000" w:themeColor="text1"/>
          <w:sz w:val="24"/>
          <w:szCs w:val="24"/>
        </w:rPr>
        <w:t>第２条（基本方針）</w:t>
      </w:r>
    </w:p>
    <w:p w14:paraId="5BF339C9" w14:textId="77777777" w:rsidR="0048560A" w:rsidRPr="00962A8D" w:rsidRDefault="0048560A" w:rsidP="0048560A">
      <w:pPr>
        <w:ind w:firstLineChars="100" w:firstLine="240"/>
        <w:rPr>
          <w:color w:val="000000" w:themeColor="text1"/>
          <w:sz w:val="24"/>
          <w:szCs w:val="24"/>
        </w:rPr>
      </w:pPr>
      <w:r w:rsidRPr="00962A8D">
        <w:rPr>
          <w:rFonts w:hAnsiTheme="minorEastAsia"/>
          <w:color w:val="000000" w:themeColor="text1"/>
          <w:sz w:val="24"/>
          <w:szCs w:val="24"/>
        </w:rPr>
        <w:t>第３条（評価の業務を行う時間及び休日）</w:t>
      </w:r>
    </w:p>
    <w:p w14:paraId="1CFCAADD" w14:textId="77777777" w:rsidR="0048560A" w:rsidRPr="00962A8D" w:rsidRDefault="0048560A" w:rsidP="0048560A">
      <w:pPr>
        <w:ind w:firstLineChars="100" w:firstLine="240"/>
        <w:rPr>
          <w:color w:val="000000" w:themeColor="text1"/>
          <w:sz w:val="24"/>
          <w:szCs w:val="24"/>
        </w:rPr>
      </w:pPr>
      <w:r w:rsidRPr="00962A8D">
        <w:rPr>
          <w:rFonts w:hAnsiTheme="minorEastAsia"/>
          <w:color w:val="000000" w:themeColor="text1"/>
          <w:sz w:val="24"/>
          <w:szCs w:val="24"/>
        </w:rPr>
        <w:t>第４条（事務所の所在地</w:t>
      </w:r>
      <w:r w:rsidR="000112C4" w:rsidRPr="00962A8D">
        <w:rPr>
          <w:rFonts w:hAnsiTheme="minorEastAsia" w:hint="eastAsia"/>
          <w:color w:val="000000" w:themeColor="text1"/>
          <w:sz w:val="24"/>
          <w:szCs w:val="24"/>
        </w:rPr>
        <w:t>及び評価の業務を行う区域</w:t>
      </w:r>
      <w:r w:rsidRPr="00962A8D">
        <w:rPr>
          <w:rFonts w:hAnsiTheme="minorEastAsia"/>
          <w:color w:val="000000" w:themeColor="text1"/>
          <w:sz w:val="24"/>
          <w:szCs w:val="24"/>
        </w:rPr>
        <w:t>）</w:t>
      </w:r>
    </w:p>
    <w:p w14:paraId="2433A7C5" w14:textId="77777777" w:rsidR="0048560A" w:rsidRPr="00962A8D" w:rsidRDefault="0048560A" w:rsidP="0048560A">
      <w:pPr>
        <w:ind w:firstLineChars="100" w:firstLine="240"/>
        <w:rPr>
          <w:color w:val="000000" w:themeColor="text1"/>
          <w:sz w:val="24"/>
          <w:szCs w:val="24"/>
        </w:rPr>
      </w:pPr>
      <w:r w:rsidRPr="00962A8D">
        <w:rPr>
          <w:rFonts w:hAnsiTheme="minorEastAsia"/>
          <w:color w:val="000000" w:themeColor="text1"/>
          <w:sz w:val="24"/>
          <w:szCs w:val="24"/>
        </w:rPr>
        <w:t>第５条（評価の業務を行う</w:t>
      </w:r>
      <w:r w:rsidR="00F84D9B" w:rsidRPr="00962A8D">
        <w:rPr>
          <w:rFonts w:hAnsiTheme="minorEastAsia" w:hint="eastAsia"/>
          <w:color w:val="000000" w:themeColor="text1"/>
          <w:sz w:val="24"/>
          <w:szCs w:val="24"/>
        </w:rPr>
        <w:t>建築物の種類及び</w:t>
      </w:r>
      <w:r w:rsidRPr="00962A8D">
        <w:rPr>
          <w:rFonts w:hAnsiTheme="minorEastAsia"/>
          <w:color w:val="000000" w:themeColor="text1"/>
          <w:sz w:val="24"/>
          <w:szCs w:val="24"/>
        </w:rPr>
        <w:t>範囲）</w:t>
      </w:r>
    </w:p>
    <w:p w14:paraId="6CB7EEFB" w14:textId="77777777" w:rsidR="0048560A" w:rsidRPr="00962A8D" w:rsidRDefault="0048560A" w:rsidP="0048560A">
      <w:pPr>
        <w:ind w:leftChars="100" w:left="976" w:hangingChars="319" w:hanging="766"/>
        <w:rPr>
          <w:color w:val="000000" w:themeColor="text1"/>
          <w:sz w:val="24"/>
          <w:szCs w:val="24"/>
        </w:rPr>
      </w:pPr>
    </w:p>
    <w:p w14:paraId="6757F8C9"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第２章　評価の業務の実施の方法</w:t>
      </w:r>
    </w:p>
    <w:p w14:paraId="34F01C8C" w14:textId="77777777" w:rsidR="0048560A" w:rsidRPr="00962A8D" w:rsidRDefault="0048560A" w:rsidP="0048560A">
      <w:pPr>
        <w:jc w:val="left"/>
        <w:rPr>
          <w:rFonts w:cs="Times New Roman"/>
          <w:color w:val="000000" w:themeColor="text1"/>
          <w:sz w:val="24"/>
          <w:szCs w:val="24"/>
        </w:rPr>
      </w:pPr>
      <w:r w:rsidRPr="00962A8D">
        <w:rPr>
          <w:rFonts w:hAnsiTheme="minorEastAsia" w:cs="Times New Roman"/>
          <w:color w:val="000000" w:themeColor="text1"/>
          <w:sz w:val="24"/>
          <w:szCs w:val="24"/>
        </w:rPr>
        <w:t>第１節　申請手続き</w:t>
      </w:r>
    </w:p>
    <w:p w14:paraId="7A84056A"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 xml:space="preserve">　第６条（評価の申請）</w:t>
      </w:r>
    </w:p>
    <w:p w14:paraId="35D0BC8D" w14:textId="77777777" w:rsidR="0048560A" w:rsidRPr="00962A8D" w:rsidRDefault="0048560A" w:rsidP="0048560A">
      <w:pPr>
        <w:ind w:firstLineChars="100" w:firstLine="240"/>
        <w:rPr>
          <w:color w:val="000000" w:themeColor="text1"/>
          <w:sz w:val="24"/>
          <w:szCs w:val="24"/>
        </w:rPr>
      </w:pPr>
      <w:r w:rsidRPr="00962A8D">
        <w:rPr>
          <w:rFonts w:hAnsiTheme="minorEastAsia"/>
          <w:color w:val="000000" w:themeColor="text1"/>
          <w:sz w:val="24"/>
          <w:szCs w:val="24"/>
        </w:rPr>
        <w:t>第７条（評価の引受け及び契約）</w:t>
      </w:r>
    </w:p>
    <w:p w14:paraId="23DE4F9B" w14:textId="77777777" w:rsidR="0048560A" w:rsidRPr="00962A8D" w:rsidRDefault="0048560A" w:rsidP="0048560A">
      <w:pPr>
        <w:ind w:firstLineChars="100" w:firstLine="240"/>
        <w:rPr>
          <w:color w:val="000000" w:themeColor="text1"/>
          <w:sz w:val="24"/>
          <w:szCs w:val="24"/>
        </w:rPr>
      </w:pPr>
      <w:r w:rsidRPr="00962A8D">
        <w:rPr>
          <w:rFonts w:hAnsiTheme="minorEastAsia"/>
          <w:color w:val="000000" w:themeColor="text1"/>
          <w:sz w:val="24"/>
          <w:szCs w:val="24"/>
        </w:rPr>
        <w:t>第８条（業務約款に盛り込むべき事項）</w:t>
      </w:r>
    </w:p>
    <w:p w14:paraId="22A0B3BE" w14:textId="77777777" w:rsidR="0048560A" w:rsidRPr="00962A8D" w:rsidRDefault="0048560A" w:rsidP="0048560A">
      <w:pPr>
        <w:ind w:left="1"/>
        <w:jc w:val="left"/>
        <w:rPr>
          <w:rFonts w:cs="Times New Roman"/>
          <w:color w:val="000000" w:themeColor="text1"/>
          <w:sz w:val="24"/>
          <w:szCs w:val="24"/>
        </w:rPr>
      </w:pPr>
      <w:r w:rsidRPr="00962A8D">
        <w:rPr>
          <w:rFonts w:hAnsiTheme="minorEastAsia" w:cs="Times New Roman"/>
          <w:color w:val="000000" w:themeColor="text1"/>
          <w:sz w:val="24"/>
          <w:szCs w:val="24"/>
        </w:rPr>
        <w:t>第２節　評価の実施方法</w:t>
      </w:r>
    </w:p>
    <w:p w14:paraId="0A1C4FFA" w14:textId="77777777" w:rsidR="0048560A" w:rsidRPr="00962A8D" w:rsidRDefault="0048560A" w:rsidP="0048560A">
      <w:pPr>
        <w:ind w:firstLineChars="100" w:firstLine="240"/>
        <w:rPr>
          <w:color w:val="000000" w:themeColor="text1"/>
          <w:sz w:val="24"/>
          <w:szCs w:val="24"/>
        </w:rPr>
      </w:pPr>
      <w:r w:rsidRPr="00962A8D">
        <w:rPr>
          <w:rFonts w:hAnsiTheme="minorEastAsia"/>
          <w:color w:val="000000" w:themeColor="text1"/>
          <w:sz w:val="24"/>
          <w:szCs w:val="24"/>
        </w:rPr>
        <w:t>第９条（評価の実施方法）</w:t>
      </w:r>
    </w:p>
    <w:p w14:paraId="7B34D606" w14:textId="77777777" w:rsidR="0048560A" w:rsidRPr="00962A8D" w:rsidRDefault="0048560A" w:rsidP="0048560A">
      <w:pPr>
        <w:ind w:firstLineChars="100" w:firstLine="240"/>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10</w:t>
      </w:r>
      <w:r w:rsidRPr="00962A8D">
        <w:rPr>
          <w:rFonts w:hAnsiTheme="minorEastAsia"/>
          <w:color w:val="000000" w:themeColor="text1"/>
          <w:sz w:val="24"/>
          <w:szCs w:val="24"/>
        </w:rPr>
        <w:t>条（評価書の交付）</w:t>
      </w:r>
    </w:p>
    <w:p w14:paraId="3503AAD4" w14:textId="77777777" w:rsidR="0048560A" w:rsidRPr="00962A8D" w:rsidRDefault="0048560A" w:rsidP="0048560A">
      <w:pPr>
        <w:ind w:firstLineChars="100" w:firstLine="240"/>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11</w:t>
      </w:r>
      <w:r w:rsidRPr="00962A8D">
        <w:rPr>
          <w:rFonts w:hAnsiTheme="minorEastAsia"/>
          <w:color w:val="000000" w:themeColor="text1"/>
          <w:sz w:val="24"/>
          <w:szCs w:val="24"/>
        </w:rPr>
        <w:t>条（評価の申請の取下げ）</w:t>
      </w:r>
    </w:p>
    <w:p w14:paraId="68BD4A39" w14:textId="77777777" w:rsidR="0048560A" w:rsidRPr="00962A8D" w:rsidRDefault="0048560A" w:rsidP="0048560A">
      <w:pPr>
        <w:rPr>
          <w:color w:val="000000" w:themeColor="text1"/>
          <w:sz w:val="24"/>
          <w:szCs w:val="24"/>
        </w:rPr>
      </w:pPr>
    </w:p>
    <w:p w14:paraId="40D56A4A"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第３章　評価料金等</w:t>
      </w:r>
    </w:p>
    <w:p w14:paraId="565B5CD7" w14:textId="77777777" w:rsidR="0048560A" w:rsidRPr="00962A8D" w:rsidRDefault="0048560A" w:rsidP="0048560A">
      <w:pPr>
        <w:ind w:firstLineChars="100" w:firstLine="240"/>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12</w:t>
      </w:r>
      <w:r w:rsidRPr="00962A8D">
        <w:rPr>
          <w:rFonts w:hAnsiTheme="minorEastAsia"/>
          <w:color w:val="000000" w:themeColor="text1"/>
          <w:sz w:val="24"/>
          <w:szCs w:val="24"/>
        </w:rPr>
        <w:t>条（評価料金の収納）</w:t>
      </w:r>
    </w:p>
    <w:p w14:paraId="0A059AA5" w14:textId="77777777" w:rsidR="0048560A" w:rsidRPr="00962A8D" w:rsidRDefault="0048560A" w:rsidP="0048560A">
      <w:pPr>
        <w:ind w:firstLineChars="100" w:firstLine="240"/>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13</w:t>
      </w:r>
      <w:r w:rsidRPr="00962A8D">
        <w:rPr>
          <w:rFonts w:hAnsiTheme="minorEastAsia"/>
          <w:color w:val="000000" w:themeColor="text1"/>
          <w:sz w:val="24"/>
          <w:szCs w:val="24"/>
        </w:rPr>
        <w:t>条（評価料金を増減額するための要件）</w:t>
      </w:r>
    </w:p>
    <w:p w14:paraId="140A6D0F" w14:textId="77777777" w:rsidR="0048560A" w:rsidRPr="00962A8D" w:rsidRDefault="0048560A" w:rsidP="0048560A">
      <w:pPr>
        <w:ind w:firstLineChars="100" w:firstLine="240"/>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14</w:t>
      </w:r>
      <w:r w:rsidRPr="00962A8D">
        <w:rPr>
          <w:rFonts w:hAnsiTheme="minorEastAsia"/>
          <w:color w:val="000000" w:themeColor="text1"/>
          <w:sz w:val="24"/>
          <w:szCs w:val="24"/>
        </w:rPr>
        <w:t>条（評価料金の返還）</w:t>
      </w:r>
    </w:p>
    <w:p w14:paraId="6F068601" w14:textId="77777777" w:rsidR="0048560A" w:rsidRPr="00962A8D" w:rsidRDefault="0048560A" w:rsidP="0048560A">
      <w:pPr>
        <w:rPr>
          <w:color w:val="000000" w:themeColor="text1"/>
          <w:sz w:val="24"/>
          <w:szCs w:val="24"/>
        </w:rPr>
      </w:pPr>
    </w:p>
    <w:p w14:paraId="684FBEFC"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第４章　評価員等</w:t>
      </w:r>
    </w:p>
    <w:p w14:paraId="565EB5AB"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 xml:space="preserve">　第</w:t>
      </w:r>
      <w:r w:rsidRPr="00962A8D">
        <w:rPr>
          <w:color w:val="000000" w:themeColor="text1"/>
          <w:sz w:val="24"/>
          <w:szCs w:val="24"/>
        </w:rPr>
        <w:t>15</w:t>
      </w:r>
      <w:r w:rsidRPr="00962A8D">
        <w:rPr>
          <w:rFonts w:hAnsiTheme="minorEastAsia"/>
          <w:color w:val="000000" w:themeColor="text1"/>
          <w:sz w:val="24"/>
          <w:szCs w:val="24"/>
        </w:rPr>
        <w:t>条（評価員の選任）</w:t>
      </w:r>
    </w:p>
    <w:p w14:paraId="0A6C3F16" w14:textId="77777777" w:rsidR="0048560A" w:rsidRPr="00962A8D" w:rsidRDefault="0048560A" w:rsidP="0048560A">
      <w:pPr>
        <w:rPr>
          <w:rFonts w:hAnsiTheme="minorEastAsia"/>
          <w:color w:val="000000" w:themeColor="text1"/>
          <w:sz w:val="24"/>
          <w:szCs w:val="24"/>
        </w:rPr>
      </w:pPr>
      <w:r w:rsidRPr="00962A8D">
        <w:rPr>
          <w:rFonts w:hAnsiTheme="minorEastAsia"/>
          <w:color w:val="000000" w:themeColor="text1"/>
          <w:sz w:val="24"/>
          <w:szCs w:val="24"/>
        </w:rPr>
        <w:t xml:space="preserve">　第</w:t>
      </w:r>
      <w:r w:rsidRPr="00962A8D">
        <w:rPr>
          <w:color w:val="000000" w:themeColor="text1"/>
          <w:sz w:val="24"/>
          <w:szCs w:val="24"/>
        </w:rPr>
        <w:t>16</w:t>
      </w:r>
      <w:r w:rsidRPr="00962A8D">
        <w:rPr>
          <w:rFonts w:hAnsiTheme="minorEastAsia"/>
          <w:color w:val="000000" w:themeColor="text1"/>
          <w:sz w:val="24"/>
          <w:szCs w:val="24"/>
        </w:rPr>
        <w:t>条（評価員の解任）</w:t>
      </w:r>
    </w:p>
    <w:p w14:paraId="75BCD9EC" w14:textId="77777777" w:rsidR="00342C68" w:rsidRPr="00962A8D" w:rsidRDefault="00342C68" w:rsidP="00342C68">
      <w:pPr>
        <w:rPr>
          <w:color w:val="000000" w:themeColor="text1"/>
          <w:sz w:val="24"/>
          <w:szCs w:val="24"/>
        </w:rPr>
      </w:pPr>
      <w:r w:rsidRPr="00962A8D">
        <w:rPr>
          <w:rFonts w:hAnsiTheme="minorEastAsia"/>
          <w:color w:val="000000" w:themeColor="text1"/>
          <w:sz w:val="24"/>
          <w:szCs w:val="24"/>
        </w:rPr>
        <w:t xml:space="preserve">　第</w:t>
      </w:r>
      <w:r w:rsidRPr="00962A8D">
        <w:rPr>
          <w:color w:val="000000" w:themeColor="text1"/>
          <w:sz w:val="24"/>
          <w:szCs w:val="24"/>
        </w:rPr>
        <w:t>17</w:t>
      </w:r>
      <w:r w:rsidRPr="00962A8D">
        <w:rPr>
          <w:rFonts w:hAnsiTheme="minorEastAsia"/>
          <w:color w:val="000000" w:themeColor="text1"/>
          <w:sz w:val="24"/>
          <w:szCs w:val="24"/>
        </w:rPr>
        <w:t>条（</w:t>
      </w:r>
      <w:r w:rsidR="00F84D9B" w:rsidRPr="00962A8D">
        <w:rPr>
          <w:rFonts w:hAnsiTheme="minorEastAsia" w:hint="eastAsia"/>
          <w:color w:val="000000" w:themeColor="text1"/>
          <w:sz w:val="24"/>
          <w:szCs w:val="24"/>
        </w:rPr>
        <w:t>評価員の教育</w:t>
      </w:r>
      <w:r w:rsidRPr="00962A8D">
        <w:rPr>
          <w:rFonts w:hAnsiTheme="minorEastAsia"/>
          <w:color w:val="000000" w:themeColor="text1"/>
          <w:sz w:val="24"/>
          <w:szCs w:val="24"/>
        </w:rPr>
        <w:t>）</w:t>
      </w:r>
    </w:p>
    <w:p w14:paraId="69013602"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 xml:space="preserve">　第</w:t>
      </w:r>
      <w:r w:rsidRPr="00962A8D">
        <w:rPr>
          <w:color w:val="000000" w:themeColor="text1"/>
          <w:sz w:val="24"/>
          <w:szCs w:val="24"/>
        </w:rPr>
        <w:t>1</w:t>
      </w:r>
      <w:r w:rsidR="00342C68" w:rsidRPr="00962A8D">
        <w:rPr>
          <w:color w:val="000000" w:themeColor="text1"/>
          <w:sz w:val="24"/>
          <w:szCs w:val="24"/>
        </w:rPr>
        <w:t>8</w:t>
      </w:r>
      <w:r w:rsidRPr="00962A8D">
        <w:rPr>
          <w:rFonts w:hAnsiTheme="minorEastAsia"/>
          <w:color w:val="000000" w:themeColor="text1"/>
          <w:sz w:val="24"/>
          <w:szCs w:val="24"/>
        </w:rPr>
        <w:t>条（秘密保持義務）</w:t>
      </w:r>
    </w:p>
    <w:p w14:paraId="6E81CD8E"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 xml:space="preserve">　</w:t>
      </w:r>
    </w:p>
    <w:p w14:paraId="04B7B0D5" w14:textId="77777777" w:rsidR="00A77D59" w:rsidRPr="00962A8D" w:rsidRDefault="00A77D59" w:rsidP="00A77D59">
      <w:pPr>
        <w:rPr>
          <w:color w:val="000000" w:themeColor="text1"/>
          <w:sz w:val="24"/>
          <w:szCs w:val="24"/>
        </w:rPr>
      </w:pPr>
      <w:r w:rsidRPr="00962A8D">
        <w:rPr>
          <w:rFonts w:hAnsiTheme="minorEastAsia"/>
          <w:color w:val="000000" w:themeColor="text1"/>
          <w:sz w:val="24"/>
          <w:szCs w:val="24"/>
        </w:rPr>
        <w:t>第５章　評価の業務に関する公正の確保</w:t>
      </w:r>
    </w:p>
    <w:p w14:paraId="160792C1" w14:textId="77777777" w:rsidR="00A77D59" w:rsidRPr="00962A8D" w:rsidRDefault="00A77D59" w:rsidP="00A77D59">
      <w:pPr>
        <w:ind w:leftChars="10" w:left="21" w:firstLineChars="100" w:firstLine="240"/>
        <w:rPr>
          <w:rFonts w:cs="Times New Roman"/>
          <w:color w:val="000000" w:themeColor="text1"/>
          <w:sz w:val="24"/>
          <w:szCs w:val="24"/>
        </w:rPr>
      </w:pPr>
      <w:r w:rsidRPr="00962A8D">
        <w:rPr>
          <w:rFonts w:hAnsiTheme="minorEastAsia" w:cs="Times New Roman"/>
          <w:color w:val="000000" w:themeColor="text1"/>
          <w:sz w:val="24"/>
          <w:szCs w:val="24"/>
        </w:rPr>
        <w:t>第</w:t>
      </w:r>
      <w:r w:rsidRPr="00962A8D">
        <w:rPr>
          <w:rFonts w:cs="Times New Roman"/>
          <w:color w:val="000000" w:themeColor="text1"/>
          <w:sz w:val="24"/>
          <w:szCs w:val="24"/>
        </w:rPr>
        <w:t>19</w:t>
      </w:r>
      <w:r w:rsidRPr="00962A8D">
        <w:rPr>
          <w:rFonts w:hAnsiTheme="minorEastAsia" w:cs="Times New Roman"/>
          <w:color w:val="000000" w:themeColor="text1"/>
          <w:sz w:val="24"/>
          <w:szCs w:val="24"/>
        </w:rPr>
        <w:t>条（評価の業務の実施及び管理の体制）</w:t>
      </w:r>
    </w:p>
    <w:p w14:paraId="3B95B282" w14:textId="77777777" w:rsidR="00A77D59" w:rsidRPr="00962A8D" w:rsidRDefault="00A77D59" w:rsidP="00A77D59">
      <w:pPr>
        <w:ind w:firstLineChars="100" w:firstLine="240"/>
        <w:rPr>
          <w:rFonts w:cs="Times New Roman"/>
          <w:color w:val="000000" w:themeColor="text1"/>
          <w:sz w:val="24"/>
          <w:szCs w:val="24"/>
        </w:rPr>
      </w:pPr>
      <w:r w:rsidRPr="00962A8D">
        <w:rPr>
          <w:rFonts w:hAnsiTheme="minorEastAsia" w:cs="Times New Roman"/>
          <w:color w:val="000000" w:themeColor="text1"/>
          <w:sz w:val="24"/>
          <w:szCs w:val="24"/>
        </w:rPr>
        <w:t>第</w:t>
      </w:r>
      <w:r w:rsidRPr="00962A8D">
        <w:rPr>
          <w:rFonts w:cs="Times New Roman"/>
          <w:color w:val="000000" w:themeColor="text1"/>
          <w:sz w:val="24"/>
          <w:szCs w:val="24"/>
        </w:rPr>
        <w:t>20</w:t>
      </w:r>
      <w:r w:rsidRPr="00962A8D">
        <w:rPr>
          <w:rFonts w:hAnsiTheme="minorEastAsia" w:cs="Times New Roman"/>
          <w:color w:val="000000" w:themeColor="text1"/>
          <w:sz w:val="24"/>
          <w:szCs w:val="24"/>
        </w:rPr>
        <w:t>条（評価の業務に関する公正の確保）</w:t>
      </w:r>
    </w:p>
    <w:p w14:paraId="78EDE822"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lastRenderedPageBreak/>
        <w:t>第６章　雑則</w:t>
      </w:r>
    </w:p>
    <w:p w14:paraId="59EF686C"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 xml:space="preserve">　第</w:t>
      </w:r>
      <w:r w:rsidRPr="00962A8D">
        <w:rPr>
          <w:color w:val="000000" w:themeColor="text1"/>
          <w:sz w:val="24"/>
          <w:szCs w:val="24"/>
        </w:rPr>
        <w:t>2</w:t>
      </w:r>
      <w:r w:rsidR="00342C68" w:rsidRPr="00962A8D">
        <w:rPr>
          <w:color w:val="000000" w:themeColor="text1"/>
          <w:sz w:val="24"/>
          <w:szCs w:val="24"/>
        </w:rPr>
        <w:t>1</w:t>
      </w:r>
      <w:r w:rsidRPr="00962A8D">
        <w:rPr>
          <w:rFonts w:hAnsiTheme="minorEastAsia"/>
          <w:color w:val="000000" w:themeColor="text1"/>
          <w:sz w:val="24"/>
          <w:szCs w:val="24"/>
        </w:rPr>
        <w:t>条（評価業務規程の公開）</w:t>
      </w:r>
    </w:p>
    <w:p w14:paraId="5085CBAE"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 xml:space="preserve">　第</w:t>
      </w:r>
      <w:r w:rsidRPr="00962A8D">
        <w:rPr>
          <w:color w:val="000000" w:themeColor="text1"/>
          <w:sz w:val="24"/>
          <w:szCs w:val="24"/>
        </w:rPr>
        <w:t>2</w:t>
      </w:r>
      <w:r w:rsidR="00342C68" w:rsidRPr="00962A8D">
        <w:rPr>
          <w:color w:val="000000" w:themeColor="text1"/>
          <w:sz w:val="24"/>
          <w:szCs w:val="24"/>
        </w:rPr>
        <w:t>2</w:t>
      </w:r>
      <w:r w:rsidRPr="00962A8D">
        <w:rPr>
          <w:rFonts w:hAnsiTheme="minorEastAsia"/>
          <w:color w:val="000000" w:themeColor="text1"/>
          <w:sz w:val="24"/>
          <w:szCs w:val="24"/>
        </w:rPr>
        <w:t>条（財務諸表等の備付け）</w:t>
      </w:r>
    </w:p>
    <w:p w14:paraId="37E3A0E3" w14:textId="77777777" w:rsidR="0048560A" w:rsidRPr="00962A8D" w:rsidRDefault="0048560A" w:rsidP="0048560A">
      <w:pPr>
        <w:ind w:leftChars="1" w:left="2" w:firstLineChars="100" w:firstLine="240"/>
        <w:rPr>
          <w:rFonts w:cs="Times New Roman"/>
          <w:color w:val="000000" w:themeColor="text1"/>
          <w:sz w:val="24"/>
          <w:szCs w:val="24"/>
        </w:rPr>
      </w:pPr>
      <w:r w:rsidRPr="00962A8D">
        <w:rPr>
          <w:rFonts w:hAnsiTheme="minorEastAsia" w:cs="Times New Roman"/>
          <w:color w:val="000000" w:themeColor="text1"/>
          <w:sz w:val="24"/>
          <w:szCs w:val="24"/>
        </w:rPr>
        <w:t>第</w:t>
      </w:r>
      <w:r w:rsidRPr="00962A8D">
        <w:rPr>
          <w:rFonts w:cs="Times New Roman"/>
          <w:color w:val="000000" w:themeColor="text1"/>
          <w:sz w:val="24"/>
          <w:szCs w:val="24"/>
        </w:rPr>
        <w:t>2</w:t>
      </w:r>
      <w:r w:rsidR="00342C68" w:rsidRPr="00962A8D">
        <w:rPr>
          <w:rFonts w:cs="Times New Roman"/>
          <w:color w:val="000000" w:themeColor="text1"/>
          <w:sz w:val="24"/>
          <w:szCs w:val="24"/>
        </w:rPr>
        <w:t>3</w:t>
      </w:r>
      <w:r w:rsidRPr="00962A8D">
        <w:rPr>
          <w:rFonts w:hAnsiTheme="minorEastAsia" w:cs="Times New Roman"/>
          <w:color w:val="000000" w:themeColor="text1"/>
          <w:sz w:val="24"/>
          <w:szCs w:val="24"/>
        </w:rPr>
        <w:t>条（財務諸表等に係る閲覧等の請求）</w:t>
      </w:r>
    </w:p>
    <w:p w14:paraId="329FF3AA" w14:textId="77777777" w:rsidR="0048560A" w:rsidRPr="00962A8D" w:rsidRDefault="0048560A" w:rsidP="0048560A">
      <w:pPr>
        <w:ind w:firstLineChars="100" w:firstLine="240"/>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2</w:t>
      </w:r>
      <w:r w:rsidR="00342C68" w:rsidRPr="00962A8D">
        <w:rPr>
          <w:color w:val="000000" w:themeColor="text1"/>
          <w:sz w:val="24"/>
          <w:szCs w:val="24"/>
        </w:rPr>
        <w:t>4</w:t>
      </w:r>
      <w:r w:rsidRPr="00962A8D">
        <w:rPr>
          <w:rFonts w:hAnsiTheme="minorEastAsia"/>
          <w:color w:val="000000" w:themeColor="text1"/>
          <w:sz w:val="24"/>
          <w:szCs w:val="24"/>
        </w:rPr>
        <w:t>条（帳簿及び書類の保存期間）</w:t>
      </w:r>
    </w:p>
    <w:p w14:paraId="3D539A5F" w14:textId="77777777" w:rsidR="0048560A" w:rsidRPr="00962A8D" w:rsidRDefault="0048560A" w:rsidP="0048560A">
      <w:pPr>
        <w:ind w:firstLineChars="100" w:firstLine="240"/>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2</w:t>
      </w:r>
      <w:r w:rsidR="00342C68" w:rsidRPr="00962A8D">
        <w:rPr>
          <w:color w:val="000000" w:themeColor="text1"/>
          <w:sz w:val="24"/>
          <w:szCs w:val="24"/>
        </w:rPr>
        <w:t>5</w:t>
      </w:r>
      <w:r w:rsidRPr="00962A8D">
        <w:rPr>
          <w:rFonts w:hAnsiTheme="minorEastAsia"/>
          <w:color w:val="000000" w:themeColor="text1"/>
          <w:sz w:val="24"/>
          <w:szCs w:val="24"/>
        </w:rPr>
        <w:t>条（帳簿及び書類の保存及び管理の方法）</w:t>
      </w:r>
    </w:p>
    <w:p w14:paraId="4B5611A4" w14:textId="77777777" w:rsidR="0048560A" w:rsidRPr="00962A8D" w:rsidRDefault="0048560A" w:rsidP="0048560A">
      <w:pPr>
        <w:ind w:leftChars="1" w:left="2" w:firstLineChars="100" w:firstLine="240"/>
        <w:rPr>
          <w:rFonts w:cs="Times New Roman"/>
          <w:color w:val="000000" w:themeColor="text1"/>
          <w:sz w:val="24"/>
          <w:szCs w:val="24"/>
        </w:rPr>
      </w:pPr>
      <w:r w:rsidRPr="00962A8D">
        <w:rPr>
          <w:rFonts w:hAnsiTheme="minorEastAsia" w:cs="Times New Roman"/>
          <w:color w:val="000000" w:themeColor="text1"/>
          <w:sz w:val="24"/>
          <w:szCs w:val="24"/>
        </w:rPr>
        <w:t>第</w:t>
      </w:r>
      <w:r w:rsidRPr="00962A8D">
        <w:rPr>
          <w:rFonts w:cs="Times New Roman"/>
          <w:color w:val="000000" w:themeColor="text1"/>
          <w:sz w:val="24"/>
          <w:szCs w:val="24"/>
        </w:rPr>
        <w:t>2</w:t>
      </w:r>
      <w:r w:rsidR="00342C68" w:rsidRPr="00962A8D">
        <w:rPr>
          <w:rFonts w:cs="Times New Roman"/>
          <w:color w:val="000000" w:themeColor="text1"/>
          <w:sz w:val="24"/>
          <w:szCs w:val="24"/>
        </w:rPr>
        <w:t>6</w:t>
      </w:r>
      <w:r w:rsidRPr="00962A8D">
        <w:rPr>
          <w:rFonts w:hAnsiTheme="minorEastAsia" w:cs="Times New Roman"/>
          <w:color w:val="000000" w:themeColor="text1"/>
          <w:sz w:val="24"/>
          <w:szCs w:val="24"/>
        </w:rPr>
        <w:t>条（損害賠償保険への加入）</w:t>
      </w:r>
    </w:p>
    <w:p w14:paraId="3FEFA655" w14:textId="77777777" w:rsidR="00876D77" w:rsidRPr="00962A8D" w:rsidRDefault="00876D77" w:rsidP="00B656D2">
      <w:pPr>
        <w:ind w:firstLineChars="100" w:firstLine="240"/>
        <w:rPr>
          <w:color w:val="000000" w:themeColor="text1"/>
          <w:sz w:val="24"/>
          <w:szCs w:val="24"/>
        </w:rPr>
      </w:pPr>
    </w:p>
    <w:p w14:paraId="67CCD7FA"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附則</w:t>
      </w:r>
    </w:p>
    <w:p w14:paraId="38868E80" w14:textId="77777777" w:rsidR="0048560A" w:rsidRPr="00962A8D" w:rsidRDefault="0048560A">
      <w:pPr>
        <w:rPr>
          <w:color w:val="000000" w:themeColor="text1"/>
        </w:rPr>
      </w:pPr>
    </w:p>
    <w:p w14:paraId="1D15A7EF" w14:textId="77777777" w:rsidR="0048560A" w:rsidRPr="00962A8D" w:rsidRDefault="0048560A">
      <w:pPr>
        <w:widowControl/>
        <w:jc w:val="left"/>
        <w:rPr>
          <w:color w:val="000000" w:themeColor="text1"/>
          <w:sz w:val="24"/>
          <w:szCs w:val="24"/>
        </w:rPr>
      </w:pPr>
      <w:r w:rsidRPr="00962A8D">
        <w:rPr>
          <w:color w:val="000000" w:themeColor="text1"/>
          <w:sz w:val="24"/>
          <w:szCs w:val="24"/>
        </w:rPr>
        <w:br w:type="page"/>
      </w:r>
    </w:p>
    <w:p w14:paraId="62D830B9" w14:textId="77777777" w:rsidR="0048560A" w:rsidRPr="00962A8D" w:rsidRDefault="0048560A" w:rsidP="0048560A">
      <w:pPr>
        <w:jc w:val="left"/>
        <w:rPr>
          <w:b/>
          <w:color w:val="000000" w:themeColor="text1"/>
          <w:sz w:val="24"/>
          <w:szCs w:val="24"/>
        </w:rPr>
      </w:pPr>
      <w:r w:rsidRPr="00962A8D">
        <w:rPr>
          <w:rFonts w:hAnsiTheme="minorEastAsia"/>
          <w:b/>
          <w:color w:val="000000" w:themeColor="text1"/>
          <w:sz w:val="24"/>
          <w:szCs w:val="24"/>
        </w:rPr>
        <w:lastRenderedPageBreak/>
        <w:t>第１章　総　　則</w:t>
      </w:r>
    </w:p>
    <w:p w14:paraId="1AD20C31" w14:textId="77777777" w:rsidR="0048560A" w:rsidRPr="00962A8D" w:rsidRDefault="0048560A" w:rsidP="0048560A">
      <w:pPr>
        <w:kinsoku w:val="0"/>
        <w:overflowPunct w:val="0"/>
        <w:autoSpaceDE w:val="0"/>
        <w:autoSpaceDN w:val="0"/>
        <w:jc w:val="left"/>
        <w:textAlignment w:val="center"/>
        <w:rPr>
          <w:color w:val="000000" w:themeColor="text1"/>
          <w:sz w:val="24"/>
          <w:szCs w:val="24"/>
        </w:rPr>
      </w:pPr>
    </w:p>
    <w:p w14:paraId="072A6542" w14:textId="77777777" w:rsidR="0048560A" w:rsidRPr="00962A8D" w:rsidRDefault="0048560A" w:rsidP="0048560A">
      <w:pPr>
        <w:kinsoku w:val="0"/>
        <w:overflowPunct w:val="0"/>
        <w:autoSpaceDE w:val="0"/>
        <w:autoSpaceDN w:val="0"/>
        <w:jc w:val="left"/>
        <w:textAlignment w:val="center"/>
        <w:rPr>
          <w:color w:val="000000" w:themeColor="text1"/>
          <w:sz w:val="24"/>
          <w:szCs w:val="24"/>
        </w:rPr>
      </w:pPr>
      <w:r w:rsidRPr="00962A8D">
        <w:rPr>
          <w:rFonts w:hAnsiTheme="minorEastAsia"/>
          <w:color w:val="000000" w:themeColor="text1"/>
          <w:sz w:val="24"/>
          <w:szCs w:val="24"/>
        </w:rPr>
        <w:t>（趣　旨）</w:t>
      </w:r>
    </w:p>
    <w:p w14:paraId="007B43F6" w14:textId="034D3B82" w:rsidR="0048560A" w:rsidRPr="00962A8D" w:rsidRDefault="0048560A" w:rsidP="0048560A">
      <w:pPr>
        <w:kinsoku w:val="0"/>
        <w:overflowPunct w:val="0"/>
        <w:autoSpaceDE w:val="0"/>
        <w:autoSpaceDN w:val="0"/>
        <w:ind w:left="240" w:hangingChars="100" w:hanging="240"/>
        <w:jc w:val="left"/>
        <w:textAlignment w:val="center"/>
        <w:rPr>
          <w:color w:val="000000" w:themeColor="text1"/>
          <w:sz w:val="24"/>
          <w:szCs w:val="24"/>
        </w:rPr>
      </w:pPr>
      <w:r w:rsidRPr="00962A8D">
        <w:rPr>
          <w:rFonts w:hAnsiTheme="minorEastAsia"/>
          <w:color w:val="000000" w:themeColor="text1"/>
          <w:sz w:val="24"/>
          <w:szCs w:val="24"/>
        </w:rPr>
        <w:t>第１条　この評価業務規程（以下「規程」という。）は、【</w:t>
      </w:r>
      <w:bookmarkStart w:id="0" w:name="_Hlk161136327"/>
      <w:r w:rsidRPr="00962A8D">
        <w:rPr>
          <w:rFonts w:hAnsiTheme="minorEastAsia"/>
          <w:color w:val="000000" w:themeColor="text1"/>
          <w:sz w:val="24"/>
          <w:szCs w:val="24"/>
        </w:rPr>
        <w:t>登録建築物エネルギー消費性能評価機関</w:t>
      </w:r>
      <w:bookmarkEnd w:id="0"/>
      <w:r w:rsidRPr="00962A8D">
        <w:rPr>
          <w:rFonts w:hAnsiTheme="minorEastAsia"/>
          <w:color w:val="000000" w:themeColor="text1"/>
          <w:sz w:val="24"/>
          <w:szCs w:val="24"/>
        </w:rPr>
        <w:t>名】（以下「当機関」という。）が、</w:t>
      </w:r>
      <w:r w:rsidR="00E41E69" w:rsidRPr="00962A8D">
        <w:rPr>
          <w:rFonts w:hAnsiTheme="minorEastAsia"/>
          <w:color w:val="000000" w:themeColor="text1"/>
          <w:sz w:val="24"/>
          <w:szCs w:val="24"/>
        </w:rPr>
        <w:t>建築物のエネルギー消費性能の向上等に関する法律</w:t>
      </w:r>
      <w:r w:rsidRPr="00962A8D">
        <w:rPr>
          <w:rFonts w:hAnsiTheme="minorEastAsia"/>
          <w:color w:val="000000" w:themeColor="text1"/>
          <w:sz w:val="24"/>
          <w:szCs w:val="24"/>
        </w:rPr>
        <w:t>（平成</w:t>
      </w:r>
      <w:r w:rsidRPr="00962A8D">
        <w:rPr>
          <w:color w:val="000000" w:themeColor="text1"/>
          <w:sz w:val="24"/>
          <w:szCs w:val="24"/>
        </w:rPr>
        <w:t>27</w:t>
      </w:r>
      <w:r w:rsidRPr="00962A8D">
        <w:rPr>
          <w:rFonts w:hAnsiTheme="minorEastAsia"/>
          <w:color w:val="000000" w:themeColor="text1"/>
          <w:sz w:val="24"/>
          <w:szCs w:val="24"/>
        </w:rPr>
        <w:t>年法律第</w:t>
      </w:r>
      <w:r w:rsidRPr="00962A8D">
        <w:rPr>
          <w:color w:val="000000" w:themeColor="text1"/>
          <w:sz w:val="24"/>
          <w:szCs w:val="24"/>
        </w:rPr>
        <w:t>53</w:t>
      </w:r>
      <w:r w:rsidRPr="00962A8D">
        <w:rPr>
          <w:rFonts w:hAnsiTheme="minorEastAsia"/>
          <w:color w:val="000000" w:themeColor="text1"/>
          <w:sz w:val="24"/>
          <w:szCs w:val="24"/>
        </w:rPr>
        <w:t>号。以下「法」という。）第</w:t>
      </w:r>
      <w:r w:rsidR="006B4236" w:rsidRPr="00962A8D">
        <w:rPr>
          <w:rFonts w:hint="eastAsia"/>
          <w:color w:val="000000" w:themeColor="text1"/>
          <w:sz w:val="24"/>
          <w:szCs w:val="24"/>
        </w:rPr>
        <w:t>17</w:t>
      </w:r>
      <w:r w:rsidRPr="00962A8D">
        <w:rPr>
          <w:rFonts w:hAnsiTheme="minorEastAsia"/>
          <w:color w:val="000000" w:themeColor="text1"/>
          <w:sz w:val="24"/>
          <w:szCs w:val="24"/>
        </w:rPr>
        <w:t>条</w:t>
      </w:r>
      <w:r w:rsidR="006B4236" w:rsidRPr="00962A8D">
        <w:rPr>
          <w:rFonts w:hAnsiTheme="minorEastAsia" w:hint="eastAsia"/>
          <w:color w:val="000000" w:themeColor="text1"/>
          <w:sz w:val="24"/>
          <w:szCs w:val="24"/>
        </w:rPr>
        <w:t>第１項</w:t>
      </w:r>
      <w:r w:rsidRPr="00962A8D">
        <w:rPr>
          <w:rFonts w:hAnsiTheme="minorEastAsia"/>
          <w:color w:val="000000" w:themeColor="text1"/>
          <w:sz w:val="24"/>
          <w:szCs w:val="24"/>
        </w:rPr>
        <w:t>に規定する登録建築物エネルギー消費性能評価機関として行う法第</w:t>
      </w:r>
      <w:r w:rsidR="006B4236" w:rsidRPr="00962A8D">
        <w:rPr>
          <w:rFonts w:hint="eastAsia"/>
          <w:color w:val="000000" w:themeColor="text1"/>
          <w:sz w:val="24"/>
          <w:szCs w:val="24"/>
        </w:rPr>
        <w:t>17</w:t>
      </w:r>
      <w:r w:rsidRPr="00962A8D">
        <w:rPr>
          <w:rFonts w:hAnsiTheme="minorEastAsia"/>
          <w:color w:val="000000" w:themeColor="text1"/>
          <w:sz w:val="24"/>
          <w:szCs w:val="24"/>
        </w:rPr>
        <w:t>条第１項に規定する建築物のエネルギー消費性能に関する評価（以下単に「評価」という。）の業務の実施について、法第</w:t>
      </w:r>
      <w:r w:rsidR="006B4236" w:rsidRPr="00962A8D">
        <w:rPr>
          <w:rFonts w:hint="eastAsia"/>
          <w:color w:val="000000" w:themeColor="text1"/>
          <w:sz w:val="24"/>
          <w:szCs w:val="24"/>
        </w:rPr>
        <w:t>53</w:t>
      </w:r>
      <w:r w:rsidRPr="00962A8D">
        <w:rPr>
          <w:rFonts w:hAnsiTheme="minorEastAsia"/>
          <w:color w:val="000000" w:themeColor="text1"/>
          <w:sz w:val="24"/>
          <w:szCs w:val="24"/>
        </w:rPr>
        <w:t>条第</w:t>
      </w:r>
      <w:r w:rsidR="00512539" w:rsidRPr="00962A8D">
        <w:rPr>
          <w:rFonts w:hint="eastAsia"/>
          <w:color w:val="000000" w:themeColor="text1"/>
          <w:sz w:val="24"/>
          <w:szCs w:val="24"/>
        </w:rPr>
        <w:t>２</w:t>
      </w:r>
      <w:r w:rsidRPr="00962A8D">
        <w:rPr>
          <w:rFonts w:hAnsiTheme="minorEastAsia"/>
          <w:color w:val="000000" w:themeColor="text1"/>
          <w:sz w:val="24"/>
          <w:szCs w:val="24"/>
        </w:rPr>
        <w:t>項において準用する法第</w:t>
      </w:r>
      <w:r w:rsidR="006B4236" w:rsidRPr="00962A8D">
        <w:rPr>
          <w:rFonts w:hint="eastAsia"/>
          <w:color w:val="000000" w:themeColor="text1"/>
          <w:sz w:val="24"/>
          <w:szCs w:val="24"/>
        </w:rPr>
        <w:t>45</w:t>
      </w:r>
      <w:r w:rsidRPr="00962A8D">
        <w:rPr>
          <w:rFonts w:hAnsiTheme="minorEastAsia"/>
          <w:color w:val="000000" w:themeColor="text1"/>
          <w:sz w:val="24"/>
          <w:szCs w:val="24"/>
        </w:rPr>
        <w:t>条第１項の規定により必要な事項を定めるものである。</w:t>
      </w:r>
    </w:p>
    <w:p w14:paraId="13EAE393" w14:textId="77777777" w:rsidR="0048560A" w:rsidRPr="00962A8D" w:rsidRDefault="0048560A" w:rsidP="0048560A">
      <w:pPr>
        <w:kinsoku w:val="0"/>
        <w:overflowPunct w:val="0"/>
        <w:autoSpaceDE w:val="0"/>
        <w:autoSpaceDN w:val="0"/>
        <w:ind w:firstLineChars="100" w:firstLine="240"/>
        <w:jc w:val="left"/>
        <w:textAlignment w:val="center"/>
        <w:rPr>
          <w:color w:val="000000" w:themeColor="text1"/>
          <w:sz w:val="24"/>
          <w:szCs w:val="24"/>
        </w:rPr>
      </w:pPr>
    </w:p>
    <w:p w14:paraId="35294284"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（基本方針）</w:t>
      </w:r>
    </w:p>
    <w:p w14:paraId="0AE98534"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第２条　評価の業務は、法、これに基づく命令及び告示並びにこれらに係る技術的助言によるほか、この規程に基づき、公正かつ適確に実施するものとする。</w:t>
      </w:r>
    </w:p>
    <w:p w14:paraId="3BA7E369" w14:textId="77777777" w:rsidR="0048560A" w:rsidRPr="00962A8D" w:rsidRDefault="0048560A" w:rsidP="0048560A">
      <w:pPr>
        <w:kinsoku w:val="0"/>
        <w:overflowPunct w:val="0"/>
        <w:autoSpaceDE w:val="0"/>
        <w:autoSpaceDN w:val="0"/>
        <w:ind w:firstLineChars="100" w:firstLine="240"/>
        <w:jc w:val="left"/>
        <w:textAlignment w:val="center"/>
        <w:rPr>
          <w:color w:val="000000" w:themeColor="text1"/>
          <w:sz w:val="24"/>
          <w:szCs w:val="24"/>
        </w:rPr>
      </w:pPr>
    </w:p>
    <w:p w14:paraId="32CC083A"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（評価の業務を行う時間及び休日）</w:t>
      </w:r>
    </w:p>
    <w:p w14:paraId="58646964"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第３条　評価の業務を行う時間は、次項に定める休日を除き、午前</w:t>
      </w:r>
      <w:r w:rsidRPr="00962A8D">
        <w:rPr>
          <w:rFonts w:hint="eastAsia"/>
          <w:color w:val="000000" w:themeColor="text1"/>
          <w:sz w:val="24"/>
          <w:szCs w:val="24"/>
        </w:rPr>
        <w:t>○</w:t>
      </w:r>
      <w:r w:rsidRPr="00962A8D">
        <w:rPr>
          <w:rFonts w:hAnsiTheme="minorEastAsia"/>
          <w:color w:val="000000" w:themeColor="text1"/>
          <w:sz w:val="24"/>
          <w:szCs w:val="24"/>
        </w:rPr>
        <w:t>時</w:t>
      </w:r>
      <w:r w:rsidRPr="00962A8D">
        <w:rPr>
          <w:rFonts w:hint="eastAsia"/>
          <w:color w:val="000000" w:themeColor="text1"/>
          <w:sz w:val="24"/>
          <w:szCs w:val="24"/>
        </w:rPr>
        <w:t>○○</w:t>
      </w:r>
      <w:r w:rsidRPr="00962A8D">
        <w:rPr>
          <w:rFonts w:hAnsiTheme="minorEastAsia"/>
          <w:color w:val="000000" w:themeColor="text1"/>
          <w:sz w:val="24"/>
          <w:szCs w:val="24"/>
        </w:rPr>
        <w:t>分から午後</w:t>
      </w:r>
      <w:r w:rsidRPr="00962A8D">
        <w:rPr>
          <w:rFonts w:hint="eastAsia"/>
          <w:color w:val="000000" w:themeColor="text1"/>
          <w:sz w:val="24"/>
          <w:szCs w:val="24"/>
        </w:rPr>
        <w:t>○</w:t>
      </w:r>
      <w:r w:rsidRPr="00962A8D">
        <w:rPr>
          <w:rFonts w:hAnsiTheme="minorEastAsia"/>
          <w:color w:val="000000" w:themeColor="text1"/>
          <w:sz w:val="24"/>
          <w:szCs w:val="24"/>
        </w:rPr>
        <w:t>時</w:t>
      </w:r>
      <w:r w:rsidRPr="00962A8D">
        <w:rPr>
          <w:rFonts w:hint="eastAsia"/>
          <w:color w:val="000000" w:themeColor="text1"/>
          <w:sz w:val="24"/>
          <w:szCs w:val="24"/>
        </w:rPr>
        <w:t>○○</w:t>
      </w:r>
      <w:r w:rsidRPr="00962A8D">
        <w:rPr>
          <w:rFonts w:hAnsiTheme="minorEastAsia"/>
          <w:color w:val="000000" w:themeColor="text1"/>
          <w:sz w:val="24"/>
          <w:szCs w:val="24"/>
        </w:rPr>
        <w:t>分までとする。</w:t>
      </w:r>
    </w:p>
    <w:p w14:paraId="1F2C16BE"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２　評価の業務の休日は、次に掲げる日とする。</w:t>
      </w:r>
    </w:p>
    <w:p w14:paraId="797142B3" w14:textId="77777777" w:rsidR="0048560A" w:rsidRPr="00962A8D" w:rsidRDefault="0048560A" w:rsidP="0048560A">
      <w:pPr>
        <w:ind w:leftChars="100" w:left="210"/>
        <w:rPr>
          <w:color w:val="000000" w:themeColor="text1"/>
          <w:sz w:val="24"/>
          <w:szCs w:val="24"/>
        </w:rPr>
      </w:pPr>
      <w:r w:rsidRPr="00962A8D">
        <w:rPr>
          <w:color w:val="000000" w:themeColor="text1"/>
          <w:sz w:val="24"/>
          <w:szCs w:val="24"/>
        </w:rPr>
        <w:t>(1)</w:t>
      </w:r>
      <w:r w:rsidRPr="00962A8D">
        <w:rPr>
          <w:rFonts w:hAnsiTheme="minorEastAsia"/>
          <w:color w:val="000000" w:themeColor="text1"/>
          <w:sz w:val="24"/>
          <w:szCs w:val="24"/>
        </w:rPr>
        <w:t xml:space="preserve">　日曜日及び土曜日</w:t>
      </w:r>
    </w:p>
    <w:p w14:paraId="0918B867" w14:textId="77777777" w:rsidR="0048560A" w:rsidRPr="00962A8D" w:rsidRDefault="0048560A" w:rsidP="0048560A">
      <w:pPr>
        <w:ind w:leftChars="100" w:left="210"/>
        <w:rPr>
          <w:color w:val="000000" w:themeColor="text1"/>
          <w:sz w:val="24"/>
          <w:szCs w:val="24"/>
        </w:rPr>
      </w:pPr>
      <w:r w:rsidRPr="00962A8D">
        <w:rPr>
          <w:color w:val="000000" w:themeColor="text1"/>
          <w:sz w:val="24"/>
          <w:szCs w:val="24"/>
        </w:rPr>
        <w:t>(2)</w:t>
      </w:r>
      <w:r w:rsidRPr="00962A8D">
        <w:rPr>
          <w:rFonts w:hAnsiTheme="minorEastAsia"/>
          <w:color w:val="000000" w:themeColor="text1"/>
          <w:sz w:val="24"/>
          <w:szCs w:val="24"/>
        </w:rPr>
        <w:t xml:space="preserve">　国民の祝日に関する法律（昭和</w:t>
      </w:r>
      <w:r w:rsidRPr="00962A8D">
        <w:rPr>
          <w:color w:val="000000" w:themeColor="text1"/>
          <w:sz w:val="24"/>
          <w:szCs w:val="24"/>
        </w:rPr>
        <w:t>23</w:t>
      </w:r>
      <w:r w:rsidRPr="00962A8D">
        <w:rPr>
          <w:rFonts w:hAnsiTheme="minorEastAsia"/>
          <w:color w:val="000000" w:themeColor="text1"/>
          <w:sz w:val="24"/>
          <w:szCs w:val="24"/>
        </w:rPr>
        <w:t>年法律第</w:t>
      </w:r>
      <w:r w:rsidRPr="00962A8D">
        <w:rPr>
          <w:color w:val="000000" w:themeColor="text1"/>
          <w:sz w:val="24"/>
          <w:szCs w:val="24"/>
        </w:rPr>
        <w:t>178</w:t>
      </w:r>
      <w:r w:rsidRPr="00962A8D">
        <w:rPr>
          <w:rFonts w:hAnsiTheme="minorEastAsia"/>
          <w:color w:val="000000" w:themeColor="text1"/>
          <w:sz w:val="24"/>
          <w:szCs w:val="24"/>
        </w:rPr>
        <w:t>号）に定める国民の祝日</w:t>
      </w:r>
    </w:p>
    <w:p w14:paraId="14670623" w14:textId="77777777" w:rsidR="0048560A" w:rsidRPr="00962A8D" w:rsidRDefault="0048560A" w:rsidP="0048560A">
      <w:pPr>
        <w:ind w:leftChars="100" w:left="210"/>
        <w:rPr>
          <w:color w:val="000000" w:themeColor="text1"/>
          <w:sz w:val="24"/>
          <w:szCs w:val="24"/>
        </w:rPr>
      </w:pPr>
      <w:r w:rsidRPr="00962A8D">
        <w:rPr>
          <w:color w:val="000000" w:themeColor="text1"/>
          <w:sz w:val="24"/>
          <w:szCs w:val="24"/>
        </w:rPr>
        <w:t>(3)</w:t>
      </w:r>
      <w:r w:rsidRPr="00962A8D">
        <w:rPr>
          <w:rFonts w:hAnsiTheme="minorEastAsia"/>
          <w:color w:val="000000" w:themeColor="text1"/>
          <w:sz w:val="24"/>
          <w:szCs w:val="24"/>
        </w:rPr>
        <w:t xml:space="preserve">　</w:t>
      </w:r>
      <w:r w:rsidRPr="00962A8D">
        <w:rPr>
          <w:color w:val="000000" w:themeColor="text1"/>
          <w:sz w:val="24"/>
          <w:szCs w:val="24"/>
        </w:rPr>
        <w:t>12</w:t>
      </w:r>
      <w:r w:rsidRPr="00962A8D">
        <w:rPr>
          <w:rFonts w:hAnsiTheme="minorEastAsia"/>
          <w:color w:val="000000" w:themeColor="text1"/>
          <w:sz w:val="24"/>
          <w:szCs w:val="24"/>
        </w:rPr>
        <w:t>月</w:t>
      </w:r>
      <w:r w:rsidRPr="00962A8D">
        <w:rPr>
          <w:color w:val="000000" w:themeColor="text1"/>
          <w:sz w:val="24"/>
          <w:szCs w:val="24"/>
        </w:rPr>
        <w:t>29</w:t>
      </w:r>
      <w:r w:rsidRPr="00962A8D">
        <w:rPr>
          <w:rFonts w:hAnsiTheme="minorEastAsia"/>
          <w:color w:val="000000" w:themeColor="text1"/>
          <w:sz w:val="24"/>
          <w:szCs w:val="24"/>
        </w:rPr>
        <w:t>日から翌年の</w:t>
      </w:r>
      <w:r w:rsidRPr="00962A8D">
        <w:rPr>
          <w:color w:val="000000" w:themeColor="text1"/>
          <w:sz w:val="24"/>
          <w:szCs w:val="24"/>
        </w:rPr>
        <w:t>1</w:t>
      </w:r>
      <w:r w:rsidRPr="00962A8D">
        <w:rPr>
          <w:rFonts w:hAnsiTheme="minorEastAsia"/>
          <w:color w:val="000000" w:themeColor="text1"/>
          <w:sz w:val="24"/>
          <w:szCs w:val="24"/>
        </w:rPr>
        <w:t>月</w:t>
      </w:r>
      <w:r w:rsidRPr="00962A8D">
        <w:rPr>
          <w:color w:val="000000" w:themeColor="text1"/>
          <w:sz w:val="24"/>
          <w:szCs w:val="24"/>
        </w:rPr>
        <w:t>3</w:t>
      </w:r>
      <w:r w:rsidRPr="00962A8D">
        <w:rPr>
          <w:rFonts w:hAnsiTheme="minorEastAsia"/>
          <w:color w:val="000000" w:themeColor="text1"/>
          <w:sz w:val="24"/>
          <w:szCs w:val="24"/>
        </w:rPr>
        <w:t>日まで</w:t>
      </w:r>
    </w:p>
    <w:p w14:paraId="4F632177"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３　評価の業務を行う時間及びその休日については、緊急を要する場合その他正当な事由がある場合又は事前に申請者との間において評価の業務を行う日時の調整が図られている場合は、前２項の規定によらないことができる。</w:t>
      </w:r>
    </w:p>
    <w:p w14:paraId="2907A747" w14:textId="77777777" w:rsidR="0048560A" w:rsidRPr="00962A8D" w:rsidRDefault="0048560A" w:rsidP="0048560A">
      <w:pPr>
        <w:kinsoku w:val="0"/>
        <w:overflowPunct w:val="0"/>
        <w:autoSpaceDE w:val="0"/>
        <w:autoSpaceDN w:val="0"/>
        <w:ind w:firstLineChars="100" w:firstLine="240"/>
        <w:jc w:val="left"/>
        <w:textAlignment w:val="center"/>
        <w:rPr>
          <w:color w:val="000000" w:themeColor="text1"/>
          <w:sz w:val="24"/>
          <w:szCs w:val="24"/>
        </w:rPr>
      </w:pPr>
    </w:p>
    <w:p w14:paraId="25A9087D"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（事務所の所在地</w:t>
      </w:r>
      <w:r w:rsidR="00C20F29" w:rsidRPr="00962A8D">
        <w:rPr>
          <w:rFonts w:hAnsiTheme="minorEastAsia" w:hint="eastAsia"/>
          <w:color w:val="000000" w:themeColor="text1"/>
          <w:sz w:val="24"/>
          <w:szCs w:val="24"/>
        </w:rPr>
        <w:t>及び評価の業務を行う区域</w:t>
      </w:r>
      <w:r w:rsidRPr="00962A8D">
        <w:rPr>
          <w:rFonts w:hAnsiTheme="minorEastAsia"/>
          <w:color w:val="000000" w:themeColor="text1"/>
          <w:sz w:val="24"/>
          <w:szCs w:val="24"/>
        </w:rPr>
        <w:t>）</w:t>
      </w:r>
    </w:p>
    <w:p w14:paraId="60B77801" w14:textId="77777777" w:rsidR="0048560A" w:rsidRPr="00962A8D" w:rsidRDefault="0048560A" w:rsidP="0048560A">
      <w:pPr>
        <w:rPr>
          <w:rFonts w:hAnsiTheme="minorEastAsia"/>
          <w:color w:val="000000" w:themeColor="text1"/>
          <w:sz w:val="24"/>
          <w:szCs w:val="24"/>
        </w:rPr>
      </w:pPr>
      <w:r w:rsidRPr="00962A8D">
        <w:rPr>
          <w:rFonts w:hAnsiTheme="minorEastAsia"/>
          <w:color w:val="000000" w:themeColor="text1"/>
          <w:sz w:val="24"/>
          <w:szCs w:val="24"/>
        </w:rPr>
        <w:t>第４条　事務所の所在地は、【事務所所在地】とする。</w:t>
      </w:r>
    </w:p>
    <w:p w14:paraId="79839AF9" w14:textId="77777777" w:rsidR="00C20F29" w:rsidRPr="00962A8D" w:rsidRDefault="00C20F29" w:rsidP="0048560A">
      <w:pPr>
        <w:rPr>
          <w:color w:val="000000" w:themeColor="text1"/>
          <w:sz w:val="24"/>
          <w:szCs w:val="24"/>
        </w:rPr>
      </w:pPr>
      <w:r w:rsidRPr="00962A8D">
        <w:rPr>
          <w:rFonts w:hAnsiTheme="minorEastAsia" w:hint="eastAsia"/>
          <w:color w:val="000000" w:themeColor="text1"/>
          <w:sz w:val="24"/>
          <w:szCs w:val="24"/>
        </w:rPr>
        <w:t>２　事務所の業務区域は、【事務所が業務を行う区域】とする。</w:t>
      </w:r>
    </w:p>
    <w:p w14:paraId="48DD2FC7" w14:textId="77777777" w:rsidR="0048560A" w:rsidRPr="00962A8D" w:rsidRDefault="0048560A" w:rsidP="0048560A">
      <w:pPr>
        <w:ind w:firstLineChars="100" w:firstLine="240"/>
        <w:rPr>
          <w:color w:val="000000" w:themeColor="text1"/>
          <w:sz w:val="24"/>
          <w:szCs w:val="24"/>
        </w:rPr>
      </w:pPr>
    </w:p>
    <w:p w14:paraId="687EBFBB"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（評価の業務を行う</w:t>
      </w:r>
      <w:r w:rsidR="008755E5" w:rsidRPr="00962A8D">
        <w:rPr>
          <w:rFonts w:hAnsiTheme="minorEastAsia"/>
          <w:color w:val="000000" w:themeColor="text1"/>
          <w:sz w:val="24"/>
          <w:szCs w:val="24"/>
        </w:rPr>
        <w:t>建築物の種類</w:t>
      </w:r>
      <w:r w:rsidRPr="00962A8D">
        <w:rPr>
          <w:rFonts w:hAnsiTheme="minorEastAsia"/>
          <w:color w:val="000000" w:themeColor="text1"/>
          <w:sz w:val="24"/>
          <w:szCs w:val="24"/>
        </w:rPr>
        <w:t>及び</w:t>
      </w:r>
      <w:r w:rsidR="008755E5" w:rsidRPr="00962A8D">
        <w:rPr>
          <w:rFonts w:hAnsiTheme="minorEastAsia"/>
          <w:color w:val="000000" w:themeColor="text1"/>
          <w:sz w:val="24"/>
          <w:szCs w:val="24"/>
        </w:rPr>
        <w:t>範囲</w:t>
      </w:r>
      <w:r w:rsidRPr="00962A8D">
        <w:rPr>
          <w:rFonts w:hAnsiTheme="minorEastAsia"/>
          <w:color w:val="000000" w:themeColor="text1"/>
          <w:sz w:val="24"/>
          <w:szCs w:val="24"/>
        </w:rPr>
        <w:t>）</w:t>
      </w:r>
    </w:p>
    <w:p w14:paraId="618E4BFD" w14:textId="77777777" w:rsidR="004D5DC4" w:rsidRPr="00962A8D" w:rsidRDefault="0048560A" w:rsidP="00B656D2">
      <w:pPr>
        <w:ind w:left="283" w:hangingChars="118" w:hanging="283"/>
        <w:rPr>
          <w:color w:val="000000" w:themeColor="text1"/>
          <w:sz w:val="24"/>
          <w:szCs w:val="24"/>
        </w:rPr>
      </w:pPr>
      <w:r w:rsidRPr="00962A8D">
        <w:rPr>
          <w:rFonts w:hAnsiTheme="minorEastAsia"/>
          <w:color w:val="000000" w:themeColor="text1"/>
          <w:sz w:val="24"/>
          <w:szCs w:val="24"/>
        </w:rPr>
        <w:t>第５条　当機関は、</w:t>
      </w:r>
      <w:r w:rsidR="008755E5" w:rsidRPr="00962A8D">
        <w:rPr>
          <w:rFonts w:hAnsiTheme="minorEastAsia"/>
          <w:color w:val="000000" w:themeColor="text1"/>
          <w:sz w:val="24"/>
          <w:szCs w:val="24"/>
        </w:rPr>
        <w:t>次</w:t>
      </w:r>
      <w:r w:rsidR="003B62CF" w:rsidRPr="00962A8D">
        <w:rPr>
          <w:rFonts w:hAnsiTheme="minorEastAsia" w:hint="eastAsia"/>
          <w:color w:val="000000" w:themeColor="text1"/>
          <w:sz w:val="24"/>
          <w:szCs w:val="24"/>
        </w:rPr>
        <w:t>の各号</w:t>
      </w:r>
      <w:r w:rsidR="008755E5" w:rsidRPr="00962A8D">
        <w:rPr>
          <w:rFonts w:hAnsiTheme="minorEastAsia"/>
          <w:color w:val="000000" w:themeColor="text1"/>
          <w:sz w:val="24"/>
          <w:szCs w:val="24"/>
        </w:rPr>
        <w:t>に定める</w:t>
      </w:r>
      <w:r w:rsidR="00047F16" w:rsidRPr="00962A8D">
        <w:rPr>
          <w:rFonts w:hAnsiTheme="minorEastAsia" w:hint="eastAsia"/>
          <w:color w:val="000000" w:themeColor="text1"/>
          <w:sz w:val="24"/>
          <w:szCs w:val="24"/>
        </w:rPr>
        <w:t>特殊の構造又は設備を用いる</w:t>
      </w:r>
      <w:r w:rsidR="008755E5" w:rsidRPr="00962A8D">
        <w:rPr>
          <w:rFonts w:hAnsiTheme="minorEastAsia"/>
          <w:color w:val="000000" w:themeColor="text1"/>
          <w:sz w:val="24"/>
          <w:szCs w:val="24"/>
        </w:rPr>
        <w:t>建築物の種類及び範囲について、</w:t>
      </w:r>
      <w:r w:rsidRPr="00962A8D">
        <w:rPr>
          <w:rFonts w:hAnsiTheme="minorEastAsia"/>
          <w:color w:val="000000" w:themeColor="text1"/>
          <w:sz w:val="24"/>
          <w:szCs w:val="24"/>
        </w:rPr>
        <w:t>評価の業務を行う。</w:t>
      </w:r>
    </w:p>
    <w:p w14:paraId="2B0607B2" w14:textId="77777777" w:rsidR="004D5DC4" w:rsidRPr="00962A8D" w:rsidRDefault="003B62CF" w:rsidP="00B656D2">
      <w:pPr>
        <w:ind w:leftChars="115" w:left="567" w:hangingChars="136" w:hanging="326"/>
        <w:rPr>
          <w:color w:val="000000" w:themeColor="text1"/>
          <w:sz w:val="24"/>
          <w:szCs w:val="24"/>
        </w:rPr>
      </w:pPr>
      <w:r w:rsidRPr="00962A8D">
        <w:rPr>
          <w:rFonts w:hAnsiTheme="minorEastAsia"/>
          <w:color w:val="000000" w:themeColor="text1"/>
          <w:sz w:val="24"/>
          <w:szCs w:val="24"/>
        </w:rPr>
        <w:t>(1)</w:t>
      </w:r>
      <w:r w:rsidR="0048560A" w:rsidRPr="00962A8D">
        <w:rPr>
          <w:rFonts w:hAnsiTheme="minorEastAsia"/>
          <w:color w:val="000000" w:themeColor="text1"/>
          <w:sz w:val="24"/>
          <w:szCs w:val="24"/>
        </w:rPr>
        <w:t xml:space="preserve">　評価の業務を行う</w:t>
      </w:r>
      <w:r w:rsidR="00047F16" w:rsidRPr="00962A8D">
        <w:rPr>
          <w:rFonts w:hAnsiTheme="minorEastAsia" w:hint="eastAsia"/>
          <w:color w:val="000000" w:themeColor="text1"/>
          <w:sz w:val="24"/>
          <w:szCs w:val="24"/>
        </w:rPr>
        <w:t>特殊の構造又は設備を用いる</w:t>
      </w:r>
      <w:r w:rsidR="008755E5" w:rsidRPr="00962A8D">
        <w:rPr>
          <w:rFonts w:hAnsiTheme="minorEastAsia"/>
          <w:color w:val="000000" w:themeColor="text1"/>
          <w:sz w:val="24"/>
          <w:szCs w:val="24"/>
        </w:rPr>
        <w:t>建築物の種類</w:t>
      </w:r>
      <w:r w:rsidR="0048560A" w:rsidRPr="00962A8D">
        <w:rPr>
          <w:rFonts w:hAnsiTheme="minorEastAsia"/>
          <w:color w:val="000000" w:themeColor="text1"/>
          <w:sz w:val="24"/>
          <w:szCs w:val="24"/>
        </w:rPr>
        <w:t>は、【</w:t>
      </w:r>
      <w:r w:rsidR="008755E5" w:rsidRPr="00962A8D">
        <w:rPr>
          <w:rFonts w:hAnsiTheme="minorEastAsia"/>
          <w:color w:val="000000" w:themeColor="text1"/>
          <w:sz w:val="24"/>
          <w:szCs w:val="24"/>
        </w:rPr>
        <w:t>建築物</w:t>
      </w:r>
      <w:r w:rsidR="00047F16" w:rsidRPr="00962A8D">
        <w:rPr>
          <w:rFonts w:hAnsiTheme="minorEastAsia" w:hint="eastAsia"/>
          <w:color w:val="000000" w:themeColor="text1"/>
          <w:sz w:val="24"/>
          <w:szCs w:val="24"/>
        </w:rPr>
        <w:t xml:space="preserve">　　</w:t>
      </w:r>
      <w:r w:rsidR="008755E5" w:rsidRPr="00962A8D">
        <w:rPr>
          <w:rFonts w:hAnsiTheme="minorEastAsia"/>
          <w:color w:val="000000" w:themeColor="text1"/>
          <w:sz w:val="24"/>
          <w:szCs w:val="24"/>
        </w:rPr>
        <w:t>の用途</w:t>
      </w:r>
      <w:r w:rsidR="0048560A" w:rsidRPr="00962A8D">
        <w:rPr>
          <w:rFonts w:hAnsiTheme="minorEastAsia"/>
          <w:color w:val="000000" w:themeColor="text1"/>
          <w:sz w:val="24"/>
          <w:szCs w:val="24"/>
        </w:rPr>
        <w:t>】とする。</w:t>
      </w:r>
    </w:p>
    <w:p w14:paraId="216208E3" w14:textId="77777777" w:rsidR="004D5DC4" w:rsidRPr="00962A8D" w:rsidRDefault="003B62CF" w:rsidP="00B656D2">
      <w:pPr>
        <w:ind w:leftChars="114" w:left="565" w:hangingChars="136" w:hanging="326"/>
        <w:rPr>
          <w:color w:val="000000" w:themeColor="text1"/>
          <w:sz w:val="24"/>
          <w:szCs w:val="24"/>
        </w:rPr>
      </w:pPr>
      <w:r w:rsidRPr="00962A8D">
        <w:rPr>
          <w:rFonts w:hAnsiTheme="minorEastAsia"/>
          <w:color w:val="000000" w:themeColor="text1"/>
          <w:sz w:val="24"/>
          <w:szCs w:val="24"/>
        </w:rPr>
        <w:t>(2)</w:t>
      </w:r>
      <w:r w:rsidR="008755E5" w:rsidRPr="00962A8D">
        <w:rPr>
          <w:rFonts w:hAnsiTheme="minorEastAsia"/>
          <w:color w:val="000000" w:themeColor="text1"/>
          <w:sz w:val="24"/>
          <w:szCs w:val="24"/>
        </w:rPr>
        <w:t xml:space="preserve">　評価の業務を行う</w:t>
      </w:r>
      <w:r w:rsidR="00047F16" w:rsidRPr="00962A8D">
        <w:rPr>
          <w:rFonts w:hAnsiTheme="minorEastAsia" w:hint="eastAsia"/>
          <w:color w:val="000000" w:themeColor="text1"/>
          <w:sz w:val="24"/>
          <w:szCs w:val="24"/>
        </w:rPr>
        <w:t>特殊の構造又は設備を用いる</w:t>
      </w:r>
      <w:r w:rsidR="008755E5" w:rsidRPr="00962A8D">
        <w:rPr>
          <w:rFonts w:hAnsiTheme="minorEastAsia"/>
          <w:color w:val="000000" w:themeColor="text1"/>
          <w:sz w:val="24"/>
          <w:szCs w:val="24"/>
        </w:rPr>
        <w:t>建築物の範囲は、【建築物</w:t>
      </w:r>
      <w:r w:rsidR="008755E5" w:rsidRPr="00962A8D">
        <w:rPr>
          <w:rFonts w:hAnsiTheme="minorEastAsia"/>
          <w:color w:val="000000" w:themeColor="text1"/>
          <w:sz w:val="24"/>
          <w:szCs w:val="24"/>
        </w:rPr>
        <w:lastRenderedPageBreak/>
        <w:t>の規模</w:t>
      </w:r>
      <w:r w:rsidR="00D5581D" w:rsidRPr="00962A8D">
        <w:rPr>
          <w:rFonts w:hAnsiTheme="minorEastAsia"/>
          <w:color w:val="000000" w:themeColor="text1"/>
          <w:sz w:val="24"/>
          <w:szCs w:val="24"/>
        </w:rPr>
        <w:t>あるいは用いる設備機器種別</w:t>
      </w:r>
      <w:r w:rsidR="008755E5" w:rsidRPr="00962A8D">
        <w:rPr>
          <w:rFonts w:hAnsiTheme="minorEastAsia"/>
          <w:color w:val="000000" w:themeColor="text1"/>
          <w:sz w:val="24"/>
          <w:szCs w:val="24"/>
        </w:rPr>
        <w:t>】とする。</w:t>
      </w:r>
    </w:p>
    <w:p w14:paraId="48FBC268" w14:textId="77777777" w:rsidR="004D5DC4" w:rsidRPr="00962A8D" w:rsidRDefault="003B62CF" w:rsidP="00B656D2">
      <w:pPr>
        <w:ind w:left="240" w:hangingChars="100" w:hanging="240"/>
        <w:jc w:val="left"/>
        <w:rPr>
          <w:color w:val="000000" w:themeColor="text1"/>
          <w:sz w:val="24"/>
          <w:szCs w:val="24"/>
        </w:rPr>
      </w:pPr>
      <w:r w:rsidRPr="00962A8D">
        <w:rPr>
          <w:rFonts w:hint="eastAsia"/>
          <w:color w:val="000000" w:themeColor="text1"/>
          <w:sz w:val="24"/>
          <w:szCs w:val="24"/>
        </w:rPr>
        <w:t>２　前項にかかわらず、</w:t>
      </w:r>
      <w:r w:rsidR="008A68F5" w:rsidRPr="00962A8D">
        <w:rPr>
          <w:rFonts w:hint="eastAsia"/>
          <w:color w:val="000000" w:themeColor="text1"/>
          <w:sz w:val="24"/>
          <w:szCs w:val="24"/>
        </w:rPr>
        <w:t>エネルギー消費性能の向上に寄与する特殊の構造若しくは設備を設置しないものとして評価する、又は、当該特殊の構造又は設備よりエネルギー消費性能が低い構造又は設備に置き換えて評価することにより、当該特殊の構造又は設備に関する性能を評価しなくても建築物エネルギー消費性能基準に適合することが確認できる場合にあっては</w:t>
      </w:r>
      <w:r w:rsidR="00771D0A" w:rsidRPr="00962A8D">
        <w:rPr>
          <w:rFonts w:hint="eastAsia"/>
          <w:color w:val="000000" w:themeColor="text1"/>
          <w:sz w:val="24"/>
          <w:szCs w:val="24"/>
        </w:rPr>
        <w:t>、</w:t>
      </w:r>
      <w:r w:rsidRPr="00962A8D">
        <w:rPr>
          <w:rFonts w:hint="eastAsia"/>
          <w:color w:val="000000" w:themeColor="text1"/>
          <w:sz w:val="24"/>
          <w:szCs w:val="24"/>
        </w:rPr>
        <w:t>評価</w:t>
      </w:r>
      <w:r w:rsidR="004469C4" w:rsidRPr="00962A8D">
        <w:rPr>
          <w:rFonts w:hint="eastAsia"/>
          <w:color w:val="000000" w:themeColor="text1"/>
          <w:sz w:val="24"/>
          <w:szCs w:val="24"/>
        </w:rPr>
        <w:t>の</w:t>
      </w:r>
      <w:r w:rsidRPr="00962A8D">
        <w:rPr>
          <w:rFonts w:hint="eastAsia"/>
          <w:color w:val="000000" w:themeColor="text1"/>
          <w:sz w:val="24"/>
          <w:szCs w:val="24"/>
        </w:rPr>
        <w:t>対象としない。</w:t>
      </w:r>
    </w:p>
    <w:p w14:paraId="7D5DF6BB" w14:textId="77777777" w:rsidR="003B62CF" w:rsidRPr="00962A8D" w:rsidRDefault="003B62CF" w:rsidP="0048560A">
      <w:pPr>
        <w:ind w:left="1"/>
        <w:jc w:val="left"/>
        <w:rPr>
          <w:color w:val="000000" w:themeColor="text1"/>
          <w:sz w:val="24"/>
          <w:szCs w:val="24"/>
        </w:rPr>
      </w:pPr>
    </w:p>
    <w:p w14:paraId="18CF53CE" w14:textId="77777777" w:rsidR="0048560A" w:rsidRPr="00962A8D" w:rsidRDefault="0048560A" w:rsidP="0048560A">
      <w:pPr>
        <w:ind w:left="1"/>
        <w:jc w:val="left"/>
        <w:rPr>
          <w:b/>
          <w:color w:val="000000" w:themeColor="text1"/>
          <w:sz w:val="24"/>
          <w:szCs w:val="24"/>
        </w:rPr>
      </w:pPr>
      <w:r w:rsidRPr="00962A8D">
        <w:rPr>
          <w:rFonts w:hAnsiTheme="minorEastAsia"/>
          <w:b/>
          <w:color w:val="000000" w:themeColor="text1"/>
          <w:sz w:val="24"/>
          <w:szCs w:val="24"/>
        </w:rPr>
        <w:t>第２章　評価の業務の実施の方法</w:t>
      </w:r>
    </w:p>
    <w:p w14:paraId="64CEC0A7" w14:textId="77777777" w:rsidR="0048560A" w:rsidRPr="00962A8D" w:rsidRDefault="0048560A" w:rsidP="0048560A">
      <w:pPr>
        <w:ind w:left="1"/>
        <w:rPr>
          <w:b/>
          <w:color w:val="000000" w:themeColor="text1"/>
          <w:sz w:val="24"/>
          <w:szCs w:val="24"/>
        </w:rPr>
      </w:pPr>
      <w:r w:rsidRPr="00962A8D">
        <w:rPr>
          <w:rFonts w:hAnsiTheme="minorEastAsia" w:cs="ＭＳ明朝"/>
          <w:b/>
          <w:color w:val="000000" w:themeColor="text1"/>
          <w:kern w:val="0"/>
          <w:sz w:val="24"/>
          <w:szCs w:val="24"/>
        </w:rPr>
        <w:t>第１節</w:t>
      </w:r>
      <w:r w:rsidRPr="00962A8D">
        <w:rPr>
          <w:rFonts w:cs="ＭＳ明朝"/>
          <w:b/>
          <w:color w:val="000000" w:themeColor="text1"/>
          <w:kern w:val="0"/>
          <w:sz w:val="24"/>
          <w:szCs w:val="24"/>
        </w:rPr>
        <w:t xml:space="preserve"> </w:t>
      </w:r>
      <w:r w:rsidRPr="00962A8D">
        <w:rPr>
          <w:rFonts w:hAnsiTheme="minorEastAsia" w:cs="ＭＳ明朝"/>
          <w:b/>
          <w:color w:val="000000" w:themeColor="text1"/>
          <w:kern w:val="0"/>
          <w:sz w:val="24"/>
          <w:szCs w:val="24"/>
        </w:rPr>
        <w:t>申請手続き</w:t>
      </w:r>
    </w:p>
    <w:p w14:paraId="6AC1B70F" w14:textId="77777777" w:rsidR="0048560A" w:rsidRPr="00962A8D" w:rsidRDefault="0048560A" w:rsidP="0048560A">
      <w:pPr>
        <w:ind w:left="1"/>
        <w:rPr>
          <w:color w:val="000000" w:themeColor="text1"/>
          <w:sz w:val="24"/>
          <w:szCs w:val="24"/>
        </w:rPr>
      </w:pPr>
    </w:p>
    <w:p w14:paraId="2498A5F9"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（評価の申請）</w:t>
      </w:r>
    </w:p>
    <w:p w14:paraId="0F240E09" w14:textId="44F095FC" w:rsidR="0048560A" w:rsidRPr="00962A8D" w:rsidRDefault="0048560A" w:rsidP="0048560A">
      <w:pPr>
        <w:ind w:leftChars="1" w:left="242" w:hangingChars="100" w:hanging="240"/>
        <w:rPr>
          <w:rFonts w:hAnsiTheme="minorEastAsia"/>
          <w:color w:val="000000" w:themeColor="text1"/>
          <w:sz w:val="24"/>
          <w:szCs w:val="24"/>
        </w:rPr>
      </w:pPr>
      <w:r w:rsidRPr="00962A8D">
        <w:rPr>
          <w:rFonts w:hAnsiTheme="minorEastAsia"/>
          <w:color w:val="000000" w:themeColor="text1"/>
          <w:sz w:val="24"/>
          <w:szCs w:val="24"/>
        </w:rPr>
        <w:t>第６条　評価を申請しようとする者は、当機関に対し、</w:t>
      </w:r>
      <w:r w:rsidR="00E41E69" w:rsidRPr="00962A8D">
        <w:rPr>
          <w:rFonts w:hAnsiTheme="minorEastAsia" w:hint="eastAsia"/>
          <w:color w:val="000000" w:themeColor="text1"/>
          <w:sz w:val="24"/>
          <w:szCs w:val="24"/>
        </w:rPr>
        <w:t>建築物のエネルギー消費性能の向上等に関する法律</w:t>
      </w:r>
      <w:r w:rsidR="00B871EC" w:rsidRPr="00962A8D">
        <w:rPr>
          <w:rFonts w:hAnsiTheme="minorEastAsia" w:hint="eastAsia"/>
          <w:color w:val="000000" w:themeColor="text1"/>
          <w:sz w:val="24"/>
          <w:szCs w:val="24"/>
        </w:rPr>
        <w:t>施行規則（平成</w:t>
      </w:r>
      <w:r w:rsidR="00B871EC" w:rsidRPr="00962A8D">
        <w:rPr>
          <w:rFonts w:hAnsiTheme="minorEastAsia"/>
          <w:color w:val="000000" w:themeColor="text1"/>
          <w:sz w:val="24"/>
          <w:szCs w:val="24"/>
        </w:rPr>
        <w:t>28</w:t>
      </w:r>
      <w:r w:rsidR="00B871EC" w:rsidRPr="00962A8D">
        <w:rPr>
          <w:rFonts w:hAnsiTheme="minorEastAsia" w:hint="eastAsia"/>
          <w:color w:val="000000" w:themeColor="text1"/>
          <w:sz w:val="24"/>
          <w:szCs w:val="24"/>
        </w:rPr>
        <w:t>年国土交通省令第５号。以下「施行規則」という。）別記様式第</w:t>
      </w:r>
      <w:r w:rsidR="006B4236" w:rsidRPr="00962A8D">
        <w:rPr>
          <w:rFonts w:hAnsiTheme="minorEastAsia" w:hint="eastAsia"/>
          <w:color w:val="000000" w:themeColor="text1"/>
          <w:sz w:val="24"/>
          <w:szCs w:val="24"/>
        </w:rPr>
        <w:t>25</w:t>
      </w:r>
      <w:r w:rsidR="00B871EC" w:rsidRPr="00962A8D">
        <w:rPr>
          <w:rFonts w:hAnsiTheme="minorEastAsia" w:hint="eastAsia"/>
          <w:color w:val="000000" w:themeColor="text1"/>
          <w:sz w:val="24"/>
          <w:szCs w:val="24"/>
        </w:rPr>
        <w:t>による申請書に、別に定める【</w:t>
      </w:r>
      <w:r w:rsidR="00B871EC" w:rsidRPr="00962A8D">
        <w:rPr>
          <w:rFonts w:hint="eastAsia"/>
          <w:color w:val="000000" w:themeColor="text1"/>
          <w:sz w:val="24"/>
          <w:szCs w:val="24"/>
        </w:rPr>
        <w:t>建築物省エネ法性能</w:t>
      </w:r>
      <w:r w:rsidR="00B871EC" w:rsidRPr="00962A8D">
        <w:rPr>
          <w:rFonts w:hAnsiTheme="minorEastAsia"/>
          <w:color w:val="000000" w:themeColor="text1"/>
          <w:sz w:val="24"/>
          <w:szCs w:val="24"/>
        </w:rPr>
        <w:t>評価業務方法書</w:t>
      </w:r>
      <w:r w:rsidR="00B871EC" w:rsidRPr="00962A8D">
        <w:rPr>
          <w:rFonts w:hAnsiTheme="minorEastAsia" w:hint="eastAsia"/>
          <w:color w:val="000000" w:themeColor="text1"/>
          <w:sz w:val="24"/>
          <w:szCs w:val="24"/>
        </w:rPr>
        <w:t>】（以下「業務方法書」という。）に規定する図書を添えたもの（以下「評価用提出図書」という。）を</w:t>
      </w:r>
      <w:r w:rsidRPr="00962A8D">
        <w:rPr>
          <w:rFonts w:hAnsiTheme="minorEastAsia"/>
          <w:color w:val="000000" w:themeColor="text1"/>
          <w:sz w:val="24"/>
          <w:szCs w:val="24"/>
        </w:rPr>
        <w:t>提出しなければならないものとする。</w:t>
      </w:r>
    </w:p>
    <w:p w14:paraId="753B3B2B"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２　前項の規定により提出される評価用提出図書を受けるに当たり、あらかじめ申請者と協議して定めるところにより、電子情報処理組織（当機関の使用に係る電子計算機（入出力装置を含む。以下同じ。）と申請者の使用に係る入出力装置とを電気通信回線で接続した電子情報処理組織をいう。以下同じ。）の使用又は磁気ディスク（これに準ずる方法により一定の事項を確実に記録しておくことができる物を含む。以下同じ。）によることができる。</w:t>
      </w:r>
    </w:p>
    <w:p w14:paraId="7C59E0E5" w14:textId="77777777" w:rsidR="00876D77" w:rsidRPr="00962A8D" w:rsidRDefault="00C836A3" w:rsidP="00B656D2">
      <w:pPr>
        <w:ind w:left="240" w:hangingChars="100" w:hanging="240"/>
        <w:rPr>
          <w:color w:val="000000" w:themeColor="text1"/>
          <w:sz w:val="24"/>
          <w:szCs w:val="24"/>
        </w:rPr>
      </w:pPr>
      <w:r w:rsidRPr="00962A8D">
        <w:rPr>
          <w:rFonts w:hint="eastAsia"/>
          <w:color w:val="000000" w:themeColor="text1"/>
          <w:sz w:val="24"/>
          <w:szCs w:val="24"/>
        </w:rPr>
        <w:t>３　第１項にかかわらず、当機関に評価を申請しようとする者は、申請に先立ち、</w:t>
      </w:r>
      <w:r w:rsidR="003B5C95" w:rsidRPr="00962A8D">
        <w:rPr>
          <w:rFonts w:hint="eastAsia"/>
          <w:color w:val="000000" w:themeColor="text1"/>
          <w:sz w:val="24"/>
          <w:szCs w:val="24"/>
        </w:rPr>
        <w:t>申請を予定する建築物に係る資料等（以下「事前相談資料等」という。）を用い、</w:t>
      </w:r>
      <w:r w:rsidRPr="00962A8D">
        <w:rPr>
          <w:rFonts w:hint="eastAsia"/>
          <w:color w:val="000000" w:themeColor="text1"/>
          <w:sz w:val="24"/>
          <w:szCs w:val="24"/>
        </w:rPr>
        <w:t>当機関に事前相談をすることができる。</w:t>
      </w:r>
    </w:p>
    <w:p w14:paraId="1F15B032" w14:textId="5CB6C162" w:rsidR="00876D77" w:rsidRPr="00962A8D" w:rsidRDefault="00C836A3" w:rsidP="00B656D2">
      <w:pPr>
        <w:ind w:left="240" w:hangingChars="100" w:hanging="240"/>
        <w:rPr>
          <w:color w:val="000000" w:themeColor="text1"/>
          <w:sz w:val="24"/>
          <w:szCs w:val="24"/>
        </w:rPr>
      </w:pPr>
      <w:r w:rsidRPr="00962A8D">
        <w:rPr>
          <w:rFonts w:hint="eastAsia"/>
          <w:color w:val="000000" w:themeColor="text1"/>
          <w:sz w:val="24"/>
          <w:szCs w:val="24"/>
        </w:rPr>
        <w:t>４　前項の事前相談を受けた場合、当機関は、事前相談をする者（以下｢事前相談者｣という。）からの求めに応じ、評価を申請しようとする建築物が法第</w:t>
      </w:r>
      <w:r w:rsidR="006B4236" w:rsidRPr="00962A8D">
        <w:rPr>
          <w:rFonts w:hint="eastAsia"/>
          <w:color w:val="000000" w:themeColor="text1"/>
          <w:sz w:val="24"/>
          <w:szCs w:val="24"/>
        </w:rPr>
        <w:t>16</w:t>
      </w:r>
      <w:r w:rsidRPr="00962A8D">
        <w:rPr>
          <w:rFonts w:hint="eastAsia"/>
          <w:color w:val="000000" w:themeColor="text1"/>
          <w:sz w:val="24"/>
          <w:szCs w:val="24"/>
        </w:rPr>
        <w:t>条に規定する認定の対象（以下｢大臣認定対象｣という。）となるかを</w:t>
      </w:r>
      <w:r w:rsidR="003B5C95" w:rsidRPr="00962A8D">
        <w:rPr>
          <w:rFonts w:hint="eastAsia"/>
          <w:color w:val="000000" w:themeColor="text1"/>
          <w:sz w:val="24"/>
          <w:szCs w:val="24"/>
        </w:rPr>
        <w:t>、事前相談資料等を用い</w:t>
      </w:r>
      <w:r w:rsidRPr="00962A8D">
        <w:rPr>
          <w:rFonts w:hint="eastAsia"/>
          <w:color w:val="000000" w:themeColor="text1"/>
          <w:sz w:val="24"/>
          <w:szCs w:val="24"/>
        </w:rPr>
        <w:t>国土交通省に相談することができる。</w:t>
      </w:r>
    </w:p>
    <w:p w14:paraId="0FF10139" w14:textId="77777777" w:rsidR="002E1497" w:rsidRPr="00962A8D" w:rsidRDefault="002E1497" w:rsidP="0048560A">
      <w:pPr>
        <w:ind w:left="1"/>
        <w:rPr>
          <w:color w:val="000000" w:themeColor="text1"/>
          <w:sz w:val="24"/>
          <w:szCs w:val="24"/>
        </w:rPr>
      </w:pPr>
    </w:p>
    <w:p w14:paraId="2BC89F75"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（評価の引受け及び契約）</w:t>
      </w:r>
    </w:p>
    <w:p w14:paraId="4A9A0460" w14:textId="77777777" w:rsidR="0048560A" w:rsidRPr="00962A8D" w:rsidRDefault="0048560A" w:rsidP="0048560A">
      <w:pPr>
        <w:ind w:leftChars="1" w:left="242" w:hangingChars="100" w:hanging="240"/>
        <w:rPr>
          <w:color w:val="000000" w:themeColor="text1"/>
          <w:sz w:val="24"/>
          <w:szCs w:val="24"/>
        </w:rPr>
      </w:pPr>
      <w:r w:rsidRPr="00962A8D">
        <w:rPr>
          <w:rFonts w:hAnsiTheme="minorEastAsia"/>
          <w:color w:val="000000" w:themeColor="text1"/>
          <w:sz w:val="24"/>
          <w:szCs w:val="24"/>
        </w:rPr>
        <w:t>第７条　当機関は、前条の申請があったときは、次の事項を確かめ、これを引き受ける。</w:t>
      </w:r>
    </w:p>
    <w:p w14:paraId="11A6AB8C" w14:textId="77777777" w:rsidR="0048560A" w:rsidRPr="00962A8D" w:rsidRDefault="0048560A" w:rsidP="0048560A">
      <w:pPr>
        <w:ind w:leftChars="101" w:left="608" w:hangingChars="165" w:hanging="396"/>
        <w:rPr>
          <w:color w:val="000000" w:themeColor="text1"/>
          <w:sz w:val="24"/>
          <w:szCs w:val="24"/>
        </w:rPr>
      </w:pPr>
      <w:r w:rsidRPr="00962A8D">
        <w:rPr>
          <w:color w:val="000000" w:themeColor="text1"/>
          <w:sz w:val="24"/>
          <w:szCs w:val="24"/>
        </w:rPr>
        <w:t>(1)</w:t>
      </w:r>
      <w:r w:rsidRPr="00962A8D">
        <w:rPr>
          <w:rFonts w:hAnsiTheme="minorEastAsia"/>
          <w:color w:val="000000" w:themeColor="text1"/>
          <w:sz w:val="24"/>
          <w:szCs w:val="24"/>
        </w:rPr>
        <w:t xml:space="preserve">　申請に係る建築物が、第</w:t>
      </w:r>
      <w:r w:rsidRPr="00962A8D">
        <w:rPr>
          <w:color w:val="000000" w:themeColor="text1"/>
          <w:sz w:val="24"/>
          <w:szCs w:val="24"/>
        </w:rPr>
        <w:t>5</w:t>
      </w:r>
      <w:r w:rsidRPr="00962A8D">
        <w:rPr>
          <w:rFonts w:hAnsiTheme="minorEastAsia"/>
          <w:color w:val="000000" w:themeColor="text1"/>
          <w:sz w:val="24"/>
          <w:szCs w:val="24"/>
        </w:rPr>
        <w:t>条に定める評価の業務を行う範囲に該当する</w:t>
      </w:r>
      <w:r w:rsidRPr="00962A8D">
        <w:rPr>
          <w:rFonts w:hAnsiTheme="minorEastAsia"/>
          <w:color w:val="000000" w:themeColor="text1"/>
          <w:sz w:val="24"/>
          <w:szCs w:val="24"/>
        </w:rPr>
        <w:lastRenderedPageBreak/>
        <w:t>ものであること。</w:t>
      </w:r>
    </w:p>
    <w:p w14:paraId="420FD713" w14:textId="77777777" w:rsidR="0048560A" w:rsidRPr="00962A8D" w:rsidRDefault="0048560A" w:rsidP="0048560A">
      <w:pPr>
        <w:ind w:leftChars="101" w:left="608" w:hangingChars="165" w:hanging="396"/>
        <w:rPr>
          <w:color w:val="000000" w:themeColor="text1"/>
          <w:sz w:val="24"/>
          <w:szCs w:val="24"/>
        </w:rPr>
      </w:pPr>
      <w:r w:rsidRPr="00962A8D">
        <w:rPr>
          <w:color w:val="000000" w:themeColor="text1"/>
          <w:sz w:val="24"/>
          <w:szCs w:val="24"/>
        </w:rPr>
        <w:t>(2)</w:t>
      </w:r>
      <w:r w:rsidRPr="00962A8D">
        <w:rPr>
          <w:rFonts w:hAnsiTheme="minorEastAsia"/>
          <w:color w:val="000000" w:themeColor="text1"/>
          <w:sz w:val="24"/>
          <w:szCs w:val="24"/>
        </w:rPr>
        <w:t xml:space="preserve">　評価用提出図書に形式上の不備がないこと。</w:t>
      </w:r>
    </w:p>
    <w:p w14:paraId="74BADD19" w14:textId="77777777" w:rsidR="0048560A" w:rsidRPr="00962A8D" w:rsidRDefault="0048560A" w:rsidP="0048560A">
      <w:pPr>
        <w:ind w:leftChars="101" w:left="608" w:hangingChars="165" w:hanging="396"/>
        <w:rPr>
          <w:color w:val="000000" w:themeColor="text1"/>
          <w:sz w:val="24"/>
          <w:szCs w:val="24"/>
        </w:rPr>
      </w:pPr>
      <w:r w:rsidRPr="00962A8D">
        <w:rPr>
          <w:color w:val="000000" w:themeColor="text1"/>
          <w:sz w:val="24"/>
          <w:szCs w:val="24"/>
        </w:rPr>
        <w:t>(3)</w:t>
      </w:r>
      <w:r w:rsidRPr="00962A8D">
        <w:rPr>
          <w:rFonts w:hAnsiTheme="minorEastAsia"/>
          <w:color w:val="000000" w:themeColor="text1"/>
          <w:sz w:val="24"/>
          <w:szCs w:val="24"/>
        </w:rPr>
        <w:t xml:space="preserve">　評価用提出図書に記載すべき事項の記載が不十分でないこと。</w:t>
      </w:r>
    </w:p>
    <w:p w14:paraId="3FC1092F" w14:textId="77777777" w:rsidR="0048560A" w:rsidRPr="00962A8D" w:rsidRDefault="0048560A" w:rsidP="0048560A">
      <w:pPr>
        <w:ind w:leftChars="101" w:left="608" w:hangingChars="165" w:hanging="396"/>
        <w:rPr>
          <w:color w:val="000000" w:themeColor="text1"/>
          <w:sz w:val="24"/>
          <w:szCs w:val="24"/>
        </w:rPr>
      </w:pPr>
      <w:r w:rsidRPr="00962A8D">
        <w:rPr>
          <w:color w:val="000000" w:themeColor="text1"/>
          <w:sz w:val="24"/>
          <w:szCs w:val="24"/>
        </w:rPr>
        <w:t>(4)</w:t>
      </w:r>
      <w:r w:rsidRPr="00962A8D">
        <w:rPr>
          <w:rFonts w:hAnsiTheme="minorEastAsia"/>
          <w:color w:val="000000" w:themeColor="text1"/>
          <w:sz w:val="24"/>
          <w:szCs w:val="24"/>
        </w:rPr>
        <w:t xml:space="preserve">　評価用提出図書に記載された内容に明らかな虚偽がないこと。</w:t>
      </w:r>
    </w:p>
    <w:p w14:paraId="6B8A28B6"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２　当機関は、前項各号に該当しないと認める場合においては、その補正を求めるものとする。</w:t>
      </w:r>
    </w:p>
    <w:p w14:paraId="2E48C9C0"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３　申請者が前項の求めに応じない場合又は十分な補正を行わない場合においては、引き受けできない理由を説明し、評価用提出図書を返還する。</w:t>
      </w:r>
    </w:p>
    <w:p w14:paraId="39709980"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４　第１項により申請書を引き受けた場合は、当機関は、申請者に評価に係る引受承諾書を交付する。この場合、申請者と当機関は別に定める</w:t>
      </w:r>
      <w:r w:rsidR="00935A6B" w:rsidRPr="00962A8D">
        <w:rPr>
          <w:rFonts w:hAnsiTheme="minorEastAsia"/>
          <w:color w:val="000000" w:themeColor="text1"/>
          <w:sz w:val="24"/>
          <w:szCs w:val="24"/>
        </w:rPr>
        <w:t>【</w:t>
      </w:r>
      <w:r w:rsidR="00935A6B" w:rsidRPr="00962A8D">
        <w:rPr>
          <w:rFonts w:hint="eastAsia"/>
          <w:color w:val="000000" w:themeColor="text1"/>
          <w:sz w:val="24"/>
          <w:szCs w:val="24"/>
        </w:rPr>
        <w:t>建築物省エネ法</w:t>
      </w:r>
      <w:r w:rsidR="00935A6B" w:rsidRPr="00962A8D">
        <w:rPr>
          <w:rFonts w:hAnsiTheme="minorEastAsia"/>
          <w:color w:val="000000" w:themeColor="text1"/>
          <w:sz w:val="24"/>
          <w:szCs w:val="24"/>
        </w:rPr>
        <w:t>評価業務約款】</w:t>
      </w:r>
      <w:r w:rsidRPr="00962A8D">
        <w:rPr>
          <w:rFonts w:hAnsiTheme="minorEastAsia"/>
          <w:color w:val="000000" w:themeColor="text1"/>
          <w:sz w:val="24"/>
          <w:szCs w:val="24"/>
        </w:rPr>
        <w:t>（以下「業務約款」という。）に基づき契約を締結したものとする。</w:t>
      </w:r>
    </w:p>
    <w:p w14:paraId="2FBD99AB" w14:textId="77777777" w:rsidR="0048560A" w:rsidRPr="00962A8D" w:rsidRDefault="0048560A" w:rsidP="0048560A">
      <w:pPr>
        <w:ind w:left="240" w:hangingChars="100" w:hanging="240"/>
        <w:rPr>
          <w:color w:val="000000" w:themeColor="text1"/>
          <w:sz w:val="24"/>
          <w:szCs w:val="24"/>
        </w:rPr>
      </w:pPr>
      <w:r w:rsidRPr="00962A8D">
        <w:rPr>
          <w:rFonts w:hAnsiTheme="minorEastAsia" w:cs="ＭＳ明朝"/>
          <w:color w:val="000000" w:themeColor="text1"/>
          <w:kern w:val="0"/>
          <w:sz w:val="24"/>
          <w:szCs w:val="24"/>
        </w:rPr>
        <w:t>５</w:t>
      </w:r>
      <w:r w:rsidRPr="00962A8D">
        <w:rPr>
          <w:rFonts w:cs="ＭＳ明朝"/>
          <w:color w:val="000000" w:themeColor="text1"/>
          <w:kern w:val="0"/>
          <w:sz w:val="24"/>
          <w:szCs w:val="24"/>
        </w:rPr>
        <w:t xml:space="preserve"> </w:t>
      </w:r>
      <w:r w:rsidRPr="00962A8D">
        <w:rPr>
          <w:rFonts w:hAnsiTheme="minorEastAsia" w:cs="ＭＳ明朝"/>
          <w:color w:val="000000" w:themeColor="text1"/>
          <w:kern w:val="0"/>
          <w:sz w:val="24"/>
          <w:szCs w:val="24"/>
        </w:rPr>
        <w:t>申請者が、正当な理由なく、引受承諾書に定める額の料金を業務約款に規定する納入期日までに納入しない場合には、当機関は前項の契約を解除し第</w:t>
      </w:r>
      <w:r w:rsidRPr="00962A8D">
        <w:rPr>
          <w:rFonts w:cs="Century"/>
          <w:color w:val="000000" w:themeColor="text1"/>
          <w:kern w:val="0"/>
          <w:sz w:val="24"/>
          <w:szCs w:val="24"/>
        </w:rPr>
        <w:t>1</w:t>
      </w:r>
      <w:r w:rsidRPr="00962A8D">
        <w:rPr>
          <w:rFonts w:hAnsiTheme="minorEastAsia" w:cs="ＭＳ明朝"/>
          <w:color w:val="000000" w:themeColor="text1"/>
          <w:kern w:val="0"/>
          <w:sz w:val="24"/>
          <w:szCs w:val="24"/>
        </w:rPr>
        <w:t>項の引受けを取り消すことができる。</w:t>
      </w:r>
    </w:p>
    <w:p w14:paraId="17BD0A9E" w14:textId="77777777" w:rsidR="0048560A" w:rsidRPr="00962A8D" w:rsidRDefault="0048560A" w:rsidP="0048560A">
      <w:pPr>
        <w:ind w:left="240" w:hangingChars="100" w:hanging="240"/>
        <w:rPr>
          <w:color w:val="000000" w:themeColor="text1"/>
          <w:sz w:val="24"/>
          <w:szCs w:val="24"/>
        </w:rPr>
      </w:pPr>
    </w:p>
    <w:p w14:paraId="4A4D0C8A" w14:textId="77777777" w:rsidR="0048560A" w:rsidRPr="00962A8D" w:rsidRDefault="0048560A" w:rsidP="0048560A">
      <w:pPr>
        <w:ind w:leftChars="1" w:left="242" w:hangingChars="100" w:hanging="240"/>
        <w:rPr>
          <w:color w:val="000000" w:themeColor="text1"/>
          <w:sz w:val="24"/>
          <w:szCs w:val="24"/>
        </w:rPr>
      </w:pPr>
      <w:r w:rsidRPr="00962A8D">
        <w:rPr>
          <w:rFonts w:hAnsiTheme="minorEastAsia"/>
          <w:color w:val="000000" w:themeColor="text1"/>
          <w:sz w:val="24"/>
          <w:szCs w:val="24"/>
        </w:rPr>
        <w:t>（業務約款に盛り込むべき事項）</w:t>
      </w:r>
    </w:p>
    <w:p w14:paraId="08E6EC5E" w14:textId="77777777" w:rsidR="0048560A" w:rsidRPr="00962A8D" w:rsidRDefault="0048560A" w:rsidP="0048560A">
      <w:pPr>
        <w:ind w:left="240" w:hanging="238"/>
        <w:rPr>
          <w:color w:val="000000" w:themeColor="text1"/>
          <w:sz w:val="24"/>
          <w:szCs w:val="24"/>
        </w:rPr>
      </w:pPr>
      <w:r w:rsidRPr="00962A8D">
        <w:rPr>
          <w:rFonts w:hAnsiTheme="minorEastAsia"/>
          <w:color w:val="000000" w:themeColor="text1"/>
          <w:sz w:val="24"/>
          <w:szCs w:val="24"/>
        </w:rPr>
        <w:t>第８条　業務約款には、少なくとも次の事項を盛り込むこととする。</w:t>
      </w:r>
    </w:p>
    <w:p w14:paraId="1E068AA6" w14:textId="77777777" w:rsidR="0048560A" w:rsidRPr="00962A8D" w:rsidRDefault="0048560A" w:rsidP="0048560A">
      <w:pPr>
        <w:autoSpaceDE w:val="0"/>
        <w:autoSpaceDN w:val="0"/>
        <w:adjustRightInd w:val="0"/>
        <w:ind w:leftChars="100" w:left="450" w:hangingChars="100" w:hanging="240"/>
        <w:jc w:val="left"/>
        <w:rPr>
          <w:rFonts w:cs="ＭＳ明朝"/>
          <w:color w:val="000000" w:themeColor="text1"/>
          <w:kern w:val="0"/>
          <w:sz w:val="24"/>
          <w:szCs w:val="24"/>
        </w:rPr>
      </w:pPr>
      <w:r w:rsidRPr="00962A8D">
        <w:rPr>
          <w:rFonts w:cs="Century"/>
          <w:color w:val="000000" w:themeColor="text1"/>
          <w:kern w:val="0"/>
          <w:sz w:val="24"/>
          <w:szCs w:val="24"/>
        </w:rPr>
        <w:t xml:space="preserve">(1) </w:t>
      </w:r>
      <w:r w:rsidRPr="00962A8D">
        <w:rPr>
          <w:rFonts w:hAnsiTheme="minorEastAsia" w:cs="ＭＳ明朝"/>
          <w:color w:val="000000" w:themeColor="text1"/>
          <w:kern w:val="0"/>
          <w:sz w:val="24"/>
          <w:szCs w:val="24"/>
        </w:rPr>
        <w:t>申請者は、当機関の請求があるときは、評価の業務の遂行に必要な範囲内において、申請に係る追加書類を、双方合意の上定めた期日までに提出しなければならない旨の規定。</w:t>
      </w:r>
    </w:p>
    <w:p w14:paraId="7C01B421" w14:textId="77777777" w:rsidR="0048560A" w:rsidRPr="00962A8D" w:rsidRDefault="0048560A" w:rsidP="0048560A">
      <w:pPr>
        <w:autoSpaceDE w:val="0"/>
        <w:autoSpaceDN w:val="0"/>
        <w:adjustRightInd w:val="0"/>
        <w:ind w:leftChars="100" w:left="450" w:hangingChars="100" w:hanging="240"/>
        <w:jc w:val="left"/>
        <w:rPr>
          <w:rFonts w:cs="ＭＳ明朝"/>
          <w:color w:val="000000" w:themeColor="text1"/>
          <w:kern w:val="0"/>
          <w:sz w:val="24"/>
          <w:szCs w:val="24"/>
        </w:rPr>
      </w:pPr>
      <w:r w:rsidRPr="00962A8D">
        <w:rPr>
          <w:rFonts w:cs="Century"/>
          <w:color w:val="000000" w:themeColor="text1"/>
          <w:kern w:val="0"/>
          <w:sz w:val="24"/>
          <w:szCs w:val="24"/>
        </w:rPr>
        <w:t xml:space="preserve">(2) </w:t>
      </w:r>
      <w:r w:rsidRPr="00962A8D">
        <w:rPr>
          <w:rFonts w:hAnsiTheme="minorEastAsia" w:cs="Century"/>
          <w:color w:val="000000" w:themeColor="text1"/>
          <w:kern w:val="0"/>
          <w:sz w:val="24"/>
          <w:szCs w:val="24"/>
        </w:rPr>
        <w:t>当機関</w:t>
      </w:r>
      <w:r w:rsidRPr="00962A8D">
        <w:rPr>
          <w:rFonts w:hAnsiTheme="minorEastAsia" w:cs="ＭＳ明朝"/>
          <w:color w:val="000000" w:themeColor="text1"/>
          <w:kern w:val="0"/>
          <w:sz w:val="24"/>
          <w:szCs w:val="24"/>
        </w:rPr>
        <w:t>は、申請者から</w:t>
      </w:r>
      <w:r w:rsidRPr="00962A8D">
        <w:rPr>
          <w:rFonts w:cs="Century"/>
          <w:color w:val="000000" w:themeColor="text1"/>
          <w:kern w:val="0"/>
          <w:sz w:val="24"/>
          <w:szCs w:val="24"/>
        </w:rPr>
        <w:t>(1)</w:t>
      </w:r>
      <w:r w:rsidRPr="00962A8D">
        <w:rPr>
          <w:rFonts w:hAnsiTheme="minorEastAsia" w:cs="ＭＳ明朝"/>
          <w:color w:val="000000" w:themeColor="text1"/>
          <w:kern w:val="0"/>
          <w:sz w:val="24"/>
          <w:szCs w:val="24"/>
        </w:rPr>
        <w:t>の追加書類の提供が行われない場合にあっては、評価の業務を中断又は中止する旨の規定。</w:t>
      </w:r>
    </w:p>
    <w:p w14:paraId="68684E2C" w14:textId="77777777" w:rsidR="0048560A" w:rsidRPr="00962A8D" w:rsidRDefault="0048560A" w:rsidP="0048560A">
      <w:pPr>
        <w:autoSpaceDE w:val="0"/>
        <w:autoSpaceDN w:val="0"/>
        <w:adjustRightInd w:val="0"/>
        <w:ind w:leftChars="100" w:left="450" w:hangingChars="100" w:hanging="240"/>
        <w:jc w:val="left"/>
        <w:rPr>
          <w:rFonts w:cs="ＭＳ明朝"/>
          <w:color w:val="000000" w:themeColor="text1"/>
          <w:kern w:val="0"/>
          <w:sz w:val="24"/>
          <w:szCs w:val="24"/>
        </w:rPr>
      </w:pPr>
      <w:r w:rsidRPr="00962A8D">
        <w:rPr>
          <w:rFonts w:cs="Century"/>
          <w:color w:val="000000" w:themeColor="text1"/>
          <w:kern w:val="0"/>
          <w:sz w:val="24"/>
          <w:szCs w:val="24"/>
        </w:rPr>
        <w:t xml:space="preserve">(3) </w:t>
      </w:r>
      <w:r w:rsidRPr="00962A8D">
        <w:rPr>
          <w:rFonts w:hAnsiTheme="minorEastAsia" w:cs="ＭＳ明朝"/>
          <w:color w:val="000000" w:themeColor="text1"/>
          <w:kern w:val="0"/>
          <w:sz w:val="24"/>
          <w:szCs w:val="24"/>
        </w:rPr>
        <w:t>申請者は、評価の申請内容に関し当機関が行った評価用提出図書に関する是正事項の指摘に対し、双方合意の上定めた期日までに当該部分の評価用提出図書の修正その他必要な措置をとらなければならない旨の規定。</w:t>
      </w:r>
    </w:p>
    <w:p w14:paraId="048BD550" w14:textId="6A25BF77" w:rsidR="0048560A" w:rsidRPr="00962A8D" w:rsidRDefault="0048560A" w:rsidP="0048560A">
      <w:pPr>
        <w:autoSpaceDE w:val="0"/>
        <w:autoSpaceDN w:val="0"/>
        <w:adjustRightInd w:val="0"/>
        <w:ind w:leftChars="100" w:left="450" w:hangingChars="100" w:hanging="240"/>
        <w:jc w:val="left"/>
        <w:rPr>
          <w:rFonts w:cs="ＭＳ明朝"/>
          <w:color w:val="000000" w:themeColor="text1"/>
          <w:kern w:val="0"/>
          <w:sz w:val="24"/>
          <w:szCs w:val="24"/>
        </w:rPr>
      </w:pPr>
      <w:r w:rsidRPr="00962A8D">
        <w:rPr>
          <w:rFonts w:cs="Century"/>
          <w:color w:val="000000" w:themeColor="text1"/>
          <w:kern w:val="0"/>
          <w:sz w:val="24"/>
          <w:szCs w:val="24"/>
        </w:rPr>
        <w:t xml:space="preserve">(4) </w:t>
      </w:r>
      <w:r w:rsidRPr="00962A8D">
        <w:rPr>
          <w:rFonts w:hAnsiTheme="minorEastAsia" w:cs="Century"/>
          <w:color w:val="000000" w:themeColor="text1"/>
          <w:kern w:val="0"/>
          <w:sz w:val="24"/>
          <w:szCs w:val="24"/>
        </w:rPr>
        <w:t>法第</w:t>
      </w:r>
      <w:r w:rsidR="006B4236" w:rsidRPr="00962A8D">
        <w:rPr>
          <w:rFonts w:cs="Century" w:hint="eastAsia"/>
          <w:color w:val="000000" w:themeColor="text1"/>
          <w:kern w:val="0"/>
          <w:sz w:val="24"/>
          <w:szCs w:val="24"/>
        </w:rPr>
        <w:t>17</w:t>
      </w:r>
      <w:r w:rsidRPr="00962A8D">
        <w:rPr>
          <w:rFonts w:hAnsiTheme="minorEastAsia" w:cs="Century"/>
          <w:color w:val="000000" w:themeColor="text1"/>
          <w:kern w:val="0"/>
          <w:sz w:val="24"/>
          <w:szCs w:val="24"/>
        </w:rPr>
        <w:t>条第</w:t>
      </w:r>
      <w:r w:rsidRPr="00962A8D">
        <w:rPr>
          <w:rFonts w:cs="Century" w:hint="eastAsia"/>
          <w:color w:val="000000" w:themeColor="text1"/>
          <w:kern w:val="0"/>
          <w:sz w:val="24"/>
          <w:szCs w:val="24"/>
        </w:rPr>
        <w:t>2</w:t>
      </w:r>
      <w:r w:rsidRPr="00962A8D">
        <w:rPr>
          <w:rFonts w:hAnsiTheme="minorEastAsia" w:cs="Century"/>
          <w:color w:val="000000" w:themeColor="text1"/>
          <w:kern w:val="0"/>
          <w:sz w:val="24"/>
          <w:szCs w:val="24"/>
        </w:rPr>
        <w:t>項に定める</w:t>
      </w:r>
      <w:r w:rsidRPr="00962A8D">
        <w:rPr>
          <w:rFonts w:hAnsiTheme="minorEastAsia" w:cs="ＭＳ明朝"/>
          <w:color w:val="000000" w:themeColor="text1"/>
          <w:kern w:val="0"/>
          <w:sz w:val="24"/>
          <w:szCs w:val="24"/>
        </w:rPr>
        <w:t>評価書の交付前までに申請者の都合により申請に係る内容を変更する場合は、申請者は、双方合意の上定めた期日までに、当機関に変更部分の評価用提出図書を提出しなければならない旨の規定。かつ、その変更が軽微であると当機関が認める場合を除き、申請者は、当初の申請内容に係る申請を取り下げ、別件として改めて評価を申請しなければならない旨の規定。</w:t>
      </w:r>
    </w:p>
    <w:p w14:paraId="0383240D" w14:textId="77777777" w:rsidR="0048560A" w:rsidRPr="00962A8D" w:rsidRDefault="0048560A" w:rsidP="0048560A">
      <w:pPr>
        <w:autoSpaceDE w:val="0"/>
        <w:autoSpaceDN w:val="0"/>
        <w:adjustRightInd w:val="0"/>
        <w:ind w:leftChars="100" w:left="450" w:hangingChars="100" w:hanging="240"/>
        <w:jc w:val="left"/>
        <w:rPr>
          <w:rFonts w:cs="ＭＳ明朝"/>
          <w:color w:val="000000" w:themeColor="text1"/>
          <w:kern w:val="0"/>
          <w:sz w:val="24"/>
          <w:szCs w:val="24"/>
        </w:rPr>
      </w:pPr>
      <w:r w:rsidRPr="00962A8D">
        <w:rPr>
          <w:rFonts w:cs="Century"/>
          <w:color w:val="000000" w:themeColor="text1"/>
          <w:kern w:val="0"/>
          <w:sz w:val="24"/>
          <w:szCs w:val="24"/>
        </w:rPr>
        <w:t xml:space="preserve">(5) </w:t>
      </w:r>
      <w:r w:rsidRPr="00962A8D">
        <w:rPr>
          <w:rFonts w:hAnsiTheme="minorEastAsia" w:cs="ＭＳ明朝"/>
          <w:color w:val="000000" w:themeColor="text1"/>
          <w:kern w:val="0"/>
          <w:sz w:val="24"/>
          <w:szCs w:val="24"/>
        </w:rPr>
        <w:t>当機関は、評価書を交付し、又は評価書を交付できない旨を通知する期日（以下「業務完了期日」という。）を定める旨の規定。</w:t>
      </w:r>
    </w:p>
    <w:p w14:paraId="590AACDC" w14:textId="77777777" w:rsidR="0048560A" w:rsidRPr="00962A8D" w:rsidRDefault="0048560A" w:rsidP="0048560A">
      <w:pPr>
        <w:autoSpaceDE w:val="0"/>
        <w:autoSpaceDN w:val="0"/>
        <w:adjustRightInd w:val="0"/>
        <w:ind w:leftChars="100" w:left="450" w:hangingChars="100" w:hanging="240"/>
        <w:jc w:val="left"/>
        <w:rPr>
          <w:rFonts w:cs="ＭＳ明朝"/>
          <w:color w:val="000000" w:themeColor="text1"/>
          <w:kern w:val="0"/>
          <w:sz w:val="24"/>
          <w:szCs w:val="24"/>
        </w:rPr>
      </w:pPr>
      <w:r w:rsidRPr="00962A8D">
        <w:rPr>
          <w:rFonts w:cs="Century"/>
          <w:color w:val="000000" w:themeColor="text1"/>
          <w:kern w:val="0"/>
          <w:sz w:val="24"/>
          <w:szCs w:val="24"/>
        </w:rPr>
        <w:t xml:space="preserve">(6) </w:t>
      </w:r>
      <w:r w:rsidRPr="00962A8D">
        <w:rPr>
          <w:rFonts w:hAnsiTheme="minorEastAsia" w:cs="ＭＳ明朝"/>
          <w:color w:val="000000" w:themeColor="text1"/>
          <w:kern w:val="0"/>
          <w:sz w:val="24"/>
          <w:szCs w:val="24"/>
        </w:rPr>
        <w:t>当機関は、申請者が</w:t>
      </w:r>
      <w:r w:rsidRPr="00962A8D">
        <w:rPr>
          <w:rFonts w:cs="Century"/>
          <w:color w:val="000000" w:themeColor="text1"/>
          <w:kern w:val="0"/>
          <w:sz w:val="24"/>
          <w:szCs w:val="24"/>
        </w:rPr>
        <w:t>(1)</w:t>
      </w:r>
      <w:r w:rsidRPr="00962A8D">
        <w:rPr>
          <w:rFonts w:hAnsiTheme="minorEastAsia" w:cs="ＭＳ明朝"/>
          <w:color w:val="000000" w:themeColor="text1"/>
          <w:kern w:val="0"/>
          <w:sz w:val="24"/>
          <w:szCs w:val="24"/>
        </w:rPr>
        <w:t>から</w:t>
      </w:r>
      <w:r w:rsidRPr="00962A8D">
        <w:rPr>
          <w:rFonts w:cs="Century"/>
          <w:color w:val="000000" w:themeColor="text1"/>
          <w:kern w:val="0"/>
          <w:sz w:val="24"/>
          <w:szCs w:val="24"/>
        </w:rPr>
        <w:t>(4)</w:t>
      </w:r>
      <w:r w:rsidRPr="00962A8D">
        <w:rPr>
          <w:rFonts w:hAnsiTheme="minorEastAsia" w:cs="ＭＳ明朝"/>
          <w:color w:val="000000" w:themeColor="text1"/>
          <w:kern w:val="0"/>
          <w:sz w:val="24"/>
          <w:szCs w:val="24"/>
        </w:rPr>
        <w:t>までの規定に反した場合には、前号の業務完了期日を変更することができる旨の規定。</w:t>
      </w:r>
    </w:p>
    <w:p w14:paraId="09965F39" w14:textId="77777777" w:rsidR="0048560A" w:rsidRPr="00962A8D" w:rsidRDefault="0048560A" w:rsidP="0048560A">
      <w:pPr>
        <w:autoSpaceDE w:val="0"/>
        <w:autoSpaceDN w:val="0"/>
        <w:adjustRightInd w:val="0"/>
        <w:ind w:leftChars="100" w:left="450" w:hangingChars="100" w:hanging="240"/>
        <w:jc w:val="left"/>
        <w:rPr>
          <w:rFonts w:cs="ＭＳ明朝"/>
          <w:color w:val="000000" w:themeColor="text1"/>
          <w:kern w:val="0"/>
          <w:sz w:val="24"/>
          <w:szCs w:val="24"/>
        </w:rPr>
      </w:pPr>
      <w:r w:rsidRPr="00962A8D">
        <w:rPr>
          <w:rFonts w:cs="Century"/>
          <w:color w:val="000000" w:themeColor="text1"/>
          <w:kern w:val="0"/>
          <w:sz w:val="24"/>
          <w:szCs w:val="24"/>
        </w:rPr>
        <w:lastRenderedPageBreak/>
        <w:t xml:space="preserve">(7) </w:t>
      </w:r>
      <w:r w:rsidRPr="00962A8D">
        <w:rPr>
          <w:rFonts w:hAnsiTheme="minorEastAsia" w:cs="ＭＳ明朝"/>
          <w:color w:val="000000" w:themeColor="text1"/>
          <w:kern w:val="0"/>
          <w:sz w:val="24"/>
          <w:szCs w:val="24"/>
        </w:rPr>
        <w:t>当機関は、不可抗力によって、業務完了期日までに評価書を交付できない場合には、申請者に対しその理由を明示の上、その延期を請求することができる旨の規定。</w:t>
      </w:r>
    </w:p>
    <w:p w14:paraId="68CFC560" w14:textId="77777777" w:rsidR="0048560A" w:rsidRPr="00962A8D" w:rsidRDefault="0048560A" w:rsidP="0048560A">
      <w:pPr>
        <w:autoSpaceDE w:val="0"/>
        <w:autoSpaceDN w:val="0"/>
        <w:adjustRightInd w:val="0"/>
        <w:ind w:leftChars="100" w:left="450" w:hangingChars="100" w:hanging="240"/>
        <w:jc w:val="left"/>
        <w:rPr>
          <w:rFonts w:cs="ＭＳ明朝"/>
          <w:color w:val="000000" w:themeColor="text1"/>
          <w:kern w:val="0"/>
          <w:sz w:val="24"/>
          <w:szCs w:val="24"/>
        </w:rPr>
      </w:pPr>
      <w:r w:rsidRPr="00962A8D">
        <w:rPr>
          <w:rFonts w:cs="Century"/>
          <w:color w:val="000000" w:themeColor="text1"/>
          <w:kern w:val="0"/>
          <w:sz w:val="24"/>
          <w:szCs w:val="24"/>
        </w:rPr>
        <w:t xml:space="preserve">(8) </w:t>
      </w:r>
      <w:r w:rsidRPr="00962A8D">
        <w:rPr>
          <w:rFonts w:hAnsiTheme="minorEastAsia" w:cs="ＭＳ明朝"/>
          <w:color w:val="000000" w:themeColor="text1"/>
          <w:kern w:val="0"/>
          <w:sz w:val="24"/>
          <w:szCs w:val="24"/>
        </w:rPr>
        <w:t>申請者が、その理由を明示の上、当機関に書面をもって業務完了期日の延期を申し出た場合でその理由が正当であると当機関が認めるときは、その延期をすることができる旨の規定。</w:t>
      </w:r>
    </w:p>
    <w:p w14:paraId="05D3F282" w14:textId="77777777" w:rsidR="0048560A" w:rsidRPr="00962A8D" w:rsidRDefault="0048560A" w:rsidP="0048560A">
      <w:pPr>
        <w:ind w:leftChars="93" w:left="435" w:hangingChars="100" w:hanging="240"/>
        <w:rPr>
          <w:rFonts w:cs="ＭＳ明朝"/>
          <w:color w:val="000000" w:themeColor="text1"/>
          <w:kern w:val="0"/>
          <w:sz w:val="24"/>
          <w:szCs w:val="24"/>
        </w:rPr>
      </w:pPr>
      <w:r w:rsidRPr="00962A8D">
        <w:rPr>
          <w:rFonts w:cs="Century"/>
          <w:color w:val="000000" w:themeColor="text1"/>
          <w:kern w:val="0"/>
          <w:sz w:val="24"/>
          <w:szCs w:val="24"/>
        </w:rPr>
        <w:t xml:space="preserve">(9) </w:t>
      </w:r>
      <w:r w:rsidRPr="00962A8D">
        <w:rPr>
          <w:rFonts w:hAnsiTheme="minorEastAsia" w:cs="Century"/>
          <w:color w:val="000000" w:themeColor="text1"/>
          <w:kern w:val="0"/>
          <w:sz w:val="24"/>
          <w:szCs w:val="24"/>
        </w:rPr>
        <w:t>当機関</w:t>
      </w:r>
      <w:r w:rsidRPr="00962A8D">
        <w:rPr>
          <w:rFonts w:hAnsiTheme="minorEastAsia" w:cs="ＭＳ明朝"/>
          <w:color w:val="000000" w:themeColor="text1"/>
          <w:kern w:val="0"/>
          <w:sz w:val="24"/>
          <w:szCs w:val="24"/>
        </w:rPr>
        <w:t>は、申請者の責めに帰すべき事由により業務完了期日までに評価書を交付することができない場合又は前号の理由が正当でないと当機関が認める場合、申請者にその理由を明示の上、その時点で評価の業務を中止することができる旨の規定。</w:t>
      </w:r>
    </w:p>
    <w:p w14:paraId="2F0B17A8" w14:textId="77777777" w:rsidR="003008BE" w:rsidRPr="00962A8D" w:rsidRDefault="003008BE" w:rsidP="0048560A">
      <w:pPr>
        <w:rPr>
          <w:color w:val="000000" w:themeColor="text1"/>
          <w:sz w:val="24"/>
          <w:szCs w:val="24"/>
        </w:rPr>
      </w:pPr>
    </w:p>
    <w:p w14:paraId="579744DF" w14:textId="77777777" w:rsidR="0048560A" w:rsidRPr="00962A8D" w:rsidRDefault="0048560A" w:rsidP="0048560A">
      <w:pPr>
        <w:autoSpaceDE w:val="0"/>
        <w:autoSpaceDN w:val="0"/>
        <w:adjustRightInd w:val="0"/>
        <w:jc w:val="left"/>
        <w:rPr>
          <w:rFonts w:cs="ＭＳ明朝"/>
          <w:b/>
          <w:color w:val="000000" w:themeColor="text1"/>
          <w:kern w:val="0"/>
          <w:sz w:val="24"/>
          <w:szCs w:val="24"/>
        </w:rPr>
      </w:pPr>
      <w:r w:rsidRPr="00962A8D">
        <w:rPr>
          <w:rFonts w:hAnsiTheme="minorEastAsia" w:cs="ＭＳ明朝"/>
          <w:b/>
          <w:color w:val="000000" w:themeColor="text1"/>
          <w:kern w:val="0"/>
          <w:sz w:val="24"/>
          <w:szCs w:val="24"/>
        </w:rPr>
        <w:t>第２節</w:t>
      </w:r>
      <w:r w:rsidRPr="00962A8D">
        <w:rPr>
          <w:rFonts w:cs="ＭＳ明朝"/>
          <w:b/>
          <w:color w:val="000000" w:themeColor="text1"/>
          <w:kern w:val="0"/>
          <w:sz w:val="24"/>
          <w:szCs w:val="24"/>
        </w:rPr>
        <w:t xml:space="preserve"> </w:t>
      </w:r>
      <w:r w:rsidRPr="00962A8D">
        <w:rPr>
          <w:rFonts w:hAnsiTheme="minorEastAsia" w:cs="ＭＳ明朝"/>
          <w:b/>
          <w:color w:val="000000" w:themeColor="text1"/>
          <w:kern w:val="0"/>
          <w:sz w:val="24"/>
          <w:szCs w:val="24"/>
        </w:rPr>
        <w:t>評価の実施方法</w:t>
      </w:r>
    </w:p>
    <w:p w14:paraId="613A0BBB" w14:textId="77777777" w:rsidR="0048560A" w:rsidRPr="00962A8D" w:rsidRDefault="0048560A" w:rsidP="0048560A">
      <w:pPr>
        <w:rPr>
          <w:color w:val="000000" w:themeColor="text1"/>
          <w:sz w:val="24"/>
          <w:szCs w:val="24"/>
        </w:rPr>
      </w:pPr>
    </w:p>
    <w:p w14:paraId="0AE0F448"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（評価の実施方法）</w:t>
      </w:r>
    </w:p>
    <w:p w14:paraId="73081E7B" w14:textId="452F2387" w:rsidR="0048560A" w:rsidRPr="00962A8D" w:rsidRDefault="0048560A" w:rsidP="0048560A">
      <w:pPr>
        <w:ind w:leftChars="1" w:left="242" w:hangingChars="100" w:hanging="240"/>
        <w:rPr>
          <w:color w:val="000000" w:themeColor="text1"/>
          <w:sz w:val="24"/>
          <w:szCs w:val="24"/>
        </w:rPr>
      </w:pPr>
      <w:r w:rsidRPr="00962A8D">
        <w:rPr>
          <w:rFonts w:hAnsiTheme="minorEastAsia"/>
          <w:color w:val="000000" w:themeColor="text1"/>
          <w:sz w:val="24"/>
          <w:szCs w:val="24"/>
        </w:rPr>
        <w:t>第９条　当機関は、評価の業務の引き受けた場合は、すみやかに法第</w:t>
      </w:r>
      <w:r w:rsidR="006B4236" w:rsidRPr="00962A8D">
        <w:rPr>
          <w:rFonts w:hint="eastAsia"/>
          <w:color w:val="000000" w:themeColor="text1"/>
          <w:sz w:val="24"/>
          <w:szCs w:val="24"/>
        </w:rPr>
        <w:t>56</w:t>
      </w:r>
      <w:r w:rsidRPr="00962A8D">
        <w:rPr>
          <w:rFonts w:hAnsiTheme="minorEastAsia"/>
          <w:color w:val="000000" w:themeColor="text1"/>
          <w:sz w:val="24"/>
          <w:szCs w:val="24"/>
        </w:rPr>
        <w:t>条に定める評価員により評価に係る審査を実施させる。</w:t>
      </w:r>
    </w:p>
    <w:p w14:paraId="19865AF5" w14:textId="77777777" w:rsidR="0048560A" w:rsidRPr="00962A8D" w:rsidRDefault="002E1497" w:rsidP="0048560A">
      <w:pPr>
        <w:ind w:leftChars="1" w:left="242" w:hangingChars="100" w:hanging="240"/>
        <w:rPr>
          <w:color w:val="000000" w:themeColor="text1"/>
          <w:sz w:val="24"/>
          <w:szCs w:val="24"/>
        </w:rPr>
      </w:pPr>
      <w:r w:rsidRPr="00962A8D">
        <w:rPr>
          <w:rFonts w:hAnsiTheme="minorEastAsia" w:hint="eastAsia"/>
          <w:color w:val="000000" w:themeColor="text1"/>
          <w:sz w:val="24"/>
          <w:szCs w:val="24"/>
        </w:rPr>
        <w:t xml:space="preserve">２　</w:t>
      </w:r>
      <w:r w:rsidR="0048560A" w:rsidRPr="00962A8D">
        <w:rPr>
          <w:rFonts w:hAnsiTheme="minorEastAsia"/>
          <w:color w:val="000000" w:themeColor="text1"/>
          <w:sz w:val="24"/>
          <w:szCs w:val="24"/>
        </w:rPr>
        <w:t>評価員は、</w:t>
      </w:r>
      <w:r w:rsidR="00B871EC" w:rsidRPr="00962A8D">
        <w:rPr>
          <w:rFonts w:hAnsiTheme="minorEastAsia" w:hint="eastAsia"/>
          <w:color w:val="000000" w:themeColor="text1"/>
          <w:sz w:val="24"/>
          <w:szCs w:val="24"/>
        </w:rPr>
        <w:t>業務方法書</w:t>
      </w:r>
      <w:r w:rsidR="0048560A" w:rsidRPr="00962A8D">
        <w:rPr>
          <w:rFonts w:hAnsiTheme="minorEastAsia"/>
          <w:color w:val="000000" w:themeColor="text1"/>
          <w:sz w:val="24"/>
          <w:szCs w:val="24"/>
        </w:rPr>
        <w:t>に基づき、審査を行う。</w:t>
      </w:r>
    </w:p>
    <w:p w14:paraId="525C2FA9" w14:textId="77777777" w:rsidR="0048560A" w:rsidRPr="00962A8D" w:rsidRDefault="0048560A" w:rsidP="0048560A">
      <w:pPr>
        <w:autoSpaceDE w:val="0"/>
        <w:autoSpaceDN w:val="0"/>
        <w:adjustRightInd w:val="0"/>
        <w:jc w:val="left"/>
        <w:rPr>
          <w:rFonts w:cs="ＭＳ明朝"/>
          <w:color w:val="000000" w:themeColor="text1"/>
          <w:kern w:val="0"/>
          <w:sz w:val="24"/>
          <w:szCs w:val="24"/>
        </w:rPr>
      </w:pPr>
      <w:r w:rsidRPr="00962A8D">
        <w:rPr>
          <w:rFonts w:hAnsiTheme="minorEastAsia" w:cs="ＭＳ明朝"/>
          <w:color w:val="000000" w:themeColor="text1"/>
          <w:kern w:val="0"/>
          <w:sz w:val="24"/>
          <w:szCs w:val="24"/>
        </w:rPr>
        <w:t>３</w:t>
      </w:r>
      <w:r w:rsidRPr="00962A8D">
        <w:rPr>
          <w:rFonts w:cs="ＭＳ明朝"/>
          <w:color w:val="000000" w:themeColor="text1"/>
          <w:kern w:val="0"/>
          <w:sz w:val="24"/>
          <w:szCs w:val="24"/>
        </w:rPr>
        <w:t xml:space="preserve"> </w:t>
      </w:r>
      <w:r w:rsidR="00B871EC" w:rsidRPr="00962A8D">
        <w:rPr>
          <w:rFonts w:hAnsiTheme="minorEastAsia" w:cs="ＭＳ明朝" w:hint="eastAsia"/>
          <w:color w:val="000000" w:themeColor="text1"/>
          <w:kern w:val="0"/>
          <w:sz w:val="24"/>
          <w:szCs w:val="24"/>
        </w:rPr>
        <w:t>審査</w:t>
      </w:r>
      <w:r w:rsidRPr="00962A8D">
        <w:rPr>
          <w:rFonts w:hAnsiTheme="minorEastAsia" w:cs="ＭＳ明朝"/>
          <w:color w:val="000000" w:themeColor="text1"/>
          <w:kern w:val="0"/>
          <w:sz w:val="24"/>
          <w:szCs w:val="24"/>
        </w:rPr>
        <w:t>を行う場合にあっては、評価員は次に定める方法により審査を行う。</w:t>
      </w:r>
    </w:p>
    <w:p w14:paraId="359D4B40" w14:textId="77777777" w:rsidR="0048560A" w:rsidRPr="00962A8D" w:rsidRDefault="0048560A" w:rsidP="0048560A">
      <w:pPr>
        <w:autoSpaceDE w:val="0"/>
        <w:autoSpaceDN w:val="0"/>
        <w:adjustRightInd w:val="0"/>
        <w:ind w:leftChars="135" w:left="283"/>
        <w:jc w:val="left"/>
        <w:rPr>
          <w:rFonts w:cs="ＭＳ明朝"/>
          <w:color w:val="000000" w:themeColor="text1"/>
          <w:kern w:val="0"/>
          <w:sz w:val="24"/>
          <w:szCs w:val="24"/>
        </w:rPr>
      </w:pPr>
      <w:r w:rsidRPr="00962A8D">
        <w:rPr>
          <w:rFonts w:cs="Century"/>
          <w:color w:val="000000" w:themeColor="text1"/>
          <w:kern w:val="0"/>
          <w:sz w:val="24"/>
          <w:szCs w:val="24"/>
        </w:rPr>
        <w:t xml:space="preserve">(1) </w:t>
      </w:r>
      <w:r w:rsidR="00B871EC" w:rsidRPr="00962A8D">
        <w:rPr>
          <w:rFonts w:hAnsiTheme="minorEastAsia"/>
          <w:color w:val="000000" w:themeColor="text1"/>
          <w:sz w:val="24"/>
          <w:szCs w:val="24"/>
        </w:rPr>
        <w:t>評価用提出</w:t>
      </w:r>
      <w:r w:rsidRPr="00962A8D">
        <w:rPr>
          <w:rFonts w:hAnsiTheme="minorEastAsia" w:cs="ＭＳ明朝"/>
          <w:color w:val="000000" w:themeColor="text1"/>
          <w:kern w:val="0"/>
          <w:sz w:val="24"/>
          <w:szCs w:val="24"/>
        </w:rPr>
        <w:t>図書をもって審査を行う。</w:t>
      </w:r>
    </w:p>
    <w:p w14:paraId="6E5C9C75" w14:textId="77777777" w:rsidR="0048560A" w:rsidRPr="00962A8D" w:rsidRDefault="0048560A" w:rsidP="0048560A">
      <w:pPr>
        <w:autoSpaceDE w:val="0"/>
        <w:autoSpaceDN w:val="0"/>
        <w:adjustRightInd w:val="0"/>
        <w:ind w:leftChars="135" w:left="523" w:hangingChars="100" w:hanging="240"/>
        <w:jc w:val="left"/>
        <w:rPr>
          <w:rFonts w:cs="ＭＳ明朝"/>
          <w:color w:val="000000" w:themeColor="text1"/>
          <w:kern w:val="0"/>
          <w:sz w:val="24"/>
          <w:szCs w:val="24"/>
        </w:rPr>
      </w:pPr>
      <w:r w:rsidRPr="00962A8D">
        <w:rPr>
          <w:rFonts w:cs="Century"/>
          <w:color w:val="000000" w:themeColor="text1"/>
          <w:kern w:val="0"/>
          <w:sz w:val="24"/>
          <w:szCs w:val="24"/>
        </w:rPr>
        <w:t xml:space="preserve">(2) </w:t>
      </w:r>
      <w:r w:rsidRPr="00962A8D">
        <w:rPr>
          <w:rFonts w:hAnsiTheme="minorEastAsia" w:cs="ＭＳ明朝"/>
          <w:color w:val="000000" w:themeColor="text1"/>
          <w:kern w:val="0"/>
          <w:sz w:val="24"/>
          <w:szCs w:val="24"/>
        </w:rPr>
        <w:t>審査を行うに際し、</w:t>
      </w:r>
      <w:r w:rsidR="00B871EC" w:rsidRPr="00962A8D">
        <w:rPr>
          <w:rFonts w:hAnsiTheme="minorEastAsia"/>
          <w:color w:val="000000" w:themeColor="text1"/>
          <w:sz w:val="24"/>
          <w:szCs w:val="24"/>
        </w:rPr>
        <w:t>評価用提出</w:t>
      </w:r>
      <w:r w:rsidRPr="00962A8D">
        <w:rPr>
          <w:rFonts w:hAnsiTheme="minorEastAsia" w:cs="ＭＳ明朝"/>
          <w:color w:val="000000" w:themeColor="text1"/>
          <w:kern w:val="0"/>
          <w:sz w:val="24"/>
          <w:szCs w:val="24"/>
        </w:rPr>
        <w:t>図書の記載事項に疑義があり、提出された</w:t>
      </w:r>
      <w:r w:rsidR="00B871EC" w:rsidRPr="00962A8D">
        <w:rPr>
          <w:rFonts w:hAnsiTheme="minorEastAsia"/>
          <w:color w:val="000000" w:themeColor="text1"/>
          <w:sz w:val="24"/>
          <w:szCs w:val="24"/>
        </w:rPr>
        <w:t>評価用提出</w:t>
      </w:r>
      <w:r w:rsidRPr="00962A8D">
        <w:rPr>
          <w:rFonts w:hAnsiTheme="minorEastAsia" w:cs="ＭＳ明朝"/>
          <w:color w:val="000000" w:themeColor="text1"/>
          <w:kern w:val="0"/>
          <w:sz w:val="24"/>
          <w:szCs w:val="24"/>
        </w:rPr>
        <w:t>図書のみでは評価を行うことが困難であると認めるときは、追加の図書を求めて審査を行う。</w:t>
      </w:r>
    </w:p>
    <w:p w14:paraId="71EB15E8" w14:textId="77777777" w:rsidR="0048560A" w:rsidRPr="00962A8D" w:rsidRDefault="0048560A" w:rsidP="0048560A">
      <w:pPr>
        <w:autoSpaceDE w:val="0"/>
        <w:autoSpaceDN w:val="0"/>
        <w:adjustRightInd w:val="0"/>
        <w:ind w:left="240" w:hangingChars="100" w:hanging="240"/>
        <w:jc w:val="left"/>
        <w:rPr>
          <w:rFonts w:hAnsiTheme="minorEastAsia" w:cs="ＭＳ明朝"/>
          <w:color w:val="000000" w:themeColor="text1"/>
          <w:kern w:val="0"/>
          <w:sz w:val="24"/>
          <w:szCs w:val="24"/>
        </w:rPr>
      </w:pPr>
      <w:r w:rsidRPr="00962A8D">
        <w:rPr>
          <w:rFonts w:hAnsiTheme="minorEastAsia" w:cs="ＭＳ明朝"/>
          <w:color w:val="000000" w:themeColor="text1"/>
          <w:kern w:val="0"/>
          <w:sz w:val="24"/>
          <w:szCs w:val="24"/>
        </w:rPr>
        <w:t>４</w:t>
      </w:r>
      <w:r w:rsidRPr="00962A8D">
        <w:rPr>
          <w:rFonts w:cs="ＭＳ明朝"/>
          <w:color w:val="000000" w:themeColor="text1"/>
          <w:kern w:val="0"/>
          <w:sz w:val="24"/>
          <w:szCs w:val="24"/>
        </w:rPr>
        <w:t xml:space="preserve"> </w:t>
      </w:r>
      <w:r w:rsidRPr="00962A8D">
        <w:rPr>
          <w:rFonts w:hAnsiTheme="minorEastAsia" w:cs="ＭＳ明朝"/>
          <w:color w:val="000000" w:themeColor="text1"/>
          <w:kern w:val="0"/>
          <w:sz w:val="24"/>
          <w:szCs w:val="24"/>
        </w:rPr>
        <w:t>評価員は、審査上必要あるときは、評価用提出図書に関し申請者に説明を求めることができる。</w:t>
      </w:r>
    </w:p>
    <w:p w14:paraId="62B46A94" w14:textId="3BD373A8" w:rsidR="0085625E" w:rsidRPr="00962A8D" w:rsidRDefault="0085625E" w:rsidP="0048560A">
      <w:pPr>
        <w:autoSpaceDE w:val="0"/>
        <w:autoSpaceDN w:val="0"/>
        <w:adjustRightInd w:val="0"/>
        <w:ind w:left="240" w:hangingChars="100" w:hanging="240"/>
        <w:jc w:val="left"/>
        <w:rPr>
          <w:rFonts w:cs="ＭＳ明朝"/>
          <w:color w:val="000000" w:themeColor="text1"/>
          <w:kern w:val="0"/>
          <w:sz w:val="24"/>
          <w:szCs w:val="24"/>
        </w:rPr>
      </w:pPr>
      <w:r w:rsidRPr="00962A8D">
        <w:rPr>
          <w:rFonts w:hAnsiTheme="minorEastAsia" w:cs="ＭＳ明朝" w:hint="eastAsia"/>
          <w:color w:val="000000" w:themeColor="text1"/>
          <w:kern w:val="0"/>
          <w:sz w:val="24"/>
          <w:szCs w:val="24"/>
        </w:rPr>
        <w:t>５　当機関は、第１項から第</w:t>
      </w:r>
      <w:r w:rsidR="00316AD0" w:rsidRPr="00962A8D">
        <w:rPr>
          <w:rFonts w:hAnsiTheme="minorEastAsia" w:cs="ＭＳ明朝" w:hint="eastAsia"/>
          <w:color w:val="000000" w:themeColor="text1"/>
          <w:kern w:val="0"/>
          <w:sz w:val="24"/>
          <w:szCs w:val="24"/>
        </w:rPr>
        <w:t>４</w:t>
      </w:r>
      <w:r w:rsidRPr="00962A8D">
        <w:rPr>
          <w:rFonts w:hAnsiTheme="minorEastAsia" w:cs="ＭＳ明朝" w:hint="eastAsia"/>
          <w:color w:val="000000" w:themeColor="text1"/>
          <w:kern w:val="0"/>
          <w:sz w:val="24"/>
          <w:szCs w:val="24"/>
        </w:rPr>
        <w:t>項より実施した</w:t>
      </w:r>
      <w:r w:rsidR="00026644" w:rsidRPr="00962A8D">
        <w:rPr>
          <w:rFonts w:hAnsiTheme="minorEastAsia" w:cs="ＭＳ明朝" w:hint="eastAsia"/>
          <w:color w:val="000000" w:themeColor="text1"/>
          <w:kern w:val="0"/>
          <w:sz w:val="24"/>
          <w:szCs w:val="24"/>
        </w:rPr>
        <w:t>審査</w:t>
      </w:r>
      <w:r w:rsidRPr="00962A8D">
        <w:rPr>
          <w:rFonts w:hAnsiTheme="minorEastAsia" w:cs="ＭＳ明朝" w:hint="eastAsia"/>
          <w:color w:val="000000" w:themeColor="text1"/>
          <w:kern w:val="0"/>
          <w:sz w:val="24"/>
          <w:szCs w:val="24"/>
        </w:rPr>
        <w:t>の結果を</w:t>
      </w:r>
      <w:r w:rsidR="00026644" w:rsidRPr="00962A8D">
        <w:rPr>
          <w:rFonts w:hint="eastAsia"/>
          <w:color w:val="000000" w:themeColor="text1"/>
          <w:sz w:val="24"/>
          <w:szCs w:val="24"/>
        </w:rPr>
        <w:t>踏まえて評価を行う</w:t>
      </w:r>
      <w:r w:rsidRPr="00962A8D">
        <w:rPr>
          <w:rFonts w:hint="eastAsia"/>
          <w:color w:val="000000" w:themeColor="text1"/>
          <w:sz w:val="24"/>
          <w:szCs w:val="24"/>
        </w:rPr>
        <w:t>。</w:t>
      </w:r>
    </w:p>
    <w:p w14:paraId="3E698F00" w14:textId="77777777" w:rsidR="00241AAD" w:rsidRPr="00962A8D" w:rsidRDefault="00241AAD" w:rsidP="0048560A">
      <w:pPr>
        <w:ind w:leftChars="1" w:left="242" w:hangingChars="100" w:hanging="240"/>
        <w:rPr>
          <w:color w:val="000000" w:themeColor="text1"/>
          <w:sz w:val="24"/>
          <w:szCs w:val="24"/>
        </w:rPr>
      </w:pPr>
    </w:p>
    <w:p w14:paraId="729FC7AB"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（評価書の交付）</w:t>
      </w:r>
    </w:p>
    <w:p w14:paraId="76BBCEB3" w14:textId="3A83CCDF" w:rsidR="0048560A" w:rsidRPr="00962A8D" w:rsidRDefault="0048560A" w:rsidP="0048560A">
      <w:pPr>
        <w:ind w:left="240" w:hanging="238"/>
        <w:rPr>
          <w:sz w:val="24"/>
          <w:szCs w:val="24"/>
        </w:rPr>
      </w:pPr>
      <w:r w:rsidRPr="00962A8D">
        <w:rPr>
          <w:rFonts w:hAnsiTheme="minorEastAsia"/>
          <w:color w:val="000000" w:themeColor="text1"/>
          <w:sz w:val="24"/>
          <w:szCs w:val="24"/>
        </w:rPr>
        <w:t>第</w:t>
      </w:r>
      <w:r w:rsidRPr="00962A8D">
        <w:rPr>
          <w:color w:val="000000" w:themeColor="text1"/>
          <w:sz w:val="24"/>
          <w:szCs w:val="24"/>
        </w:rPr>
        <w:t>10</w:t>
      </w:r>
      <w:r w:rsidRPr="00962A8D">
        <w:rPr>
          <w:rFonts w:hAnsiTheme="minorEastAsia"/>
          <w:color w:val="000000" w:themeColor="text1"/>
          <w:sz w:val="24"/>
          <w:szCs w:val="24"/>
        </w:rPr>
        <w:t>条　当機関は、</w:t>
      </w:r>
      <w:r w:rsidR="0085625E" w:rsidRPr="00962A8D">
        <w:rPr>
          <w:rFonts w:hAnsiTheme="minorEastAsia"/>
          <w:color w:val="000000" w:themeColor="text1"/>
          <w:sz w:val="24"/>
          <w:szCs w:val="24"/>
        </w:rPr>
        <w:t>第９条による評価</w:t>
      </w:r>
      <w:r w:rsidRPr="00962A8D">
        <w:rPr>
          <w:rFonts w:hAnsiTheme="minorEastAsia"/>
          <w:color w:val="000000" w:themeColor="text1"/>
          <w:sz w:val="24"/>
          <w:szCs w:val="24"/>
        </w:rPr>
        <w:t>の結果、申請に係る特殊の構造又は設備を用いて建築が行われる建築物が建築物エネルギー消費性能基準に適合する建築物と同等以上のエネルギー消費性能を有するものであると認めたときは、</w:t>
      </w:r>
      <w:r w:rsidR="000C0C1D" w:rsidRPr="00962A8D">
        <w:rPr>
          <w:rFonts w:hAnsiTheme="minorEastAsia" w:hint="eastAsia"/>
          <w:color w:val="000000" w:themeColor="text1"/>
          <w:sz w:val="24"/>
          <w:szCs w:val="24"/>
        </w:rPr>
        <w:t>その結果</w:t>
      </w:r>
      <w:r w:rsidR="000C0C1D" w:rsidRPr="00962A8D">
        <w:rPr>
          <w:rFonts w:hAnsiTheme="minorEastAsia"/>
          <w:color w:val="000000" w:themeColor="text1"/>
          <w:sz w:val="24"/>
          <w:szCs w:val="24"/>
        </w:rPr>
        <w:t>を</w:t>
      </w:r>
      <w:r w:rsidR="00026644" w:rsidRPr="00962A8D">
        <w:rPr>
          <w:rFonts w:hAnsiTheme="minorEastAsia" w:hint="eastAsia"/>
          <w:color w:val="000000" w:themeColor="text1"/>
          <w:sz w:val="24"/>
          <w:szCs w:val="24"/>
        </w:rPr>
        <w:t>施行規則</w:t>
      </w:r>
      <w:r w:rsidR="00771AC2" w:rsidRPr="00962A8D">
        <w:rPr>
          <w:rFonts w:hAnsiTheme="minorEastAsia" w:hint="eastAsia"/>
          <w:color w:val="000000" w:themeColor="text1"/>
          <w:sz w:val="24"/>
          <w:szCs w:val="24"/>
        </w:rPr>
        <w:t>別記様式第</w:t>
      </w:r>
      <w:r w:rsidR="006B4236" w:rsidRPr="00962A8D">
        <w:rPr>
          <w:rFonts w:hAnsiTheme="minorEastAsia" w:hint="eastAsia"/>
          <w:color w:val="000000" w:themeColor="text1"/>
          <w:sz w:val="24"/>
          <w:szCs w:val="24"/>
        </w:rPr>
        <w:t>26</w:t>
      </w:r>
      <w:r w:rsidR="00026644" w:rsidRPr="00962A8D">
        <w:rPr>
          <w:rFonts w:hAnsiTheme="minorEastAsia" w:hint="eastAsia"/>
          <w:color w:val="000000" w:themeColor="text1"/>
          <w:sz w:val="24"/>
          <w:szCs w:val="24"/>
        </w:rPr>
        <w:t>による</w:t>
      </w:r>
      <w:r w:rsidRPr="00962A8D">
        <w:rPr>
          <w:rFonts w:hAnsiTheme="minorEastAsia"/>
          <w:color w:val="000000" w:themeColor="text1"/>
          <w:sz w:val="24"/>
          <w:szCs w:val="24"/>
        </w:rPr>
        <w:t>評価書</w:t>
      </w:r>
      <w:r w:rsidR="00026644" w:rsidRPr="00962A8D">
        <w:rPr>
          <w:rFonts w:hAnsiTheme="minorEastAsia" w:hint="eastAsia"/>
          <w:color w:val="000000" w:themeColor="text1"/>
          <w:sz w:val="24"/>
          <w:szCs w:val="24"/>
        </w:rPr>
        <w:t>に記載し、業務方法書に規定する図書を添えて</w:t>
      </w:r>
      <w:r w:rsidRPr="00962A8D">
        <w:rPr>
          <w:rFonts w:hAnsiTheme="minorEastAsia"/>
          <w:color w:val="000000" w:themeColor="text1"/>
          <w:sz w:val="24"/>
          <w:szCs w:val="24"/>
        </w:rPr>
        <w:t>申請者に交付</w:t>
      </w:r>
      <w:r w:rsidR="006943C1" w:rsidRPr="00962A8D">
        <w:rPr>
          <w:rFonts w:hAnsiTheme="minorEastAsia"/>
          <w:color w:val="000000" w:themeColor="text1"/>
          <w:sz w:val="24"/>
          <w:szCs w:val="24"/>
        </w:rPr>
        <w:t>する</w:t>
      </w:r>
      <w:r w:rsidRPr="00962A8D">
        <w:rPr>
          <w:rFonts w:hAnsiTheme="minorEastAsia"/>
          <w:color w:val="000000" w:themeColor="text1"/>
          <w:sz w:val="24"/>
          <w:szCs w:val="24"/>
        </w:rPr>
        <w:t>。</w:t>
      </w:r>
      <w:r w:rsidR="00431E1C" w:rsidRPr="00962A8D">
        <w:rPr>
          <w:rFonts w:hAnsiTheme="minorEastAsia" w:hint="eastAsia"/>
          <w:sz w:val="24"/>
          <w:szCs w:val="24"/>
        </w:rPr>
        <w:t>また、法第</w:t>
      </w:r>
      <w:r w:rsidR="00A26171" w:rsidRPr="00962A8D">
        <w:rPr>
          <w:rFonts w:hAnsiTheme="minorEastAsia" w:hint="eastAsia"/>
          <w:sz w:val="24"/>
          <w:szCs w:val="24"/>
        </w:rPr>
        <w:t>27</w:t>
      </w:r>
      <w:r w:rsidR="00431E1C" w:rsidRPr="00962A8D">
        <w:rPr>
          <w:rFonts w:hAnsiTheme="minorEastAsia" w:hint="eastAsia"/>
          <w:sz w:val="24"/>
          <w:szCs w:val="24"/>
        </w:rPr>
        <w:t>条</w:t>
      </w:r>
      <w:r w:rsidR="00E41E69" w:rsidRPr="00962A8D">
        <w:rPr>
          <w:rFonts w:hAnsiTheme="minorEastAsia" w:hint="eastAsia"/>
          <w:sz w:val="24"/>
          <w:szCs w:val="24"/>
        </w:rPr>
        <w:t>の</w:t>
      </w:r>
      <w:r w:rsidR="00431E1C" w:rsidRPr="00962A8D">
        <w:rPr>
          <w:rFonts w:hAnsiTheme="minorEastAsia" w:hint="eastAsia"/>
          <w:sz w:val="24"/>
          <w:szCs w:val="24"/>
        </w:rPr>
        <w:t>規定に基づく</w:t>
      </w:r>
      <w:r w:rsidR="00195496" w:rsidRPr="00962A8D">
        <w:rPr>
          <w:rFonts w:hAnsiTheme="minorEastAsia" w:hint="eastAsia"/>
          <w:sz w:val="24"/>
          <w:szCs w:val="24"/>
        </w:rPr>
        <w:t>建築物のエネルギー消費性能に関し販売事業者等が表示すべき事項及び表示の方法その他建築物のエネルギー消費性能の表示に際して販売事業者等が遵守すべき事項</w:t>
      </w:r>
      <w:r w:rsidR="00B07F76" w:rsidRPr="00962A8D">
        <w:rPr>
          <w:rFonts w:hAnsiTheme="minorEastAsia" w:hint="eastAsia"/>
          <w:sz w:val="24"/>
          <w:szCs w:val="24"/>
        </w:rPr>
        <w:t>（</w:t>
      </w:r>
      <w:r w:rsidR="00195496" w:rsidRPr="00962A8D">
        <w:rPr>
          <w:rFonts w:hAnsiTheme="minorEastAsia" w:hint="eastAsia"/>
          <w:sz w:val="24"/>
          <w:szCs w:val="24"/>
        </w:rPr>
        <w:t>令和５</w:t>
      </w:r>
      <w:r w:rsidR="00B07F76" w:rsidRPr="00962A8D">
        <w:rPr>
          <w:rFonts w:hAnsiTheme="minorEastAsia" w:hint="eastAsia"/>
          <w:sz w:val="24"/>
          <w:szCs w:val="24"/>
        </w:rPr>
        <w:t>年国土交通省告示第</w:t>
      </w:r>
      <w:r w:rsidR="00195496" w:rsidRPr="00962A8D">
        <w:rPr>
          <w:rFonts w:hAnsiTheme="minorEastAsia"/>
          <w:sz w:val="24"/>
          <w:szCs w:val="24"/>
        </w:rPr>
        <w:t>970</w:t>
      </w:r>
      <w:r w:rsidR="00B07F76" w:rsidRPr="00962A8D">
        <w:rPr>
          <w:rFonts w:hAnsiTheme="minorEastAsia" w:hint="eastAsia"/>
          <w:sz w:val="24"/>
          <w:szCs w:val="24"/>
        </w:rPr>
        <w:t>号）</w:t>
      </w:r>
      <w:r w:rsidR="00431E1C" w:rsidRPr="00962A8D">
        <w:rPr>
          <w:rFonts w:hAnsiTheme="minorEastAsia" w:hint="eastAsia"/>
          <w:sz w:val="24"/>
          <w:szCs w:val="24"/>
        </w:rPr>
        <w:t>における第三者</w:t>
      </w:r>
      <w:r w:rsidR="00E41E69" w:rsidRPr="00962A8D">
        <w:rPr>
          <w:rFonts w:hAnsiTheme="minorEastAsia" w:hint="eastAsia"/>
          <w:sz w:val="24"/>
          <w:szCs w:val="24"/>
        </w:rPr>
        <w:t>による評価</w:t>
      </w:r>
      <w:r w:rsidR="00431E1C" w:rsidRPr="00962A8D">
        <w:rPr>
          <w:rFonts w:hAnsiTheme="minorEastAsia" w:hint="eastAsia"/>
          <w:sz w:val="24"/>
          <w:szCs w:val="24"/>
        </w:rPr>
        <w:t>を活</w:t>
      </w:r>
      <w:r w:rsidR="00431E1C" w:rsidRPr="00962A8D">
        <w:rPr>
          <w:rFonts w:hAnsiTheme="minorEastAsia" w:hint="eastAsia"/>
          <w:sz w:val="24"/>
          <w:szCs w:val="24"/>
        </w:rPr>
        <w:lastRenderedPageBreak/>
        <w:t>用する</w:t>
      </w:r>
      <w:r w:rsidR="00D03945" w:rsidRPr="00962A8D">
        <w:rPr>
          <w:rFonts w:hAnsiTheme="minorEastAsia" w:hint="eastAsia"/>
          <w:sz w:val="24"/>
          <w:szCs w:val="24"/>
        </w:rPr>
        <w:t>ために</w:t>
      </w:r>
      <w:r w:rsidR="00431E1C" w:rsidRPr="00962A8D">
        <w:rPr>
          <w:rFonts w:hAnsiTheme="minorEastAsia" w:hint="eastAsia"/>
          <w:sz w:val="24"/>
          <w:szCs w:val="24"/>
        </w:rPr>
        <w:t>必要な結果を</w:t>
      </w:r>
      <w:r w:rsidR="00D03945" w:rsidRPr="00962A8D">
        <w:rPr>
          <w:rFonts w:hAnsiTheme="minorEastAsia" w:hint="eastAsia"/>
          <w:sz w:val="24"/>
          <w:szCs w:val="24"/>
        </w:rPr>
        <w:t>施行規則別記様式第</w:t>
      </w:r>
      <w:r w:rsidR="00A26171" w:rsidRPr="00962A8D">
        <w:rPr>
          <w:rFonts w:hAnsiTheme="minorEastAsia" w:hint="eastAsia"/>
          <w:sz w:val="24"/>
          <w:szCs w:val="24"/>
        </w:rPr>
        <w:t>26</w:t>
      </w:r>
      <w:r w:rsidR="00D03945" w:rsidRPr="00962A8D">
        <w:rPr>
          <w:rFonts w:hAnsiTheme="minorEastAsia" w:hint="eastAsia"/>
          <w:sz w:val="24"/>
          <w:szCs w:val="24"/>
        </w:rPr>
        <w:t>による</w:t>
      </w:r>
      <w:r w:rsidR="00D03945" w:rsidRPr="00962A8D">
        <w:rPr>
          <w:rFonts w:hAnsiTheme="minorEastAsia"/>
          <w:sz w:val="24"/>
          <w:szCs w:val="24"/>
        </w:rPr>
        <w:t>評価書</w:t>
      </w:r>
      <w:r w:rsidR="00D03945" w:rsidRPr="00962A8D">
        <w:rPr>
          <w:rFonts w:hAnsiTheme="minorEastAsia" w:hint="eastAsia"/>
          <w:sz w:val="24"/>
          <w:szCs w:val="24"/>
        </w:rPr>
        <w:t>に</w:t>
      </w:r>
      <w:r w:rsidR="00431E1C" w:rsidRPr="00962A8D">
        <w:rPr>
          <w:rFonts w:hAnsiTheme="minorEastAsia" w:hint="eastAsia"/>
          <w:sz w:val="24"/>
          <w:szCs w:val="24"/>
        </w:rPr>
        <w:t>記載することができる。</w:t>
      </w:r>
    </w:p>
    <w:p w14:paraId="1DF5924E" w14:textId="6D574FFD" w:rsidR="0048560A" w:rsidRPr="00962A8D" w:rsidRDefault="0048560A" w:rsidP="0048560A">
      <w:pPr>
        <w:ind w:left="240" w:hanging="238"/>
        <w:rPr>
          <w:color w:val="000000" w:themeColor="text1"/>
          <w:sz w:val="24"/>
          <w:szCs w:val="24"/>
        </w:rPr>
      </w:pPr>
      <w:r w:rsidRPr="00962A8D">
        <w:rPr>
          <w:rFonts w:hAnsiTheme="minorEastAsia"/>
          <w:color w:val="000000" w:themeColor="text1"/>
          <w:sz w:val="24"/>
          <w:szCs w:val="24"/>
        </w:rPr>
        <w:t>２　当機関は、</w:t>
      </w:r>
      <w:r w:rsidR="00280CE3" w:rsidRPr="00962A8D">
        <w:rPr>
          <w:rFonts w:hAnsiTheme="minorEastAsia"/>
          <w:color w:val="000000" w:themeColor="text1"/>
          <w:sz w:val="24"/>
          <w:szCs w:val="24"/>
        </w:rPr>
        <w:t>第９条による評価</w:t>
      </w:r>
      <w:r w:rsidRPr="00962A8D">
        <w:rPr>
          <w:rFonts w:hAnsiTheme="minorEastAsia"/>
          <w:color w:val="000000" w:themeColor="text1"/>
          <w:sz w:val="24"/>
          <w:szCs w:val="24"/>
        </w:rPr>
        <w:t>の結果、申請に係る特殊の構造又は設備を用いて建築が行われる建築物が建築物エネルギー消費性能基準に適合する建築物と同等以上のエネルギー消費性能を有しないと認めるとき又は同等以上のエネルギー消費性能を有するか否か評価できないときは、その</w:t>
      </w:r>
      <w:r w:rsidR="000C0C1D" w:rsidRPr="00962A8D">
        <w:rPr>
          <w:rFonts w:hAnsiTheme="minorEastAsia" w:hint="eastAsia"/>
          <w:color w:val="000000" w:themeColor="text1"/>
          <w:sz w:val="24"/>
          <w:szCs w:val="24"/>
        </w:rPr>
        <w:t>結果</w:t>
      </w:r>
      <w:r w:rsidR="0016648D" w:rsidRPr="00962A8D">
        <w:rPr>
          <w:rFonts w:hAnsiTheme="minorEastAsia" w:hint="eastAsia"/>
          <w:color w:val="000000" w:themeColor="text1"/>
          <w:sz w:val="24"/>
          <w:szCs w:val="24"/>
        </w:rPr>
        <w:t>及び</w:t>
      </w:r>
      <w:r w:rsidRPr="00962A8D">
        <w:rPr>
          <w:rFonts w:hAnsiTheme="minorEastAsia"/>
          <w:color w:val="000000" w:themeColor="text1"/>
          <w:sz w:val="24"/>
          <w:szCs w:val="24"/>
        </w:rPr>
        <w:t>理由を</w:t>
      </w:r>
      <w:r w:rsidR="00026644" w:rsidRPr="00962A8D">
        <w:rPr>
          <w:rFonts w:hAnsiTheme="minorEastAsia" w:hint="eastAsia"/>
          <w:color w:val="000000" w:themeColor="text1"/>
          <w:sz w:val="24"/>
          <w:szCs w:val="24"/>
        </w:rPr>
        <w:t>施行規則</w:t>
      </w:r>
      <w:r w:rsidR="000C0C1D" w:rsidRPr="00962A8D">
        <w:rPr>
          <w:rFonts w:hAnsiTheme="minorEastAsia" w:hint="eastAsia"/>
          <w:color w:val="000000" w:themeColor="text1"/>
          <w:sz w:val="24"/>
          <w:szCs w:val="24"/>
        </w:rPr>
        <w:t>別記様式第</w:t>
      </w:r>
      <w:r w:rsidR="00A26171" w:rsidRPr="00962A8D">
        <w:rPr>
          <w:rFonts w:hAnsiTheme="minorEastAsia" w:hint="eastAsia"/>
          <w:color w:val="000000" w:themeColor="text1"/>
          <w:sz w:val="24"/>
          <w:szCs w:val="24"/>
        </w:rPr>
        <w:t>26</w:t>
      </w:r>
      <w:r w:rsidR="00026644" w:rsidRPr="00962A8D">
        <w:rPr>
          <w:rFonts w:hAnsiTheme="minorEastAsia" w:hint="eastAsia"/>
          <w:color w:val="000000" w:themeColor="text1"/>
          <w:sz w:val="24"/>
          <w:szCs w:val="24"/>
        </w:rPr>
        <w:t>による</w:t>
      </w:r>
      <w:r w:rsidR="000C0C1D" w:rsidRPr="00962A8D">
        <w:rPr>
          <w:rFonts w:hAnsiTheme="minorEastAsia"/>
          <w:color w:val="000000" w:themeColor="text1"/>
          <w:sz w:val="24"/>
          <w:szCs w:val="24"/>
        </w:rPr>
        <w:t>評価書</w:t>
      </w:r>
      <w:r w:rsidR="00026644" w:rsidRPr="00962A8D">
        <w:rPr>
          <w:rFonts w:hAnsiTheme="minorEastAsia" w:hint="eastAsia"/>
          <w:color w:val="000000" w:themeColor="text1"/>
          <w:sz w:val="24"/>
          <w:szCs w:val="24"/>
        </w:rPr>
        <w:t>に記載し、業務方法書に規定する図書を添えて</w:t>
      </w:r>
      <w:r w:rsidRPr="00962A8D">
        <w:rPr>
          <w:rFonts w:hAnsiTheme="minorEastAsia"/>
          <w:color w:val="000000" w:themeColor="text1"/>
          <w:sz w:val="24"/>
          <w:szCs w:val="24"/>
        </w:rPr>
        <w:t>申請者に交付する。</w:t>
      </w:r>
    </w:p>
    <w:p w14:paraId="70FA75C0" w14:textId="77777777" w:rsidR="0048560A" w:rsidRPr="00962A8D" w:rsidRDefault="0048560A" w:rsidP="0048560A">
      <w:pPr>
        <w:ind w:left="240" w:hanging="238"/>
        <w:rPr>
          <w:color w:val="000000" w:themeColor="text1"/>
          <w:sz w:val="24"/>
          <w:szCs w:val="24"/>
        </w:rPr>
      </w:pPr>
    </w:p>
    <w:p w14:paraId="53844886" w14:textId="77777777" w:rsidR="0048560A" w:rsidRPr="00962A8D" w:rsidRDefault="0048560A" w:rsidP="0048560A">
      <w:pPr>
        <w:ind w:left="240" w:hanging="238"/>
        <w:rPr>
          <w:color w:val="000000" w:themeColor="text1"/>
          <w:sz w:val="24"/>
          <w:szCs w:val="24"/>
        </w:rPr>
      </w:pPr>
      <w:r w:rsidRPr="00962A8D">
        <w:rPr>
          <w:rFonts w:hAnsiTheme="minorEastAsia"/>
          <w:color w:val="000000" w:themeColor="text1"/>
          <w:sz w:val="24"/>
          <w:szCs w:val="24"/>
        </w:rPr>
        <w:t>（評価の申請の取下げ）</w:t>
      </w:r>
    </w:p>
    <w:p w14:paraId="14DF2D99" w14:textId="77777777" w:rsidR="0048560A" w:rsidRPr="00962A8D" w:rsidRDefault="0048560A" w:rsidP="0048560A">
      <w:pPr>
        <w:ind w:left="240" w:hanging="238"/>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11</w:t>
      </w:r>
      <w:r w:rsidRPr="00962A8D">
        <w:rPr>
          <w:rFonts w:hAnsiTheme="minorEastAsia"/>
          <w:color w:val="000000" w:themeColor="text1"/>
          <w:sz w:val="24"/>
          <w:szCs w:val="24"/>
        </w:rPr>
        <w:t xml:space="preserve">条　</w:t>
      </w:r>
      <w:r w:rsidRPr="00962A8D">
        <w:rPr>
          <w:rFonts w:hAnsiTheme="minorEastAsia" w:cs="ＭＳ明朝"/>
          <w:color w:val="000000" w:themeColor="text1"/>
          <w:kern w:val="0"/>
          <w:sz w:val="24"/>
          <w:szCs w:val="24"/>
        </w:rPr>
        <w:t>申請者は、申請者の都合により評価書の交付前に評価の申請を取り下げる場合は、その旨及び理由を記載した取下届を当機関に提出する。この場合、当機関は評価の業務を中止し、提出された評価用提出図書を申請者に返却する。</w:t>
      </w:r>
    </w:p>
    <w:p w14:paraId="50E51628" w14:textId="77777777" w:rsidR="006943C1" w:rsidRPr="00962A8D" w:rsidRDefault="006943C1" w:rsidP="006943C1">
      <w:pPr>
        <w:jc w:val="left"/>
        <w:rPr>
          <w:color w:val="000000" w:themeColor="text1"/>
          <w:sz w:val="24"/>
          <w:szCs w:val="24"/>
        </w:rPr>
      </w:pPr>
    </w:p>
    <w:p w14:paraId="7F8FD29F" w14:textId="77777777" w:rsidR="0048560A" w:rsidRPr="00962A8D" w:rsidRDefault="0048560A" w:rsidP="0048560A">
      <w:pPr>
        <w:ind w:leftChars="24" w:left="127" w:hangingChars="32" w:hanging="77"/>
        <w:jc w:val="left"/>
        <w:rPr>
          <w:b/>
          <w:color w:val="000000" w:themeColor="text1"/>
          <w:sz w:val="24"/>
          <w:szCs w:val="24"/>
        </w:rPr>
      </w:pPr>
      <w:r w:rsidRPr="00962A8D">
        <w:rPr>
          <w:rFonts w:hAnsiTheme="minorEastAsia"/>
          <w:b/>
          <w:color w:val="000000" w:themeColor="text1"/>
          <w:sz w:val="24"/>
          <w:szCs w:val="24"/>
        </w:rPr>
        <w:t>第３章　評価料金等</w:t>
      </w:r>
    </w:p>
    <w:p w14:paraId="4B9012A6" w14:textId="77777777" w:rsidR="0048560A" w:rsidRPr="00962A8D" w:rsidRDefault="0048560A" w:rsidP="006943C1">
      <w:pPr>
        <w:ind w:leftChars="24" w:left="127" w:hangingChars="32" w:hanging="77"/>
        <w:rPr>
          <w:color w:val="000000" w:themeColor="text1"/>
          <w:sz w:val="24"/>
          <w:szCs w:val="24"/>
        </w:rPr>
      </w:pPr>
    </w:p>
    <w:p w14:paraId="712851EE"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（評価料金の収納）</w:t>
      </w:r>
    </w:p>
    <w:p w14:paraId="32DBF952" w14:textId="4AB378B7" w:rsidR="0048560A" w:rsidRPr="00962A8D" w:rsidRDefault="0048560A" w:rsidP="0048560A">
      <w:pPr>
        <w:autoSpaceDE w:val="0"/>
        <w:autoSpaceDN w:val="0"/>
        <w:adjustRightInd w:val="0"/>
        <w:ind w:left="240" w:hangingChars="100" w:hanging="240"/>
        <w:jc w:val="left"/>
        <w:rPr>
          <w:rFonts w:cs="ＭＳ明朝"/>
          <w:color w:val="000000" w:themeColor="text1"/>
          <w:kern w:val="0"/>
          <w:sz w:val="24"/>
          <w:szCs w:val="24"/>
        </w:rPr>
      </w:pPr>
      <w:r w:rsidRPr="00962A8D">
        <w:rPr>
          <w:rFonts w:hAnsiTheme="minorEastAsia"/>
          <w:color w:val="000000" w:themeColor="text1"/>
          <w:sz w:val="24"/>
          <w:szCs w:val="24"/>
        </w:rPr>
        <w:t>第</w:t>
      </w:r>
      <w:r w:rsidRPr="00962A8D">
        <w:rPr>
          <w:color w:val="000000" w:themeColor="text1"/>
          <w:sz w:val="24"/>
          <w:szCs w:val="24"/>
        </w:rPr>
        <w:t>12</w:t>
      </w:r>
      <w:r w:rsidRPr="00962A8D">
        <w:rPr>
          <w:rFonts w:hAnsiTheme="minorEastAsia"/>
          <w:color w:val="000000" w:themeColor="text1"/>
          <w:sz w:val="24"/>
          <w:szCs w:val="24"/>
        </w:rPr>
        <w:t>条　当機関</w:t>
      </w:r>
      <w:r w:rsidRPr="00962A8D">
        <w:rPr>
          <w:rFonts w:hAnsiTheme="minorEastAsia" w:cs="ＭＳ明朝"/>
          <w:color w:val="000000" w:themeColor="text1"/>
          <w:kern w:val="0"/>
          <w:sz w:val="24"/>
          <w:szCs w:val="24"/>
        </w:rPr>
        <w:t>は、評価の申請を引受け、</w:t>
      </w:r>
      <w:r w:rsidR="00935A6B" w:rsidRPr="00962A8D">
        <w:rPr>
          <w:rFonts w:hAnsiTheme="minorEastAsia" w:cs="ＭＳ明朝"/>
          <w:color w:val="000000" w:themeColor="text1"/>
          <w:kern w:val="0"/>
          <w:sz w:val="24"/>
          <w:szCs w:val="24"/>
        </w:rPr>
        <w:t>第</w:t>
      </w:r>
      <w:r w:rsidR="00512539" w:rsidRPr="00962A8D">
        <w:rPr>
          <w:rFonts w:hAnsiTheme="minorEastAsia" w:cs="ＭＳ明朝" w:hint="eastAsia"/>
          <w:color w:val="000000" w:themeColor="text1"/>
          <w:kern w:val="0"/>
          <w:sz w:val="24"/>
          <w:szCs w:val="24"/>
        </w:rPr>
        <w:t>７</w:t>
      </w:r>
      <w:r w:rsidR="00935A6B" w:rsidRPr="00962A8D">
        <w:rPr>
          <w:rFonts w:hAnsiTheme="minorEastAsia" w:cs="ＭＳ明朝"/>
          <w:color w:val="000000" w:themeColor="text1"/>
          <w:kern w:val="0"/>
          <w:sz w:val="24"/>
          <w:szCs w:val="24"/>
        </w:rPr>
        <w:t>条第</w:t>
      </w:r>
      <w:r w:rsidR="00512539" w:rsidRPr="00962A8D">
        <w:rPr>
          <w:rFonts w:hAnsiTheme="minorEastAsia" w:cs="ＭＳ明朝" w:hint="eastAsia"/>
          <w:color w:val="000000" w:themeColor="text1"/>
          <w:kern w:val="0"/>
          <w:sz w:val="24"/>
          <w:szCs w:val="24"/>
        </w:rPr>
        <w:t>４</w:t>
      </w:r>
      <w:r w:rsidR="00935A6B" w:rsidRPr="00962A8D">
        <w:rPr>
          <w:rFonts w:hAnsiTheme="minorEastAsia" w:cs="ＭＳ明朝"/>
          <w:color w:val="000000" w:themeColor="text1"/>
          <w:kern w:val="0"/>
          <w:sz w:val="24"/>
          <w:szCs w:val="24"/>
        </w:rPr>
        <w:t>項に定める引受承諾書</w:t>
      </w:r>
      <w:r w:rsidRPr="00962A8D">
        <w:rPr>
          <w:rFonts w:hAnsiTheme="minorEastAsia" w:cs="ＭＳ明朝"/>
          <w:color w:val="000000" w:themeColor="text1"/>
          <w:kern w:val="0"/>
          <w:sz w:val="24"/>
          <w:szCs w:val="24"/>
        </w:rPr>
        <w:t>を</w:t>
      </w:r>
      <w:r w:rsidR="00935A6B" w:rsidRPr="00962A8D">
        <w:rPr>
          <w:rFonts w:hAnsiTheme="minorEastAsia" w:cs="ＭＳ明朝"/>
          <w:color w:val="000000" w:themeColor="text1"/>
          <w:kern w:val="0"/>
          <w:sz w:val="24"/>
          <w:szCs w:val="24"/>
        </w:rPr>
        <w:t>交付</w:t>
      </w:r>
      <w:r w:rsidRPr="00962A8D">
        <w:rPr>
          <w:rFonts w:hAnsiTheme="minorEastAsia" w:cs="ＭＳ明朝"/>
          <w:color w:val="000000" w:themeColor="text1"/>
          <w:kern w:val="0"/>
          <w:sz w:val="24"/>
          <w:szCs w:val="24"/>
        </w:rPr>
        <w:t>したときは、別表に定める【評価料金一覧表】に基づく評価料金の請求書を申請者に対して発行する。</w:t>
      </w:r>
    </w:p>
    <w:p w14:paraId="3BF87AF5" w14:textId="77777777" w:rsidR="0048560A" w:rsidRPr="00962A8D" w:rsidRDefault="0048560A" w:rsidP="0048560A">
      <w:pPr>
        <w:autoSpaceDE w:val="0"/>
        <w:autoSpaceDN w:val="0"/>
        <w:adjustRightInd w:val="0"/>
        <w:ind w:left="240" w:hangingChars="100" w:hanging="240"/>
        <w:jc w:val="left"/>
        <w:rPr>
          <w:rFonts w:cs="ＭＳ明朝"/>
          <w:color w:val="000000" w:themeColor="text1"/>
          <w:kern w:val="0"/>
          <w:sz w:val="24"/>
          <w:szCs w:val="24"/>
        </w:rPr>
      </w:pPr>
      <w:r w:rsidRPr="00962A8D">
        <w:rPr>
          <w:rFonts w:hAnsiTheme="minorEastAsia" w:cs="ＭＳ明朝"/>
          <w:color w:val="000000" w:themeColor="text1"/>
          <w:kern w:val="0"/>
          <w:sz w:val="24"/>
          <w:szCs w:val="24"/>
        </w:rPr>
        <w:t>２</w:t>
      </w:r>
      <w:r w:rsidRPr="00962A8D">
        <w:rPr>
          <w:rFonts w:cs="ＭＳ明朝"/>
          <w:color w:val="000000" w:themeColor="text1"/>
          <w:kern w:val="0"/>
          <w:sz w:val="24"/>
          <w:szCs w:val="24"/>
        </w:rPr>
        <w:t xml:space="preserve"> </w:t>
      </w:r>
      <w:r w:rsidRPr="00962A8D">
        <w:rPr>
          <w:rFonts w:hAnsiTheme="minorEastAsia" w:cs="ＭＳ明朝"/>
          <w:color w:val="000000" w:themeColor="text1"/>
          <w:kern w:val="0"/>
          <w:sz w:val="24"/>
          <w:szCs w:val="24"/>
        </w:rPr>
        <w:t>申請者は、前項の評価料金を納入期日までに銀行振込により当機関に納入する。ただし、緊急を要する場合には別の方法によることができる。</w:t>
      </w:r>
    </w:p>
    <w:p w14:paraId="4691DD60" w14:textId="77777777" w:rsidR="0048560A" w:rsidRPr="00962A8D" w:rsidRDefault="0048560A" w:rsidP="0048560A">
      <w:pPr>
        <w:autoSpaceDE w:val="0"/>
        <w:autoSpaceDN w:val="0"/>
        <w:adjustRightInd w:val="0"/>
        <w:jc w:val="left"/>
        <w:rPr>
          <w:rFonts w:cs="ＭＳ明朝"/>
          <w:color w:val="000000" w:themeColor="text1"/>
          <w:kern w:val="0"/>
          <w:sz w:val="24"/>
          <w:szCs w:val="24"/>
        </w:rPr>
      </w:pPr>
      <w:r w:rsidRPr="00962A8D">
        <w:rPr>
          <w:rFonts w:hAnsiTheme="minorEastAsia" w:cs="ＭＳ明朝"/>
          <w:color w:val="000000" w:themeColor="text1"/>
          <w:kern w:val="0"/>
          <w:sz w:val="24"/>
          <w:szCs w:val="24"/>
        </w:rPr>
        <w:t>３</w:t>
      </w:r>
      <w:r w:rsidRPr="00962A8D">
        <w:rPr>
          <w:rFonts w:cs="ＭＳ明朝"/>
          <w:color w:val="000000" w:themeColor="text1"/>
          <w:kern w:val="0"/>
          <w:sz w:val="24"/>
          <w:szCs w:val="24"/>
        </w:rPr>
        <w:t xml:space="preserve"> </w:t>
      </w:r>
      <w:r w:rsidRPr="00962A8D">
        <w:rPr>
          <w:rFonts w:hAnsiTheme="minorEastAsia" w:cs="ＭＳ明朝"/>
          <w:color w:val="000000" w:themeColor="text1"/>
          <w:kern w:val="0"/>
          <w:sz w:val="24"/>
          <w:szCs w:val="24"/>
        </w:rPr>
        <w:t>前項の納入に要する費用は、申請者の負担とする。</w:t>
      </w:r>
    </w:p>
    <w:p w14:paraId="64E67394" w14:textId="77777777" w:rsidR="009762A8" w:rsidRPr="00962A8D" w:rsidRDefault="009762A8" w:rsidP="0048560A">
      <w:pPr>
        <w:ind w:left="240" w:hanging="238"/>
        <w:rPr>
          <w:color w:val="000000" w:themeColor="text1"/>
          <w:sz w:val="24"/>
          <w:szCs w:val="24"/>
        </w:rPr>
      </w:pPr>
    </w:p>
    <w:p w14:paraId="77ECEE72" w14:textId="77777777" w:rsidR="0048560A" w:rsidRPr="00962A8D" w:rsidRDefault="0048560A" w:rsidP="0048560A">
      <w:pPr>
        <w:autoSpaceDE w:val="0"/>
        <w:autoSpaceDN w:val="0"/>
        <w:adjustRightInd w:val="0"/>
        <w:jc w:val="left"/>
        <w:rPr>
          <w:rFonts w:cs="ＭＳ明朝"/>
          <w:color w:val="000000" w:themeColor="text1"/>
          <w:kern w:val="0"/>
          <w:sz w:val="24"/>
          <w:szCs w:val="24"/>
        </w:rPr>
      </w:pPr>
      <w:r w:rsidRPr="00962A8D">
        <w:rPr>
          <w:rFonts w:hAnsiTheme="minorEastAsia" w:cs="ＭＳ明朝"/>
          <w:color w:val="000000" w:themeColor="text1"/>
          <w:kern w:val="0"/>
          <w:sz w:val="24"/>
          <w:szCs w:val="24"/>
        </w:rPr>
        <w:t>（評価料金を増減額するための要件）</w:t>
      </w:r>
    </w:p>
    <w:p w14:paraId="57848B04" w14:textId="77777777" w:rsidR="0048560A" w:rsidRPr="00962A8D" w:rsidRDefault="0048560A" w:rsidP="0048560A">
      <w:pPr>
        <w:autoSpaceDE w:val="0"/>
        <w:autoSpaceDN w:val="0"/>
        <w:adjustRightInd w:val="0"/>
        <w:jc w:val="left"/>
        <w:rPr>
          <w:rFonts w:cs="ＭＳ明朝"/>
          <w:color w:val="000000" w:themeColor="text1"/>
          <w:kern w:val="0"/>
          <w:sz w:val="24"/>
          <w:szCs w:val="24"/>
        </w:rPr>
      </w:pPr>
      <w:r w:rsidRPr="00962A8D">
        <w:rPr>
          <w:rFonts w:hAnsiTheme="minorEastAsia" w:cs="ＭＳ明朝"/>
          <w:color w:val="000000" w:themeColor="text1"/>
          <w:kern w:val="0"/>
          <w:sz w:val="24"/>
          <w:szCs w:val="24"/>
        </w:rPr>
        <w:t>第</w:t>
      </w:r>
      <w:r w:rsidRPr="00962A8D">
        <w:rPr>
          <w:rFonts w:cs="Century"/>
          <w:color w:val="000000" w:themeColor="text1"/>
          <w:kern w:val="0"/>
          <w:sz w:val="24"/>
          <w:szCs w:val="24"/>
        </w:rPr>
        <w:t>13</w:t>
      </w:r>
      <w:r w:rsidRPr="00962A8D">
        <w:rPr>
          <w:rFonts w:hAnsiTheme="minorEastAsia" w:cs="ＭＳ明朝"/>
          <w:color w:val="000000" w:themeColor="text1"/>
          <w:kern w:val="0"/>
          <w:sz w:val="24"/>
          <w:szCs w:val="24"/>
        </w:rPr>
        <w:t>条　評価料金は、次に掲げる場合に増額することができるものとする。</w:t>
      </w:r>
    </w:p>
    <w:p w14:paraId="12D5FF2F" w14:textId="77777777" w:rsidR="0048560A" w:rsidRPr="00962A8D" w:rsidRDefault="0048560A" w:rsidP="0048560A">
      <w:pPr>
        <w:autoSpaceDE w:val="0"/>
        <w:autoSpaceDN w:val="0"/>
        <w:adjustRightInd w:val="0"/>
        <w:ind w:leftChars="100" w:left="450" w:hangingChars="100" w:hanging="240"/>
        <w:jc w:val="left"/>
        <w:rPr>
          <w:rFonts w:cs="ＭＳ明朝"/>
          <w:color w:val="000000" w:themeColor="text1"/>
          <w:kern w:val="0"/>
          <w:sz w:val="24"/>
          <w:szCs w:val="24"/>
        </w:rPr>
      </w:pPr>
      <w:r w:rsidRPr="00962A8D">
        <w:rPr>
          <w:rFonts w:cs="Century"/>
          <w:color w:val="000000" w:themeColor="text1"/>
          <w:kern w:val="0"/>
          <w:sz w:val="24"/>
          <w:szCs w:val="24"/>
        </w:rPr>
        <w:t>(</w:t>
      </w:r>
      <w:r w:rsidR="00A01488" w:rsidRPr="00962A8D">
        <w:rPr>
          <w:rFonts w:cs="Century"/>
          <w:color w:val="000000" w:themeColor="text1"/>
          <w:kern w:val="0"/>
          <w:sz w:val="24"/>
          <w:szCs w:val="24"/>
        </w:rPr>
        <w:t>1</w:t>
      </w:r>
      <w:r w:rsidRPr="00962A8D">
        <w:rPr>
          <w:rFonts w:cs="Century"/>
          <w:color w:val="000000" w:themeColor="text1"/>
          <w:kern w:val="0"/>
          <w:sz w:val="24"/>
          <w:szCs w:val="24"/>
        </w:rPr>
        <w:t xml:space="preserve">) </w:t>
      </w:r>
      <w:r w:rsidRPr="00962A8D">
        <w:rPr>
          <w:rFonts w:hAnsiTheme="minorEastAsia" w:cs="ＭＳ明朝"/>
          <w:color w:val="000000" w:themeColor="text1"/>
          <w:kern w:val="0"/>
          <w:sz w:val="24"/>
          <w:szCs w:val="24"/>
        </w:rPr>
        <w:t>評価に係る実物等の提供を受け、追加</w:t>
      </w:r>
      <w:r w:rsidR="001D4054" w:rsidRPr="00962A8D">
        <w:rPr>
          <w:rFonts w:hAnsiTheme="minorEastAsia" w:cs="ＭＳ明朝"/>
          <w:color w:val="000000" w:themeColor="text1"/>
          <w:kern w:val="0"/>
          <w:sz w:val="24"/>
          <w:szCs w:val="24"/>
        </w:rPr>
        <w:t>試験、</w:t>
      </w:r>
      <w:r w:rsidRPr="00962A8D">
        <w:rPr>
          <w:rFonts w:hAnsiTheme="minorEastAsia" w:cs="ＭＳ明朝"/>
          <w:color w:val="000000" w:themeColor="text1"/>
          <w:kern w:val="0"/>
          <w:sz w:val="24"/>
          <w:szCs w:val="24"/>
        </w:rPr>
        <w:t>評価その他の方法により審査を行う場合。</w:t>
      </w:r>
    </w:p>
    <w:p w14:paraId="36AB62AD" w14:textId="77777777" w:rsidR="0048560A" w:rsidRPr="00962A8D" w:rsidRDefault="0048560A" w:rsidP="0048560A">
      <w:pPr>
        <w:autoSpaceDE w:val="0"/>
        <w:autoSpaceDN w:val="0"/>
        <w:adjustRightInd w:val="0"/>
        <w:ind w:leftChars="100" w:left="450" w:hangingChars="100" w:hanging="240"/>
        <w:jc w:val="left"/>
        <w:rPr>
          <w:rFonts w:cs="ＭＳ明朝"/>
          <w:color w:val="000000" w:themeColor="text1"/>
          <w:kern w:val="0"/>
          <w:sz w:val="24"/>
          <w:szCs w:val="24"/>
        </w:rPr>
      </w:pPr>
      <w:r w:rsidRPr="00962A8D">
        <w:rPr>
          <w:rFonts w:cs="Century"/>
          <w:color w:val="000000" w:themeColor="text1"/>
          <w:kern w:val="0"/>
          <w:sz w:val="24"/>
          <w:szCs w:val="24"/>
        </w:rPr>
        <w:t>(</w:t>
      </w:r>
      <w:r w:rsidR="00A01488" w:rsidRPr="00962A8D">
        <w:rPr>
          <w:rFonts w:cs="Century"/>
          <w:color w:val="000000" w:themeColor="text1"/>
          <w:kern w:val="0"/>
          <w:sz w:val="24"/>
          <w:szCs w:val="24"/>
        </w:rPr>
        <w:t>2</w:t>
      </w:r>
      <w:r w:rsidRPr="00962A8D">
        <w:rPr>
          <w:rFonts w:cs="Century"/>
          <w:color w:val="000000" w:themeColor="text1"/>
          <w:kern w:val="0"/>
          <w:sz w:val="24"/>
          <w:szCs w:val="24"/>
        </w:rPr>
        <w:t xml:space="preserve">) </w:t>
      </w:r>
      <w:r w:rsidRPr="00962A8D">
        <w:rPr>
          <w:rFonts w:hAnsiTheme="minorEastAsia" w:cs="ＭＳ明朝"/>
          <w:color w:val="000000" w:themeColor="text1"/>
          <w:kern w:val="0"/>
          <w:sz w:val="24"/>
          <w:szCs w:val="24"/>
        </w:rPr>
        <w:t>当機関の責めに帰すことができない事由により業務期日が延期された場合。</w:t>
      </w:r>
    </w:p>
    <w:p w14:paraId="67F54DF4" w14:textId="77777777" w:rsidR="0048560A" w:rsidRPr="00962A8D" w:rsidRDefault="0048560A" w:rsidP="0048560A">
      <w:pPr>
        <w:autoSpaceDE w:val="0"/>
        <w:autoSpaceDN w:val="0"/>
        <w:adjustRightInd w:val="0"/>
        <w:ind w:left="240" w:hangingChars="100" w:hanging="240"/>
        <w:jc w:val="left"/>
        <w:rPr>
          <w:rFonts w:cs="ＭＳ明朝"/>
          <w:color w:val="000000" w:themeColor="text1"/>
          <w:kern w:val="0"/>
          <w:sz w:val="24"/>
          <w:szCs w:val="24"/>
        </w:rPr>
      </w:pPr>
      <w:r w:rsidRPr="00962A8D">
        <w:rPr>
          <w:rFonts w:hAnsiTheme="minorEastAsia" w:cs="ＭＳ明朝"/>
          <w:color w:val="000000" w:themeColor="text1"/>
          <w:kern w:val="0"/>
          <w:sz w:val="24"/>
          <w:szCs w:val="24"/>
        </w:rPr>
        <w:t>２</w:t>
      </w:r>
      <w:r w:rsidRPr="00962A8D">
        <w:rPr>
          <w:rFonts w:cs="ＭＳ明朝"/>
          <w:color w:val="000000" w:themeColor="text1"/>
          <w:kern w:val="0"/>
          <w:sz w:val="24"/>
          <w:szCs w:val="24"/>
        </w:rPr>
        <w:t xml:space="preserve"> </w:t>
      </w:r>
      <w:r w:rsidRPr="00962A8D">
        <w:rPr>
          <w:rFonts w:hAnsiTheme="minorEastAsia" w:cs="ＭＳ明朝"/>
          <w:color w:val="000000" w:themeColor="text1"/>
          <w:kern w:val="0"/>
          <w:sz w:val="24"/>
          <w:szCs w:val="24"/>
        </w:rPr>
        <w:t>評価料金は、類似の建築物を複数同時に申請する等審査を効率的に行うことができる場合に減額できるものとする。</w:t>
      </w:r>
    </w:p>
    <w:p w14:paraId="48BC71F1" w14:textId="77777777" w:rsidR="0048560A" w:rsidRPr="00962A8D" w:rsidRDefault="0048560A" w:rsidP="0048560A">
      <w:pPr>
        <w:autoSpaceDE w:val="0"/>
        <w:autoSpaceDN w:val="0"/>
        <w:adjustRightInd w:val="0"/>
        <w:jc w:val="left"/>
        <w:rPr>
          <w:rFonts w:cs="ＭＳ明朝"/>
          <w:color w:val="000000" w:themeColor="text1"/>
          <w:kern w:val="0"/>
          <w:sz w:val="24"/>
          <w:szCs w:val="24"/>
        </w:rPr>
      </w:pPr>
    </w:p>
    <w:p w14:paraId="006BFE66" w14:textId="77777777" w:rsidR="0048560A" w:rsidRPr="00962A8D" w:rsidRDefault="0048560A" w:rsidP="0048560A">
      <w:pPr>
        <w:autoSpaceDE w:val="0"/>
        <w:autoSpaceDN w:val="0"/>
        <w:adjustRightInd w:val="0"/>
        <w:jc w:val="left"/>
        <w:rPr>
          <w:rFonts w:cs="ＭＳ明朝"/>
          <w:color w:val="000000" w:themeColor="text1"/>
          <w:kern w:val="0"/>
          <w:sz w:val="24"/>
          <w:szCs w:val="24"/>
        </w:rPr>
      </w:pPr>
      <w:r w:rsidRPr="00962A8D">
        <w:rPr>
          <w:rFonts w:hAnsiTheme="minorEastAsia" w:cs="ＭＳ明朝"/>
          <w:color w:val="000000" w:themeColor="text1"/>
          <w:kern w:val="0"/>
          <w:sz w:val="24"/>
          <w:szCs w:val="24"/>
        </w:rPr>
        <w:t>（評価料金の返還）</w:t>
      </w:r>
    </w:p>
    <w:p w14:paraId="4A0B4C59" w14:textId="77777777" w:rsidR="0048560A" w:rsidRPr="00962A8D" w:rsidRDefault="0048560A" w:rsidP="0048560A">
      <w:pPr>
        <w:autoSpaceDE w:val="0"/>
        <w:autoSpaceDN w:val="0"/>
        <w:adjustRightInd w:val="0"/>
        <w:ind w:left="240" w:hangingChars="100" w:hanging="240"/>
        <w:jc w:val="left"/>
        <w:rPr>
          <w:rFonts w:cs="ＭＳ明朝"/>
          <w:color w:val="000000" w:themeColor="text1"/>
          <w:kern w:val="0"/>
          <w:sz w:val="24"/>
          <w:szCs w:val="24"/>
        </w:rPr>
      </w:pPr>
      <w:r w:rsidRPr="00962A8D">
        <w:rPr>
          <w:rFonts w:hAnsiTheme="minorEastAsia" w:cs="ＭＳ明朝"/>
          <w:color w:val="000000" w:themeColor="text1"/>
          <w:kern w:val="0"/>
          <w:sz w:val="24"/>
          <w:szCs w:val="24"/>
        </w:rPr>
        <w:t>第</w:t>
      </w:r>
      <w:r w:rsidRPr="00962A8D">
        <w:rPr>
          <w:rFonts w:cs="Century"/>
          <w:color w:val="000000" w:themeColor="text1"/>
          <w:kern w:val="0"/>
          <w:sz w:val="24"/>
          <w:szCs w:val="24"/>
        </w:rPr>
        <w:t>14</w:t>
      </w:r>
      <w:r w:rsidRPr="00962A8D">
        <w:rPr>
          <w:rFonts w:hAnsiTheme="minorEastAsia" w:cs="ＭＳ明朝"/>
          <w:color w:val="000000" w:themeColor="text1"/>
          <w:kern w:val="0"/>
          <w:sz w:val="24"/>
          <w:szCs w:val="24"/>
        </w:rPr>
        <w:t>条</w:t>
      </w:r>
      <w:r w:rsidRPr="00962A8D">
        <w:rPr>
          <w:rFonts w:cs="ＭＳ明朝"/>
          <w:color w:val="000000" w:themeColor="text1"/>
          <w:kern w:val="0"/>
          <w:sz w:val="24"/>
          <w:szCs w:val="24"/>
        </w:rPr>
        <w:t xml:space="preserve"> </w:t>
      </w:r>
      <w:r w:rsidRPr="00962A8D">
        <w:rPr>
          <w:rFonts w:hAnsiTheme="minorEastAsia" w:cs="ＭＳ明朝"/>
          <w:color w:val="000000" w:themeColor="text1"/>
          <w:kern w:val="0"/>
          <w:sz w:val="24"/>
          <w:szCs w:val="24"/>
        </w:rPr>
        <w:t>納入された評価料金は、返還しないものとする。ただし、当機関の責</w:t>
      </w:r>
      <w:r w:rsidRPr="00962A8D">
        <w:rPr>
          <w:rFonts w:hAnsiTheme="minorEastAsia" w:cs="ＭＳ明朝"/>
          <w:color w:val="000000" w:themeColor="text1"/>
          <w:kern w:val="0"/>
          <w:sz w:val="24"/>
          <w:szCs w:val="24"/>
        </w:rPr>
        <w:lastRenderedPageBreak/>
        <w:t>に帰すべき事由により評価の業務が実施できなかった場合は、この限りでない。</w:t>
      </w:r>
    </w:p>
    <w:p w14:paraId="2E7CBC24" w14:textId="77777777" w:rsidR="00F84D9B" w:rsidRPr="00962A8D" w:rsidRDefault="00F84D9B" w:rsidP="0048560A">
      <w:pPr>
        <w:ind w:left="240" w:hanging="238"/>
        <w:rPr>
          <w:color w:val="000000" w:themeColor="text1"/>
          <w:sz w:val="24"/>
          <w:szCs w:val="24"/>
        </w:rPr>
      </w:pPr>
    </w:p>
    <w:p w14:paraId="024A6CCD" w14:textId="77777777" w:rsidR="0048560A" w:rsidRPr="00962A8D" w:rsidRDefault="0048560A" w:rsidP="0048560A">
      <w:pPr>
        <w:ind w:leftChars="5" w:left="87" w:hangingChars="32" w:hanging="77"/>
        <w:jc w:val="left"/>
        <w:rPr>
          <w:b/>
          <w:color w:val="000000" w:themeColor="text1"/>
          <w:sz w:val="24"/>
          <w:szCs w:val="24"/>
        </w:rPr>
      </w:pPr>
      <w:r w:rsidRPr="00962A8D">
        <w:rPr>
          <w:rFonts w:hAnsiTheme="minorEastAsia"/>
          <w:b/>
          <w:color w:val="000000" w:themeColor="text1"/>
          <w:sz w:val="24"/>
          <w:szCs w:val="24"/>
        </w:rPr>
        <w:t>第４章　評価員等</w:t>
      </w:r>
    </w:p>
    <w:p w14:paraId="7C3C9F07" w14:textId="77777777" w:rsidR="0048560A" w:rsidRPr="00962A8D" w:rsidRDefault="0048560A" w:rsidP="0048560A">
      <w:pPr>
        <w:ind w:leftChars="5" w:left="87" w:hangingChars="32" w:hanging="77"/>
        <w:rPr>
          <w:color w:val="000000" w:themeColor="text1"/>
          <w:sz w:val="24"/>
          <w:szCs w:val="24"/>
        </w:rPr>
      </w:pPr>
    </w:p>
    <w:p w14:paraId="3CADD658"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（評価員の選任）</w:t>
      </w:r>
    </w:p>
    <w:p w14:paraId="7404AFAE" w14:textId="622AD21B" w:rsidR="0048560A" w:rsidRPr="00962A8D" w:rsidRDefault="0048560A" w:rsidP="0048560A">
      <w:pPr>
        <w:ind w:leftChars="1" w:left="242" w:hangingChars="100" w:hanging="240"/>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15</w:t>
      </w:r>
      <w:r w:rsidR="00A77D59" w:rsidRPr="00962A8D">
        <w:rPr>
          <w:rFonts w:hAnsiTheme="minorEastAsia"/>
          <w:color w:val="000000" w:themeColor="text1"/>
          <w:sz w:val="24"/>
          <w:szCs w:val="24"/>
        </w:rPr>
        <w:t xml:space="preserve">条　</w:t>
      </w:r>
      <w:r w:rsidR="00A77D59" w:rsidRPr="00962A8D">
        <w:rPr>
          <w:rFonts w:hAnsiTheme="minorEastAsia" w:hint="eastAsia"/>
          <w:color w:val="000000" w:themeColor="text1"/>
          <w:sz w:val="24"/>
          <w:szCs w:val="24"/>
        </w:rPr>
        <w:t>【登録建築物エネルギー消費性能評価機関の長】</w:t>
      </w:r>
      <w:r w:rsidRPr="00962A8D">
        <w:rPr>
          <w:rFonts w:hAnsiTheme="minorEastAsia"/>
          <w:color w:val="000000" w:themeColor="text1"/>
          <w:sz w:val="24"/>
          <w:szCs w:val="24"/>
        </w:rPr>
        <w:t>は、評価の業務を実施させるため、法第</w:t>
      </w:r>
      <w:r w:rsidR="00A26171" w:rsidRPr="00962A8D">
        <w:rPr>
          <w:rFonts w:hint="eastAsia"/>
          <w:color w:val="000000" w:themeColor="text1"/>
          <w:sz w:val="24"/>
          <w:szCs w:val="24"/>
        </w:rPr>
        <w:t>56</w:t>
      </w:r>
      <w:r w:rsidRPr="00962A8D">
        <w:rPr>
          <w:rFonts w:hAnsiTheme="minorEastAsia"/>
          <w:color w:val="000000" w:themeColor="text1"/>
          <w:sz w:val="24"/>
          <w:szCs w:val="24"/>
        </w:rPr>
        <w:t>条に定める要件を満たす者のうちから、評価員を選任するものとする。</w:t>
      </w:r>
    </w:p>
    <w:p w14:paraId="72D48B83"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２　評価員は、職員から選任するほか、職員以外の者に委嘱して選任することができるものとする。</w:t>
      </w:r>
    </w:p>
    <w:p w14:paraId="5EF9109B" w14:textId="77777777" w:rsidR="0048560A" w:rsidRPr="00962A8D" w:rsidRDefault="0048560A" w:rsidP="0048560A">
      <w:pPr>
        <w:ind w:left="240" w:hangingChars="100" w:hanging="240"/>
        <w:rPr>
          <w:color w:val="000000" w:themeColor="text1"/>
          <w:sz w:val="24"/>
          <w:szCs w:val="24"/>
        </w:rPr>
      </w:pPr>
    </w:p>
    <w:p w14:paraId="13FEF96E"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（評価員の解任）</w:t>
      </w:r>
    </w:p>
    <w:p w14:paraId="37B3B2C0" w14:textId="77777777" w:rsidR="0048560A" w:rsidRPr="00962A8D" w:rsidRDefault="0048560A" w:rsidP="0048560A">
      <w:pPr>
        <w:autoSpaceDE w:val="0"/>
        <w:autoSpaceDN w:val="0"/>
        <w:adjustRightInd w:val="0"/>
        <w:ind w:left="240" w:hangingChars="100" w:hanging="240"/>
        <w:jc w:val="left"/>
        <w:rPr>
          <w:rFonts w:cs="ＭＳ明朝"/>
          <w:color w:val="000000" w:themeColor="text1"/>
          <w:kern w:val="0"/>
          <w:sz w:val="24"/>
          <w:szCs w:val="24"/>
        </w:rPr>
      </w:pPr>
      <w:r w:rsidRPr="00962A8D">
        <w:rPr>
          <w:rFonts w:hAnsiTheme="minorEastAsia"/>
          <w:color w:val="000000" w:themeColor="text1"/>
          <w:sz w:val="24"/>
          <w:szCs w:val="24"/>
        </w:rPr>
        <w:t>第</w:t>
      </w:r>
      <w:r w:rsidRPr="00962A8D">
        <w:rPr>
          <w:color w:val="000000" w:themeColor="text1"/>
          <w:sz w:val="24"/>
          <w:szCs w:val="24"/>
        </w:rPr>
        <w:t>16</w:t>
      </w:r>
      <w:r w:rsidRPr="00962A8D">
        <w:rPr>
          <w:rFonts w:hAnsiTheme="minorEastAsia"/>
          <w:color w:val="000000" w:themeColor="text1"/>
          <w:sz w:val="24"/>
          <w:szCs w:val="24"/>
        </w:rPr>
        <w:t xml:space="preserve">条　</w:t>
      </w:r>
      <w:r w:rsidR="00A77D59" w:rsidRPr="00962A8D">
        <w:rPr>
          <w:rFonts w:hAnsiTheme="minorEastAsia" w:hint="eastAsia"/>
          <w:color w:val="000000" w:themeColor="text1"/>
          <w:sz w:val="24"/>
          <w:szCs w:val="24"/>
        </w:rPr>
        <w:t>【登録建築物エネルギー消費性能評価機関の長】</w:t>
      </w:r>
      <w:r w:rsidRPr="00962A8D">
        <w:rPr>
          <w:rFonts w:hAnsiTheme="minorEastAsia"/>
          <w:color w:val="000000" w:themeColor="text1"/>
          <w:sz w:val="24"/>
          <w:szCs w:val="24"/>
        </w:rPr>
        <w:t>は、評価員が次のいずれかに</w:t>
      </w:r>
      <w:r w:rsidRPr="00962A8D">
        <w:rPr>
          <w:rFonts w:hAnsiTheme="minorEastAsia" w:cs="ＭＳ明朝"/>
          <w:color w:val="000000" w:themeColor="text1"/>
          <w:kern w:val="0"/>
          <w:sz w:val="24"/>
          <w:szCs w:val="24"/>
        </w:rPr>
        <w:t>該当する場合その他その必要があると認めた場合においては、その評価員を解任するものとする。</w:t>
      </w:r>
    </w:p>
    <w:p w14:paraId="03DD35A9" w14:textId="77777777" w:rsidR="0048560A" w:rsidRPr="00962A8D" w:rsidRDefault="0048560A" w:rsidP="0048560A">
      <w:pPr>
        <w:autoSpaceDE w:val="0"/>
        <w:autoSpaceDN w:val="0"/>
        <w:adjustRightInd w:val="0"/>
        <w:ind w:leftChars="100" w:left="450" w:hangingChars="100" w:hanging="240"/>
        <w:jc w:val="left"/>
        <w:rPr>
          <w:rFonts w:cs="ＭＳ明朝"/>
          <w:color w:val="000000" w:themeColor="text1"/>
          <w:kern w:val="0"/>
          <w:sz w:val="24"/>
          <w:szCs w:val="24"/>
        </w:rPr>
      </w:pPr>
      <w:r w:rsidRPr="00962A8D">
        <w:rPr>
          <w:rFonts w:cs="Century"/>
          <w:color w:val="000000" w:themeColor="text1"/>
          <w:kern w:val="0"/>
          <w:sz w:val="24"/>
          <w:szCs w:val="24"/>
        </w:rPr>
        <w:t xml:space="preserve">(1) </w:t>
      </w:r>
      <w:r w:rsidRPr="00962A8D">
        <w:rPr>
          <w:rFonts w:hAnsiTheme="minorEastAsia" w:cs="ＭＳ明朝"/>
          <w:color w:val="000000" w:themeColor="text1"/>
          <w:kern w:val="0"/>
          <w:sz w:val="24"/>
          <w:szCs w:val="24"/>
        </w:rPr>
        <w:t>個人情報又は秘密の管理に関する義務違反等の職務上の業務違反その他評価員としてふさわしくない行為があったとき。</w:t>
      </w:r>
    </w:p>
    <w:p w14:paraId="586059ED" w14:textId="77777777" w:rsidR="0048560A" w:rsidRPr="00962A8D" w:rsidRDefault="0048560A" w:rsidP="0048560A">
      <w:pPr>
        <w:autoSpaceDE w:val="0"/>
        <w:autoSpaceDN w:val="0"/>
        <w:adjustRightInd w:val="0"/>
        <w:ind w:firstLineChars="100" w:firstLine="240"/>
        <w:jc w:val="left"/>
        <w:rPr>
          <w:rFonts w:cs="ＭＳ明朝"/>
          <w:color w:val="000000" w:themeColor="text1"/>
          <w:kern w:val="0"/>
          <w:sz w:val="24"/>
          <w:szCs w:val="24"/>
        </w:rPr>
      </w:pPr>
      <w:r w:rsidRPr="00962A8D">
        <w:rPr>
          <w:rFonts w:cs="Century"/>
          <w:color w:val="000000" w:themeColor="text1"/>
          <w:kern w:val="0"/>
          <w:sz w:val="24"/>
          <w:szCs w:val="24"/>
        </w:rPr>
        <w:t xml:space="preserve">(2) </w:t>
      </w:r>
      <w:r w:rsidRPr="00962A8D">
        <w:rPr>
          <w:rFonts w:hAnsiTheme="minorEastAsia" w:cs="ＭＳ明朝"/>
          <w:color w:val="000000" w:themeColor="text1"/>
          <w:kern w:val="0"/>
          <w:sz w:val="24"/>
          <w:szCs w:val="24"/>
        </w:rPr>
        <w:t>心身の故障のため、職務の遂行に耐えないと認められるとき。</w:t>
      </w:r>
    </w:p>
    <w:p w14:paraId="0366C885" w14:textId="77777777" w:rsidR="0048560A" w:rsidRPr="00962A8D" w:rsidRDefault="0048560A" w:rsidP="0048560A">
      <w:pPr>
        <w:ind w:left="240" w:hangingChars="100" w:hanging="240"/>
        <w:rPr>
          <w:color w:val="000000" w:themeColor="text1"/>
          <w:sz w:val="24"/>
          <w:szCs w:val="24"/>
        </w:rPr>
      </w:pPr>
    </w:p>
    <w:p w14:paraId="19274D9E" w14:textId="77777777" w:rsidR="00342C68" w:rsidRPr="00962A8D" w:rsidRDefault="00342C68" w:rsidP="00342C68">
      <w:pPr>
        <w:rPr>
          <w:color w:val="000000" w:themeColor="text1"/>
          <w:sz w:val="24"/>
          <w:szCs w:val="24"/>
        </w:rPr>
      </w:pPr>
      <w:r w:rsidRPr="00962A8D">
        <w:rPr>
          <w:rFonts w:hint="eastAsia"/>
          <w:color w:val="000000" w:themeColor="text1"/>
          <w:sz w:val="24"/>
          <w:szCs w:val="24"/>
        </w:rPr>
        <w:t>（評価員の教育）</w:t>
      </w:r>
    </w:p>
    <w:p w14:paraId="13D95BD3" w14:textId="77777777" w:rsidR="00342C68" w:rsidRPr="00962A8D" w:rsidRDefault="00342C68" w:rsidP="001D4054">
      <w:pPr>
        <w:ind w:left="240" w:hangingChars="100" w:hanging="240"/>
        <w:rPr>
          <w:color w:val="000000" w:themeColor="text1"/>
          <w:sz w:val="24"/>
          <w:szCs w:val="24"/>
        </w:rPr>
      </w:pPr>
      <w:r w:rsidRPr="00962A8D">
        <w:rPr>
          <w:rFonts w:hint="eastAsia"/>
          <w:color w:val="000000" w:themeColor="text1"/>
          <w:sz w:val="24"/>
          <w:szCs w:val="24"/>
        </w:rPr>
        <w:t>第</w:t>
      </w:r>
      <w:r w:rsidRPr="00962A8D">
        <w:rPr>
          <w:color w:val="000000" w:themeColor="text1"/>
          <w:sz w:val="24"/>
          <w:szCs w:val="24"/>
        </w:rPr>
        <w:t>17</w:t>
      </w:r>
      <w:r w:rsidRPr="00962A8D">
        <w:rPr>
          <w:rFonts w:hint="eastAsia"/>
          <w:color w:val="000000" w:themeColor="text1"/>
          <w:sz w:val="24"/>
          <w:szCs w:val="24"/>
        </w:rPr>
        <w:t>条　評価員の資質を向上するため、評価員に対し、年１回以上、</w:t>
      </w:r>
      <w:r w:rsidR="001D4054" w:rsidRPr="00962A8D">
        <w:rPr>
          <w:rFonts w:hint="eastAsia"/>
          <w:color w:val="000000" w:themeColor="text1"/>
          <w:sz w:val="24"/>
          <w:szCs w:val="24"/>
        </w:rPr>
        <w:t>当機関</w:t>
      </w:r>
      <w:r w:rsidRPr="00962A8D">
        <w:rPr>
          <w:rFonts w:hint="eastAsia"/>
          <w:color w:val="000000" w:themeColor="text1"/>
          <w:sz w:val="24"/>
          <w:szCs w:val="24"/>
        </w:rPr>
        <w:t>の行う評価の業務に関する研修</w:t>
      </w:r>
      <w:r w:rsidR="001D4054" w:rsidRPr="00962A8D">
        <w:rPr>
          <w:rFonts w:hint="eastAsia"/>
          <w:color w:val="000000" w:themeColor="text1"/>
          <w:sz w:val="24"/>
          <w:szCs w:val="24"/>
        </w:rPr>
        <w:t>もしくは</w:t>
      </w:r>
      <w:r w:rsidR="006857D1" w:rsidRPr="00962A8D">
        <w:rPr>
          <w:rFonts w:hint="eastAsia"/>
          <w:color w:val="000000" w:themeColor="text1"/>
          <w:sz w:val="24"/>
          <w:szCs w:val="24"/>
        </w:rPr>
        <w:t>評価の</w:t>
      </w:r>
      <w:r w:rsidR="001D4054" w:rsidRPr="00962A8D">
        <w:rPr>
          <w:rFonts w:hint="eastAsia"/>
          <w:color w:val="000000" w:themeColor="text1"/>
          <w:sz w:val="24"/>
          <w:szCs w:val="24"/>
        </w:rPr>
        <w:t>審査上必要な情報の周知</w:t>
      </w:r>
      <w:r w:rsidRPr="00962A8D">
        <w:rPr>
          <w:rFonts w:hint="eastAsia"/>
          <w:color w:val="000000" w:themeColor="text1"/>
          <w:sz w:val="24"/>
          <w:szCs w:val="24"/>
        </w:rPr>
        <w:t>を</w:t>
      </w:r>
      <w:r w:rsidR="001D4054" w:rsidRPr="00962A8D">
        <w:rPr>
          <w:rFonts w:hint="eastAsia"/>
          <w:color w:val="000000" w:themeColor="text1"/>
          <w:sz w:val="24"/>
          <w:szCs w:val="24"/>
        </w:rPr>
        <w:t>行う</w:t>
      </w:r>
      <w:r w:rsidRPr="00962A8D">
        <w:rPr>
          <w:rFonts w:hint="eastAsia"/>
          <w:color w:val="000000" w:themeColor="text1"/>
          <w:sz w:val="24"/>
          <w:szCs w:val="24"/>
        </w:rPr>
        <w:t>ものとする。</w:t>
      </w:r>
    </w:p>
    <w:p w14:paraId="14A474B0" w14:textId="77777777" w:rsidR="00342C68" w:rsidRPr="00962A8D" w:rsidRDefault="00342C68" w:rsidP="0048560A">
      <w:pPr>
        <w:ind w:left="240" w:hangingChars="100" w:hanging="240"/>
        <w:rPr>
          <w:color w:val="000000" w:themeColor="text1"/>
          <w:sz w:val="24"/>
          <w:szCs w:val="24"/>
        </w:rPr>
      </w:pPr>
    </w:p>
    <w:p w14:paraId="041D3EE9"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（秘密保持義務）</w:t>
      </w:r>
    </w:p>
    <w:p w14:paraId="7103223F"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1</w:t>
      </w:r>
      <w:r w:rsidR="00342C68" w:rsidRPr="00962A8D">
        <w:rPr>
          <w:color w:val="000000" w:themeColor="text1"/>
          <w:sz w:val="24"/>
          <w:szCs w:val="24"/>
        </w:rPr>
        <w:t>8</w:t>
      </w:r>
      <w:r w:rsidRPr="00962A8D">
        <w:rPr>
          <w:rFonts w:hAnsiTheme="minorEastAsia"/>
          <w:color w:val="000000" w:themeColor="text1"/>
          <w:sz w:val="24"/>
          <w:szCs w:val="24"/>
        </w:rPr>
        <w:t>条　当機関の役員及びその職員（評価員を含む。）並びにこれらの者であった者は、評価の業務に関して知り得た秘密を漏らし、又は自己の利益のために使用してはならない。</w:t>
      </w:r>
    </w:p>
    <w:p w14:paraId="2045AE2B" w14:textId="77777777" w:rsidR="0048560A" w:rsidRPr="00962A8D" w:rsidRDefault="0048560A" w:rsidP="0048560A">
      <w:pPr>
        <w:ind w:left="240" w:hangingChars="100" w:hanging="240"/>
        <w:rPr>
          <w:color w:val="000000" w:themeColor="text1"/>
          <w:sz w:val="24"/>
          <w:szCs w:val="24"/>
        </w:rPr>
      </w:pPr>
    </w:p>
    <w:p w14:paraId="2C377506" w14:textId="77777777" w:rsidR="0048560A" w:rsidRPr="00962A8D" w:rsidRDefault="0048560A" w:rsidP="0048560A">
      <w:pPr>
        <w:ind w:left="241" w:hangingChars="100" w:hanging="241"/>
        <w:rPr>
          <w:b/>
          <w:color w:val="000000" w:themeColor="text1"/>
          <w:sz w:val="24"/>
          <w:szCs w:val="24"/>
        </w:rPr>
      </w:pPr>
      <w:r w:rsidRPr="00962A8D">
        <w:rPr>
          <w:rFonts w:hAnsiTheme="minorEastAsia"/>
          <w:b/>
          <w:color w:val="000000" w:themeColor="text1"/>
          <w:sz w:val="24"/>
          <w:szCs w:val="24"/>
        </w:rPr>
        <w:t>第５章　評価の業務に関する公正の確保</w:t>
      </w:r>
    </w:p>
    <w:p w14:paraId="66913301" w14:textId="77777777" w:rsidR="0048560A" w:rsidRPr="00962A8D" w:rsidRDefault="0048560A" w:rsidP="0048560A">
      <w:pPr>
        <w:ind w:left="240" w:hangingChars="100" w:hanging="240"/>
        <w:rPr>
          <w:color w:val="000000" w:themeColor="text1"/>
          <w:sz w:val="24"/>
          <w:szCs w:val="24"/>
        </w:rPr>
      </w:pPr>
    </w:p>
    <w:p w14:paraId="6B5EA6AB"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（評価の業務の実施及び管理の体制）</w:t>
      </w:r>
    </w:p>
    <w:p w14:paraId="292CF13F"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1</w:t>
      </w:r>
      <w:r w:rsidR="00342C68" w:rsidRPr="00962A8D">
        <w:rPr>
          <w:color w:val="000000" w:themeColor="text1"/>
          <w:sz w:val="24"/>
          <w:szCs w:val="24"/>
        </w:rPr>
        <w:t>9</w:t>
      </w:r>
      <w:r w:rsidRPr="00962A8D">
        <w:rPr>
          <w:rFonts w:hAnsiTheme="minorEastAsia"/>
          <w:color w:val="000000" w:themeColor="text1"/>
          <w:sz w:val="24"/>
          <w:szCs w:val="24"/>
        </w:rPr>
        <w:t>条　当機関は、評価の業務に従事する職員を、【部署名】に配置する。</w:t>
      </w:r>
    </w:p>
    <w:p w14:paraId="3C2FD2EE" w14:textId="1FCB368B"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２　当機関は、</w:t>
      </w:r>
      <w:r w:rsidR="001D4054" w:rsidRPr="00962A8D">
        <w:rPr>
          <w:rFonts w:hint="eastAsia"/>
          <w:color w:val="000000" w:themeColor="text1"/>
          <w:sz w:val="24"/>
          <w:szCs w:val="24"/>
        </w:rPr>
        <w:t>▲</w:t>
      </w:r>
      <w:r w:rsidRPr="00962A8D">
        <w:rPr>
          <w:rFonts w:hAnsiTheme="minorEastAsia"/>
          <w:color w:val="000000" w:themeColor="text1"/>
          <w:sz w:val="24"/>
          <w:szCs w:val="24"/>
        </w:rPr>
        <w:t>を法第</w:t>
      </w:r>
      <w:r w:rsidR="00A26171" w:rsidRPr="00962A8D">
        <w:rPr>
          <w:rFonts w:hint="eastAsia"/>
          <w:color w:val="000000" w:themeColor="text1"/>
          <w:sz w:val="24"/>
          <w:szCs w:val="24"/>
        </w:rPr>
        <w:t>55</w:t>
      </w:r>
      <w:r w:rsidRPr="00962A8D">
        <w:rPr>
          <w:rFonts w:hAnsiTheme="minorEastAsia"/>
          <w:color w:val="000000" w:themeColor="text1"/>
          <w:sz w:val="24"/>
          <w:szCs w:val="24"/>
        </w:rPr>
        <w:t>条第</w:t>
      </w:r>
      <w:r w:rsidRPr="00962A8D">
        <w:rPr>
          <w:color w:val="000000" w:themeColor="text1"/>
          <w:sz w:val="24"/>
          <w:szCs w:val="24"/>
        </w:rPr>
        <w:t>1</w:t>
      </w:r>
      <w:r w:rsidRPr="00962A8D">
        <w:rPr>
          <w:rFonts w:hAnsiTheme="minorEastAsia"/>
          <w:color w:val="000000" w:themeColor="text1"/>
          <w:sz w:val="24"/>
          <w:szCs w:val="24"/>
        </w:rPr>
        <w:t>項第</w:t>
      </w:r>
      <w:r w:rsidRPr="00962A8D">
        <w:rPr>
          <w:color w:val="000000" w:themeColor="text1"/>
          <w:sz w:val="24"/>
          <w:szCs w:val="24"/>
        </w:rPr>
        <w:t>3</w:t>
      </w:r>
      <w:r w:rsidRPr="00962A8D">
        <w:rPr>
          <w:rFonts w:hAnsiTheme="minorEastAsia"/>
          <w:color w:val="000000" w:themeColor="text1"/>
          <w:sz w:val="24"/>
          <w:szCs w:val="24"/>
        </w:rPr>
        <w:t>号に規定する専任の管理者に任命する。</w:t>
      </w:r>
    </w:p>
    <w:p w14:paraId="11BBD486" w14:textId="77777777" w:rsidR="0048560A" w:rsidRPr="00962A8D" w:rsidRDefault="0048560A" w:rsidP="0048560A">
      <w:pPr>
        <w:autoSpaceDE w:val="0"/>
        <w:autoSpaceDN w:val="0"/>
        <w:adjustRightInd w:val="0"/>
        <w:ind w:left="240" w:hangingChars="100" w:hanging="240"/>
        <w:jc w:val="left"/>
        <w:rPr>
          <w:rFonts w:cs="ＭＳ明朝"/>
          <w:color w:val="000000" w:themeColor="text1"/>
          <w:kern w:val="0"/>
          <w:sz w:val="24"/>
          <w:szCs w:val="24"/>
        </w:rPr>
      </w:pPr>
      <w:r w:rsidRPr="00962A8D">
        <w:rPr>
          <w:rFonts w:hAnsiTheme="minorEastAsia" w:cs="ＭＳ明朝"/>
          <w:color w:val="000000" w:themeColor="text1"/>
          <w:kern w:val="0"/>
          <w:sz w:val="24"/>
          <w:szCs w:val="24"/>
        </w:rPr>
        <w:lastRenderedPageBreak/>
        <w:t>３</w:t>
      </w:r>
      <w:r w:rsidRPr="00962A8D">
        <w:rPr>
          <w:rFonts w:cs="ＭＳ明朝"/>
          <w:color w:val="000000" w:themeColor="text1"/>
          <w:kern w:val="0"/>
          <w:sz w:val="24"/>
          <w:szCs w:val="24"/>
        </w:rPr>
        <w:t xml:space="preserve"> </w:t>
      </w:r>
      <w:r w:rsidRPr="00962A8D">
        <w:rPr>
          <w:rFonts w:hAnsiTheme="minorEastAsia" w:cs="ＭＳ明朝"/>
          <w:color w:val="000000" w:themeColor="text1"/>
          <w:kern w:val="0"/>
          <w:sz w:val="24"/>
          <w:szCs w:val="24"/>
        </w:rPr>
        <w:t>専任の管理者は、評価の業務を統括し、評価の業務の適正な実施のため、必要かつ十分な措置を講ずるものとし、当機関が行うすべての評価について責任を有するものとする。</w:t>
      </w:r>
    </w:p>
    <w:p w14:paraId="6DD4C6E8" w14:textId="77777777" w:rsidR="0048560A" w:rsidRPr="00962A8D" w:rsidRDefault="0048560A" w:rsidP="0048560A">
      <w:pPr>
        <w:autoSpaceDE w:val="0"/>
        <w:autoSpaceDN w:val="0"/>
        <w:adjustRightInd w:val="0"/>
        <w:ind w:left="240" w:hangingChars="100" w:hanging="240"/>
        <w:jc w:val="left"/>
        <w:rPr>
          <w:rFonts w:cs="ＭＳ明朝"/>
          <w:color w:val="000000" w:themeColor="text1"/>
          <w:kern w:val="0"/>
          <w:sz w:val="24"/>
          <w:szCs w:val="24"/>
        </w:rPr>
      </w:pPr>
      <w:r w:rsidRPr="00962A8D">
        <w:rPr>
          <w:rFonts w:hAnsiTheme="minorEastAsia" w:cs="ＭＳ明朝"/>
          <w:color w:val="000000" w:themeColor="text1"/>
          <w:kern w:val="0"/>
          <w:sz w:val="24"/>
          <w:szCs w:val="24"/>
        </w:rPr>
        <w:t>４</w:t>
      </w:r>
      <w:r w:rsidRPr="00962A8D">
        <w:rPr>
          <w:rFonts w:cs="ＭＳ明朝"/>
          <w:color w:val="000000" w:themeColor="text1"/>
          <w:kern w:val="0"/>
          <w:sz w:val="24"/>
          <w:szCs w:val="24"/>
        </w:rPr>
        <w:t xml:space="preserve"> </w:t>
      </w:r>
      <w:r w:rsidRPr="00962A8D">
        <w:rPr>
          <w:rFonts w:hAnsiTheme="minorEastAsia" w:cs="ＭＳ明朝"/>
          <w:color w:val="000000" w:themeColor="text1"/>
          <w:kern w:val="0"/>
          <w:sz w:val="24"/>
          <w:szCs w:val="24"/>
        </w:rPr>
        <w:t>評価員又は当機関の役員若しくは職員以外の者は、評価の業務に従事しないものとする。</w:t>
      </w:r>
    </w:p>
    <w:p w14:paraId="16DFB542" w14:textId="77777777" w:rsidR="0048560A" w:rsidRPr="00962A8D" w:rsidRDefault="0048560A" w:rsidP="0048560A">
      <w:pPr>
        <w:ind w:left="240" w:hangingChars="100" w:hanging="240"/>
        <w:rPr>
          <w:color w:val="000000" w:themeColor="text1"/>
          <w:sz w:val="24"/>
          <w:szCs w:val="24"/>
        </w:rPr>
      </w:pPr>
    </w:p>
    <w:p w14:paraId="1F396BF0"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（評価の業務に関する公正の確保）</w:t>
      </w:r>
    </w:p>
    <w:p w14:paraId="78EE8A2F"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第</w:t>
      </w:r>
      <w:r w:rsidR="00342C68" w:rsidRPr="00962A8D">
        <w:rPr>
          <w:color w:val="000000" w:themeColor="text1"/>
          <w:sz w:val="24"/>
          <w:szCs w:val="24"/>
        </w:rPr>
        <w:t>20</w:t>
      </w:r>
      <w:r w:rsidRPr="00962A8D">
        <w:rPr>
          <w:rFonts w:hAnsiTheme="minorEastAsia"/>
          <w:color w:val="000000" w:themeColor="text1"/>
          <w:sz w:val="24"/>
          <w:szCs w:val="24"/>
        </w:rPr>
        <w:t>条　当機関の役員又は職員（評価員を含む。）が、評価の申請を自ら行った場合又は代理人として評価の申請を行った場合は、当該建築物に係る評価を行わないものとする。</w:t>
      </w:r>
    </w:p>
    <w:p w14:paraId="72382F86" w14:textId="77777777" w:rsidR="0048560A" w:rsidRPr="00962A8D" w:rsidRDefault="0048560A" w:rsidP="0048560A">
      <w:pPr>
        <w:ind w:leftChars="1" w:left="242" w:hangingChars="100" w:hanging="240"/>
        <w:rPr>
          <w:color w:val="000000" w:themeColor="text1"/>
          <w:sz w:val="24"/>
          <w:szCs w:val="24"/>
        </w:rPr>
      </w:pPr>
      <w:r w:rsidRPr="00962A8D">
        <w:rPr>
          <w:rFonts w:hAnsiTheme="minorEastAsia"/>
          <w:color w:val="000000" w:themeColor="text1"/>
          <w:sz w:val="24"/>
          <w:szCs w:val="24"/>
        </w:rPr>
        <w:t>２　当機関の役員又は職員（評価員を含む。）が、評価の申請に係る建築物について次のいずれかに該当する業務を行った場合は当該建築物に係る評価を行わないものとする。</w:t>
      </w:r>
    </w:p>
    <w:p w14:paraId="70840AA8" w14:textId="77777777" w:rsidR="0048560A" w:rsidRPr="00962A8D" w:rsidRDefault="0048560A" w:rsidP="0048560A">
      <w:pPr>
        <w:ind w:leftChars="101" w:left="289" w:hangingChars="32" w:hanging="77"/>
        <w:rPr>
          <w:color w:val="000000" w:themeColor="text1"/>
          <w:sz w:val="24"/>
          <w:szCs w:val="24"/>
        </w:rPr>
      </w:pPr>
      <w:r w:rsidRPr="00962A8D">
        <w:rPr>
          <w:color w:val="000000" w:themeColor="text1"/>
          <w:sz w:val="24"/>
          <w:szCs w:val="24"/>
        </w:rPr>
        <w:t xml:space="preserve">(1) </w:t>
      </w:r>
      <w:r w:rsidRPr="00962A8D">
        <w:rPr>
          <w:rFonts w:hAnsiTheme="minorEastAsia"/>
          <w:color w:val="000000" w:themeColor="text1"/>
          <w:sz w:val="24"/>
          <w:szCs w:val="24"/>
        </w:rPr>
        <w:t>設計に関する業務</w:t>
      </w:r>
    </w:p>
    <w:p w14:paraId="1499CD4A" w14:textId="77777777" w:rsidR="0048560A" w:rsidRPr="00962A8D" w:rsidRDefault="0048560A" w:rsidP="0048560A">
      <w:pPr>
        <w:ind w:leftChars="101" w:left="289" w:hangingChars="32" w:hanging="77"/>
        <w:rPr>
          <w:color w:val="000000" w:themeColor="text1"/>
          <w:sz w:val="24"/>
          <w:szCs w:val="24"/>
        </w:rPr>
      </w:pPr>
      <w:r w:rsidRPr="00962A8D">
        <w:rPr>
          <w:color w:val="000000" w:themeColor="text1"/>
          <w:sz w:val="24"/>
          <w:szCs w:val="24"/>
        </w:rPr>
        <w:t xml:space="preserve">(2) </w:t>
      </w:r>
      <w:r w:rsidRPr="00962A8D">
        <w:rPr>
          <w:rFonts w:hAnsiTheme="minorEastAsia"/>
          <w:color w:val="000000" w:themeColor="text1"/>
          <w:sz w:val="24"/>
          <w:szCs w:val="24"/>
        </w:rPr>
        <w:t>販売又は販売の代理若しくは媒介に関する業務</w:t>
      </w:r>
    </w:p>
    <w:p w14:paraId="6B6545E7" w14:textId="77777777" w:rsidR="0048560A" w:rsidRPr="00962A8D" w:rsidRDefault="0048560A" w:rsidP="0048560A">
      <w:pPr>
        <w:ind w:leftChars="101" w:left="289" w:hangingChars="32" w:hanging="77"/>
        <w:rPr>
          <w:color w:val="000000" w:themeColor="text1"/>
          <w:sz w:val="24"/>
          <w:szCs w:val="24"/>
        </w:rPr>
      </w:pPr>
      <w:r w:rsidRPr="00962A8D">
        <w:rPr>
          <w:color w:val="000000" w:themeColor="text1"/>
          <w:sz w:val="24"/>
          <w:szCs w:val="24"/>
        </w:rPr>
        <w:t xml:space="preserve">(3) </w:t>
      </w:r>
      <w:r w:rsidRPr="00962A8D">
        <w:rPr>
          <w:rFonts w:hAnsiTheme="minorEastAsia"/>
          <w:color w:val="000000" w:themeColor="text1"/>
          <w:sz w:val="24"/>
          <w:szCs w:val="24"/>
        </w:rPr>
        <w:t>建設工事に関する業務</w:t>
      </w:r>
    </w:p>
    <w:p w14:paraId="2737ADB3" w14:textId="77777777" w:rsidR="0048560A" w:rsidRPr="00962A8D" w:rsidRDefault="0048560A" w:rsidP="0048560A">
      <w:pPr>
        <w:ind w:leftChars="101" w:left="289" w:hangingChars="32" w:hanging="77"/>
        <w:rPr>
          <w:color w:val="000000" w:themeColor="text1"/>
          <w:sz w:val="24"/>
          <w:szCs w:val="24"/>
        </w:rPr>
      </w:pPr>
      <w:r w:rsidRPr="00962A8D">
        <w:rPr>
          <w:color w:val="000000" w:themeColor="text1"/>
          <w:sz w:val="24"/>
          <w:szCs w:val="24"/>
        </w:rPr>
        <w:t xml:space="preserve">(4) </w:t>
      </w:r>
      <w:r w:rsidRPr="00962A8D">
        <w:rPr>
          <w:rFonts w:hAnsiTheme="minorEastAsia"/>
          <w:color w:val="000000" w:themeColor="text1"/>
          <w:sz w:val="24"/>
          <w:szCs w:val="24"/>
        </w:rPr>
        <w:t>工事監理に関する業務</w:t>
      </w:r>
    </w:p>
    <w:p w14:paraId="1E0F6C65" w14:textId="77777777" w:rsidR="0048560A" w:rsidRPr="00962A8D" w:rsidRDefault="0048560A" w:rsidP="0048560A">
      <w:pPr>
        <w:ind w:leftChars="1" w:left="242" w:hangingChars="100" w:hanging="240"/>
        <w:rPr>
          <w:color w:val="000000" w:themeColor="text1"/>
          <w:sz w:val="24"/>
          <w:szCs w:val="24"/>
        </w:rPr>
      </w:pPr>
      <w:r w:rsidRPr="00962A8D">
        <w:rPr>
          <w:rFonts w:hAnsiTheme="minorEastAsia"/>
          <w:color w:val="000000" w:themeColor="text1"/>
          <w:sz w:val="24"/>
          <w:szCs w:val="24"/>
        </w:rPr>
        <w:t>３　当機関の役員又は職員（評価員を含む。）で、当機関以外に所属する法人の役員又は職員である者（過去２年間に所属していた法人の役員又は職員であった者を含む。）が、次のいずれかに該当する業務を行った場合、当該役員又は職員（評価員を含む。）は当該申請に係る評価を行わないものとする。</w:t>
      </w:r>
    </w:p>
    <w:p w14:paraId="50BE134A" w14:textId="77777777" w:rsidR="0048560A" w:rsidRPr="00962A8D" w:rsidRDefault="0048560A" w:rsidP="0048560A">
      <w:pPr>
        <w:ind w:leftChars="101" w:left="692" w:hangingChars="200" w:hanging="480"/>
        <w:rPr>
          <w:color w:val="000000" w:themeColor="text1"/>
          <w:sz w:val="24"/>
          <w:szCs w:val="24"/>
        </w:rPr>
      </w:pPr>
      <w:r w:rsidRPr="00962A8D">
        <w:rPr>
          <w:color w:val="000000" w:themeColor="text1"/>
          <w:sz w:val="24"/>
          <w:szCs w:val="24"/>
        </w:rPr>
        <w:t>(1)</w:t>
      </w:r>
      <w:r w:rsidRPr="00962A8D">
        <w:rPr>
          <w:rFonts w:hAnsiTheme="minorEastAsia"/>
          <w:color w:val="000000" w:themeColor="text1"/>
          <w:sz w:val="24"/>
          <w:szCs w:val="24"/>
        </w:rPr>
        <w:t xml:space="preserve">　評価の申請を自ら行った場合又は代理人として評価の申請を行った場合</w:t>
      </w:r>
    </w:p>
    <w:p w14:paraId="26F6EB5B" w14:textId="77777777" w:rsidR="0048560A" w:rsidRPr="00962A8D" w:rsidRDefault="0048560A" w:rsidP="0048560A">
      <w:pPr>
        <w:ind w:leftChars="101" w:left="692" w:hangingChars="200" w:hanging="480"/>
        <w:rPr>
          <w:color w:val="000000" w:themeColor="text1"/>
          <w:sz w:val="24"/>
          <w:szCs w:val="24"/>
        </w:rPr>
      </w:pPr>
      <w:r w:rsidRPr="00962A8D">
        <w:rPr>
          <w:color w:val="000000" w:themeColor="text1"/>
          <w:sz w:val="24"/>
          <w:szCs w:val="24"/>
        </w:rPr>
        <w:t>(2)</w:t>
      </w:r>
      <w:r w:rsidRPr="00962A8D">
        <w:rPr>
          <w:rFonts w:hAnsiTheme="minorEastAsia"/>
          <w:color w:val="000000" w:themeColor="text1"/>
          <w:sz w:val="24"/>
          <w:szCs w:val="24"/>
        </w:rPr>
        <w:t xml:space="preserve">　評価の申請に係る建築物について前項</w:t>
      </w:r>
      <w:r w:rsidRPr="00962A8D">
        <w:rPr>
          <w:color w:val="000000" w:themeColor="text1"/>
          <w:sz w:val="24"/>
          <w:szCs w:val="24"/>
        </w:rPr>
        <w:t>(1)</w:t>
      </w:r>
      <w:r w:rsidRPr="00962A8D">
        <w:rPr>
          <w:rFonts w:hAnsiTheme="minorEastAsia"/>
          <w:color w:val="000000" w:themeColor="text1"/>
          <w:sz w:val="24"/>
          <w:szCs w:val="24"/>
        </w:rPr>
        <w:t>から</w:t>
      </w:r>
      <w:r w:rsidRPr="00962A8D">
        <w:rPr>
          <w:color w:val="000000" w:themeColor="text1"/>
          <w:sz w:val="24"/>
          <w:szCs w:val="24"/>
        </w:rPr>
        <w:t>(5)</w:t>
      </w:r>
      <w:r w:rsidRPr="00962A8D">
        <w:rPr>
          <w:rFonts w:hAnsiTheme="minorEastAsia"/>
          <w:color w:val="000000" w:themeColor="text1"/>
          <w:sz w:val="24"/>
          <w:szCs w:val="24"/>
        </w:rPr>
        <w:t>までに掲げる業務を行った場合</w:t>
      </w:r>
    </w:p>
    <w:p w14:paraId="69AFC3FE"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４　当機関は、第</w:t>
      </w:r>
      <w:r w:rsidRPr="00962A8D">
        <w:rPr>
          <w:color w:val="000000" w:themeColor="text1"/>
          <w:sz w:val="24"/>
          <w:szCs w:val="24"/>
        </w:rPr>
        <w:t>1</w:t>
      </w:r>
      <w:r w:rsidRPr="00962A8D">
        <w:rPr>
          <w:rFonts w:hAnsiTheme="minorEastAsia"/>
          <w:color w:val="000000" w:themeColor="text1"/>
          <w:sz w:val="24"/>
          <w:szCs w:val="24"/>
        </w:rPr>
        <w:t>項から前項までに掲げる場合に準ずる場合であって、評価の業務の公正な実施に支障を及ぼすおそれがある場合は、評価の業務を行わないものとする。</w:t>
      </w:r>
    </w:p>
    <w:p w14:paraId="16FEE17C" w14:textId="77777777" w:rsidR="0048560A" w:rsidRPr="00962A8D" w:rsidRDefault="0048560A" w:rsidP="0048560A">
      <w:pPr>
        <w:ind w:leftChars="5" w:left="87" w:hangingChars="32" w:hanging="77"/>
        <w:jc w:val="left"/>
        <w:rPr>
          <w:color w:val="000000" w:themeColor="text1"/>
          <w:sz w:val="24"/>
          <w:szCs w:val="24"/>
        </w:rPr>
      </w:pPr>
    </w:p>
    <w:p w14:paraId="4B1D0F56" w14:textId="77777777" w:rsidR="0048560A" w:rsidRPr="00962A8D" w:rsidRDefault="0048560A" w:rsidP="0048560A">
      <w:pPr>
        <w:ind w:left="241" w:hangingChars="100" w:hanging="241"/>
        <w:jc w:val="left"/>
        <w:rPr>
          <w:b/>
          <w:color w:val="000000" w:themeColor="text1"/>
          <w:sz w:val="24"/>
          <w:szCs w:val="24"/>
        </w:rPr>
      </w:pPr>
      <w:r w:rsidRPr="00962A8D">
        <w:rPr>
          <w:rFonts w:hAnsiTheme="minorEastAsia"/>
          <w:b/>
          <w:color w:val="000000" w:themeColor="text1"/>
          <w:sz w:val="24"/>
          <w:szCs w:val="24"/>
        </w:rPr>
        <w:t>第６章　雑則</w:t>
      </w:r>
    </w:p>
    <w:p w14:paraId="34E24669" w14:textId="77777777" w:rsidR="0048560A" w:rsidRPr="00962A8D" w:rsidRDefault="0048560A" w:rsidP="0048560A">
      <w:pPr>
        <w:ind w:left="240" w:hangingChars="100" w:hanging="240"/>
        <w:rPr>
          <w:color w:val="000000" w:themeColor="text1"/>
          <w:sz w:val="24"/>
          <w:szCs w:val="24"/>
        </w:rPr>
      </w:pPr>
    </w:p>
    <w:p w14:paraId="67B400C2"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（評価業務規程の公開）</w:t>
      </w:r>
    </w:p>
    <w:p w14:paraId="7F8E11C7"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2</w:t>
      </w:r>
      <w:r w:rsidR="00342C68" w:rsidRPr="00962A8D">
        <w:rPr>
          <w:color w:val="000000" w:themeColor="text1"/>
          <w:sz w:val="24"/>
          <w:szCs w:val="24"/>
        </w:rPr>
        <w:t>1</w:t>
      </w:r>
      <w:r w:rsidRPr="00962A8D">
        <w:rPr>
          <w:rFonts w:hAnsiTheme="minorEastAsia"/>
          <w:color w:val="000000" w:themeColor="text1"/>
          <w:sz w:val="24"/>
          <w:szCs w:val="24"/>
        </w:rPr>
        <w:t>条　当機関は、本規程を評価の業務を行うすべての事務所で業務時間内に公衆の閲覧に供するとともに、インターネット上に開設した当機関のホームページ（</w:t>
      </w:r>
      <w:hyperlink r:id="rId7" w:history="1">
        <w:r w:rsidRPr="00962A8D">
          <w:rPr>
            <w:rStyle w:val="a8"/>
            <w:color w:val="000000" w:themeColor="text1"/>
            <w:sz w:val="24"/>
            <w:szCs w:val="24"/>
          </w:rPr>
          <w:t>http://www</w:t>
        </w:r>
      </w:hyperlink>
      <w:r w:rsidRPr="00962A8D">
        <w:rPr>
          <w:rFonts w:hint="eastAsia"/>
          <w:color w:val="000000" w:themeColor="text1"/>
          <w:sz w:val="24"/>
          <w:szCs w:val="24"/>
        </w:rPr>
        <w:t>.</w:t>
      </w:r>
      <w:r w:rsidRPr="00962A8D">
        <w:rPr>
          <w:rFonts w:hint="eastAsia"/>
          <w:color w:val="000000" w:themeColor="text1"/>
          <w:sz w:val="24"/>
          <w:szCs w:val="24"/>
        </w:rPr>
        <w:t>○○○○</w:t>
      </w:r>
      <w:r w:rsidRPr="00962A8D">
        <w:rPr>
          <w:rFonts w:hint="eastAsia"/>
          <w:color w:val="000000" w:themeColor="text1"/>
          <w:sz w:val="24"/>
          <w:szCs w:val="24"/>
        </w:rPr>
        <w:t>/</w:t>
      </w:r>
      <w:r w:rsidRPr="00962A8D">
        <w:rPr>
          <w:rFonts w:hAnsiTheme="minorEastAsia"/>
          <w:color w:val="000000" w:themeColor="text1"/>
          <w:sz w:val="24"/>
          <w:szCs w:val="24"/>
        </w:rPr>
        <w:t>）において公表するものとする。</w:t>
      </w:r>
    </w:p>
    <w:p w14:paraId="084CF070" w14:textId="77777777" w:rsidR="0048560A" w:rsidRPr="00962A8D" w:rsidRDefault="0048560A" w:rsidP="0048560A">
      <w:pPr>
        <w:ind w:left="240" w:hangingChars="100" w:hanging="240"/>
        <w:rPr>
          <w:color w:val="000000" w:themeColor="text1"/>
          <w:sz w:val="24"/>
          <w:szCs w:val="24"/>
        </w:rPr>
      </w:pPr>
    </w:p>
    <w:p w14:paraId="0AB0B6F5" w14:textId="77777777" w:rsidR="0048560A" w:rsidRPr="00962A8D" w:rsidRDefault="0048560A" w:rsidP="0048560A">
      <w:pPr>
        <w:ind w:leftChars="3" w:left="83" w:hangingChars="32" w:hanging="77"/>
        <w:rPr>
          <w:color w:val="000000" w:themeColor="text1"/>
          <w:sz w:val="24"/>
          <w:szCs w:val="24"/>
        </w:rPr>
      </w:pPr>
      <w:r w:rsidRPr="00962A8D">
        <w:rPr>
          <w:rFonts w:hAnsiTheme="minorEastAsia"/>
          <w:color w:val="000000" w:themeColor="text1"/>
          <w:sz w:val="24"/>
          <w:szCs w:val="24"/>
        </w:rPr>
        <w:t>（財務諸表等の備付け）</w:t>
      </w:r>
    </w:p>
    <w:p w14:paraId="3867864F" w14:textId="77777777" w:rsidR="0048560A" w:rsidRPr="00962A8D" w:rsidRDefault="0048560A" w:rsidP="0048560A">
      <w:pPr>
        <w:ind w:leftChars="1" w:left="242" w:hangingChars="100" w:hanging="240"/>
        <w:rPr>
          <w:color w:val="000000" w:themeColor="text1"/>
          <w:sz w:val="24"/>
          <w:szCs w:val="24"/>
        </w:rPr>
      </w:pPr>
      <w:r w:rsidRPr="00962A8D">
        <w:rPr>
          <w:rFonts w:hAnsiTheme="minorEastAsia"/>
          <w:color w:val="000000" w:themeColor="text1"/>
          <w:sz w:val="24"/>
          <w:szCs w:val="24"/>
        </w:rPr>
        <w:lastRenderedPageBreak/>
        <w:t>第</w:t>
      </w:r>
      <w:r w:rsidRPr="00962A8D">
        <w:rPr>
          <w:color w:val="000000" w:themeColor="text1"/>
          <w:sz w:val="24"/>
          <w:szCs w:val="24"/>
        </w:rPr>
        <w:t>2</w:t>
      </w:r>
      <w:r w:rsidR="00342C68" w:rsidRPr="00962A8D">
        <w:rPr>
          <w:color w:val="000000" w:themeColor="text1"/>
          <w:sz w:val="24"/>
          <w:szCs w:val="24"/>
        </w:rPr>
        <w:t>2</w:t>
      </w:r>
      <w:r w:rsidRPr="00962A8D">
        <w:rPr>
          <w:rFonts w:hAnsiTheme="minorEastAsia"/>
          <w:color w:val="000000" w:themeColor="text1"/>
          <w:sz w:val="24"/>
          <w:szCs w:val="24"/>
        </w:rPr>
        <w:t>条　当機関は、毎事業年度経過後三月以内に、その事業年度の財産目録、貸借対照表及び【損益計算書又は収支計算書】並びに事業報告書（その作成に代えて電磁的記録（電子的方式、磁気的方式その他の人の知覚によっては認識することができない方式で作られる記録であって、電子計算機による情報処理の用に供されるものをいう。以下この条及び次条において同じ。）の作成がされている場合における当該電磁的記録を含む。次条において「財務諸表等」という。）を作成し、</w:t>
      </w:r>
      <w:r w:rsidRPr="00962A8D">
        <w:rPr>
          <w:color w:val="000000" w:themeColor="text1"/>
          <w:sz w:val="24"/>
          <w:szCs w:val="24"/>
        </w:rPr>
        <w:t>5</w:t>
      </w:r>
      <w:r w:rsidRPr="00962A8D">
        <w:rPr>
          <w:rFonts w:hAnsiTheme="minorEastAsia"/>
          <w:color w:val="000000" w:themeColor="text1"/>
          <w:sz w:val="24"/>
          <w:szCs w:val="24"/>
        </w:rPr>
        <w:t>年間事務所に備えて置くものとする。</w:t>
      </w:r>
    </w:p>
    <w:p w14:paraId="76984C1A" w14:textId="77777777" w:rsidR="0048560A" w:rsidRPr="00962A8D" w:rsidRDefault="0048560A" w:rsidP="0048560A">
      <w:pPr>
        <w:ind w:left="240" w:hangingChars="100" w:hanging="240"/>
        <w:rPr>
          <w:color w:val="000000" w:themeColor="text1"/>
          <w:sz w:val="24"/>
          <w:szCs w:val="24"/>
        </w:rPr>
      </w:pPr>
    </w:p>
    <w:p w14:paraId="4BAC859E" w14:textId="77777777" w:rsidR="0048560A" w:rsidRPr="00962A8D" w:rsidRDefault="0048560A" w:rsidP="0048560A">
      <w:pPr>
        <w:ind w:leftChars="1" w:left="2"/>
        <w:rPr>
          <w:color w:val="000000" w:themeColor="text1"/>
          <w:sz w:val="24"/>
          <w:szCs w:val="24"/>
        </w:rPr>
      </w:pPr>
      <w:r w:rsidRPr="00962A8D">
        <w:rPr>
          <w:rFonts w:hAnsiTheme="minorEastAsia"/>
          <w:color w:val="000000" w:themeColor="text1"/>
          <w:sz w:val="24"/>
          <w:szCs w:val="24"/>
        </w:rPr>
        <w:t>（財務諸表等に係る閲覧等の請求）</w:t>
      </w:r>
    </w:p>
    <w:p w14:paraId="348EE820"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2</w:t>
      </w:r>
      <w:r w:rsidR="00342C68" w:rsidRPr="00962A8D">
        <w:rPr>
          <w:color w:val="000000" w:themeColor="text1"/>
          <w:sz w:val="24"/>
          <w:szCs w:val="24"/>
        </w:rPr>
        <w:t>3</w:t>
      </w:r>
      <w:r w:rsidRPr="00962A8D">
        <w:rPr>
          <w:rFonts w:hAnsiTheme="minorEastAsia"/>
          <w:color w:val="000000" w:themeColor="text1"/>
          <w:sz w:val="24"/>
          <w:szCs w:val="24"/>
        </w:rPr>
        <w:t>条　利害関係人は、当機関の業務時間内は、いつでも、次に掲げる請求をすることができる。ただし、</w:t>
      </w:r>
      <w:r w:rsidRPr="00962A8D">
        <w:rPr>
          <w:color w:val="000000" w:themeColor="text1"/>
          <w:sz w:val="24"/>
          <w:szCs w:val="24"/>
        </w:rPr>
        <w:t>(2)</w:t>
      </w:r>
      <w:r w:rsidRPr="00962A8D">
        <w:rPr>
          <w:rFonts w:hAnsiTheme="minorEastAsia"/>
          <w:color w:val="000000" w:themeColor="text1"/>
          <w:sz w:val="24"/>
          <w:szCs w:val="24"/>
        </w:rPr>
        <w:t>又は</w:t>
      </w:r>
      <w:r w:rsidRPr="00962A8D">
        <w:rPr>
          <w:color w:val="000000" w:themeColor="text1"/>
          <w:sz w:val="24"/>
          <w:szCs w:val="24"/>
        </w:rPr>
        <w:t>(4)</w:t>
      </w:r>
      <w:r w:rsidRPr="00962A8D">
        <w:rPr>
          <w:rFonts w:hAnsiTheme="minorEastAsia"/>
          <w:color w:val="000000" w:themeColor="text1"/>
          <w:sz w:val="24"/>
          <w:szCs w:val="24"/>
        </w:rPr>
        <w:t>の請求をするには、</w:t>
      </w:r>
      <w:r w:rsidR="00A77D59" w:rsidRPr="00962A8D">
        <w:rPr>
          <w:rFonts w:hAnsiTheme="minorEastAsia" w:hint="eastAsia"/>
          <w:color w:val="000000" w:themeColor="text1"/>
          <w:sz w:val="24"/>
          <w:szCs w:val="24"/>
        </w:rPr>
        <w:t>１</w:t>
      </w:r>
      <w:r w:rsidR="00A77D59" w:rsidRPr="00962A8D">
        <w:rPr>
          <w:rFonts w:hAnsiTheme="minorEastAsia"/>
          <w:color w:val="000000" w:themeColor="text1"/>
          <w:sz w:val="24"/>
          <w:szCs w:val="24"/>
        </w:rPr>
        <w:t>枚に</w:t>
      </w:r>
      <w:r w:rsidR="00A77D59" w:rsidRPr="00962A8D">
        <w:rPr>
          <w:rFonts w:hAnsiTheme="minorEastAsia" w:hint="eastAsia"/>
          <w:color w:val="000000" w:themeColor="text1"/>
          <w:sz w:val="24"/>
          <w:szCs w:val="24"/>
        </w:rPr>
        <w:t>つき</w:t>
      </w:r>
      <w:r w:rsidR="00A77D59" w:rsidRPr="00962A8D">
        <w:rPr>
          <w:rFonts w:hAnsiTheme="minorEastAsia"/>
          <w:color w:val="000000" w:themeColor="text1"/>
          <w:sz w:val="24"/>
          <w:szCs w:val="24"/>
        </w:rPr>
        <w:t>○○円を支払わなければならないものとする。</w:t>
      </w:r>
    </w:p>
    <w:p w14:paraId="696BD26A" w14:textId="77777777" w:rsidR="0048560A" w:rsidRPr="00962A8D" w:rsidRDefault="0048560A" w:rsidP="0048560A">
      <w:pPr>
        <w:ind w:leftChars="100" w:left="690" w:hangingChars="200" w:hanging="480"/>
        <w:rPr>
          <w:color w:val="000000" w:themeColor="text1"/>
          <w:sz w:val="24"/>
          <w:szCs w:val="24"/>
        </w:rPr>
      </w:pPr>
      <w:r w:rsidRPr="00962A8D">
        <w:rPr>
          <w:color w:val="000000" w:themeColor="text1"/>
          <w:sz w:val="24"/>
          <w:szCs w:val="24"/>
        </w:rPr>
        <w:t>(1)</w:t>
      </w:r>
      <w:r w:rsidRPr="00962A8D">
        <w:rPr>
          <w:rFonts w:hAnsiTheme="minorEastAsia"/>
          <w:color w:val="000000" w:themeColor="text1"/>
          <w:sz w:val="24"/>
          <w:szCs w:val="24"/>
        </w:rPr>
        <w:t xml:space="preserve">　財務諸表等が書面をもって作成されているときは、当該書面の閲覧又は謄写の請求</w:t>
      </w:r>
    </w:p>
    <w:p w14:paraId="68740E96" w14:textId="77777777" w:rsidR="0048560A" w:rsidRPr="00962A8D" w:rsidRDefault="0048560A" w:rsidP="0048560A">
      <w:pPr>
        <w:ind w:firstLineChars="100" w:firstLine="240"/>
        <w:rPr>
          <w:color w:val="000000" w:themeColor="text1"/>
          <w:sz w:val="24"/>
          <w:szCs w:val="24"/>
        </w:rPr>
      </w:pPr>
      <w:r w:rsidRPr="00962A8D">
        <w:rPr>
          <w:color w:val="000000" w:themeColor="text1"/>
          <w:sz w:val="24"/>
          <w:szCs w:val="24"/>
        </w:rPr>
        <w:t>(2)</w:t>
      </w:r>
      <w:r w:rsidRPr="00962A8D">
        <w:rPr>
          <w:rFonts w:hAnsiTheme="minorEastAsia"/>
          <w:color w:val="000000" w:themeColor="text1"/>
          <w:sz w:val="24"/>
          <w:szCs w:val="24"/>
        </w:rPr>
        <w:t xml:space="preserve">　前号の書面の謄本又は抄本の請求</w:t>
      </w:r>
    </w:p>
    <w:p w14:paraId="476087C7" w14:textId="77777777" w:rsidR="0048560A" w:rsidRPr="00962A8D" w:rsidRDefault="0048560A" w:rsidP="0048560A">
      <w:pPr>
        <w:ind w:leftChars="117" w:left="726" w:hangingChars="200" w:hanging="480"/>
        <w:rPr>
          <w:color w:val="000000" w:themeColor="text1"/>
          <w:sz w:val="24"/>
          <w:szCs w:val="24"/>
        </w:rPr>
      </w:pPr>
      <w:r w:rsidRPr="00962A8D">
        <w:rPr>
          <w:color w:val="000000" w:themeColor="text1"/>
          <w:sz w:val="24"/>
          <w:szCs w:val="24"/>
        </w:rPr>
        <w:t>(3)</w:t>
      </w:r>
      <w:r w:rsidRPr="00962A8D">
        <w:rPr>
          <w:rFonts w:hAnsiTheme="minorEastAsia"/>
          <w:color w:val="000000" w:themeColor="text1"/>
          <w:sz w:val="24"/>
          <w:szCs w:val="24"/>
        </w:rPr>
        <w:t xml:space="preserve">　財務諸表等が電磁的記録をもって作成されているときは、当該電磁的記録に記録された事項を紙面又は出力装置の映像面に表示する方法により表示したものの閲覧又は謄写の請求</w:t>
      </w:r>
    </w:p>
    <w:p w14:paraId="5D45BDB9" w14:textId="77777777" w:rsidR="0048560A" w:rsidRPr="00962A8D" w:rsidRDefault="0048560A" w:rsidP="0048560A">
      <w:pPr>
        <w:ind w:leftChars="117" w:left="726" w:hangingChars="200" w:hanging="480"/>
        <w:rPr>
          <w:color w:val="000000" w:themeColor="text1"/>
          <w:sz w:val="24"/>
          <w:szCs w:val="24"/>
        </w:rPr>
      </w:pPr>
      <w:r w:rsidRPr="00962A8D">
        <w:rPr>
          <w:color w:val="000000" w:themeColor="text1"/>
          <w:sz w:val="24"/>
          <w:szCs w:val="24"/>
        </w:rPr>
        <w:t>(4)</w:t>
      </w:r>
      <w:r w:rsidRPr="00962A8D">
        <w:rPr>
          <w:rFonts w:hAnsiTheme="minorEastAsia"/>
          <w:color w:val="000000" w:themeColor="text1"/>
          <w:sz w:val="24"/>
          <w:szCs w:val="24"/>
        </w:rPr>
        <w:t xml:space="preserve">　前号の電磁的記録に記録された事項を電磁的方法であって次に掲げるもののうち、当機関が定めるものにより提供することの請求又は当該事項を記載した書面の交付の請求</w:t>
      </w:r>
    </w:p>
    <w:p w14:paraId="578C59A4" w14:textId="3AB29227" w:rsidR="0048560A" w:rsidRPr="00962A8D" w:rsidRDefault="0048560A" w:rsidP="0048560A">
      <w:pPr>
        <w:ind w:leftChars="234" w:left="971" w:hangingChars="200" w:hanging="480"/>
        <w:rPr>
          <w:color w:val="000000" w:themeColor="text1"/>
          <w:sz w:val="24"/>
          <w:szCs w:val="24"/>
        </w:rPr>
      </w:pPr>
      <w:r w:rsidRPr="00962A8D">
        <w:rPr>
          <w:color w:val="000000" w:themeColor="text1"/>
          <w:sz w:val="24"/>
          <w:szCs w:val="24"/>
        </w:rPr>
        <w:t>(a)</w:t>
      </w:r>
      <w:r w:rsidRPr="00962A8D">
        <w:rPr>
          <w:rFonts w:hAnsiTheme="minorEastAsia"/>
          <w:color w:val="000000" w:themeColor="text1"/>
          <w:sz w:val="24"/>
          <w:szCs w:val="24"/>
        </w:rPr>
        <w:t xml:space="preserve">　当機関の使用に係る電子計算機と法</w:t>
      </w:r>
      <w:r w:rsidR="00A26171" w:rsidRPr="00962A8D">
        <w:rPr>
          <w:rFonts w:hint="eastAsia"/>
          <w:color w:val="000000" w:themeColor="text1"/>
          <w:sz w:val="24"/>
          <w:szCs w:val="24"/>
        </w:rPr>
        <w:t>53</w:t>
      </w:r>
      <w:r w:rsidRPr="00962A8D">
        <w:rPr>
          <w:rFonts w:hAnsiTheme="minorEastAsia"/>
          <w:color w:val="000000" w:themeColor="text1"/>
          <w:sz w:val="24"/>
          <w:szCs w:val="24"/>
        </w:rPr>
        <w:t>条第</w:t>
      </w:r>
      <w:r w:rsidRPr="00962A8D">
        <w:rPr>
          <w:color w:val="000000" w:themeColor="text1"/>
          <w:sz w:val="24"/>
          <w:szCs w:val="24"/>
        </w:rPr>
        <w:t>2</w:t>
      </w:r>
      <w:r w:rsidRPr="00962A8D">
        <w:rPr>
          <w:rFonts w:hAnsiTheme="minorEastAsia"/>
          <w:color w:val="000000" w:themeColor="text1"/>
          <w:sz w:val="24"/>
          <w:szCs w:val="24"/>
        </w:rPr>
        <w:t>項において準用する法第</w:t>
      </w:r>
      <w:r w:rsidR="00A26171" w:rsidRPr="00962A8D">
        <w:rPr>
          <w:rFonts w:hint="eastAsia"/>
          <w:color w:val="000000" w:themeColor="text1"/>
          <w:sz w:val="24"/>
          <w:szCs w:val="24"/>
        </w:rPr>
        <w:t>46</w:t>
      </w:r>
      <w:r w:rsidRPr="00962A8D">
        <w:rPr>
          <w:rFonts w:hAnsiTheme="minorEastAsia"/>
          <w:color w:val="000000" w:themeColor="text1"/>
          <w:sz w:val="24"/>
          <w:szCs w:val="24"/>
        </w:rPr>
        <w:t>条第</w:t>
      </w:r>
      <w:r w:rsidRPr="00962A8D">
        <w:rPr>
          <w:color w:val="000000" w:themeColor="text1"/>
          <w:sz w:val="24"/>
          <w:szCs w:val="24"/>
        </w:rPr>
        <w:t>2</w:t>
      </w:r>
      <w:r w:rsidRPr="00962A8D">
        <w:rPr>
          <w:rFonts w:hAnsiTheme="minorEastAsia"/>
          <w:color w:val="000000" w:themeColor="text1"/>
          <w:sz w:val="24"/>
          <w:szCs w:val="24"/>
        </w:rPr>
        <w:t>項第</w:t>
      </w:r>
      <w:r w:rsidRPr="00962A8D">
        <w:rPr>
          <w:color w:val="000000" w:themeColor="text1"/>
          <w:sz w:val="24"/>
          <w:szCs w:val="24"/>
        </w:rPr>
        <w:t>4</w:t>
      </w:r>
      <w:r w:rsidRPr="00962A8D">
        <w:rPr>
          <w:rFonts w:hAnsiTheme="minorEastAsia"/>
          <w:color w:val="000000" w:themeColor="text1"/>
          <w:sz w:val="24"/>
          <w:szCs w:val="24"/>
        </w:rPr>
        <w:t>号に掲げる請求をした者（以下この条において「請求者」という。）の使用に係る電子計算機とを電気通信回線で接続した電子情報処理組織を使用する方法であって、当該電気通信回線を通じて情報が送信され、請求者の使用に係る電子計算機に備えられたファイルに当該情報が記録されるもの</w:t>
      </w:r>
    </w:p>
    <w:p w14:paraId="3E57D6F3" w14:textId="77777777" w:rsidR="0048560A" w:rsidRPr="00962A8D" w:rsidRDefault="0048560A" w:rsidP="0048560A">
      <w:pPr>
        <w:ind w:leftChars="234" w:left="971" w:hangingChars="200" w:hanging="480"/>
        <w:rPr>
          <w:color w:val="000000" w:themeColor="text1"/>
          <w:sz w:val="24"/>
          <w:szCs w:val="24"/>
        </w:rPr>
      </w:pPr>
      <w:r w:rsidRPr="00962A8D">
        <w:rPr>
          <w:color w:val="000000" w:themeColor="text1"/>
          <w:sz w:val="24"/>
          <w:szCs w:val="24"/>
        </w:rPr>
        <w:t>(b)</w:t>
      </w:r>
      <w:r w:rsidRPr="00962A8D">
        <w:rPr>
          <w:rFonts w:hAnsiTheme="minorEastAsia"/>
          <w:color w:val="000000" w:themeColor="text1"/>
          <w:sz w:val="24"/>
          <w:szCs w:val="24"/>
        </w:rPr>
        <w:t xml:space="preserve">　磁気ディスクをもって調製するファイルに情報を記録したものを請求者に交付する方法</w:t>
      </w:r>
    </w:p>
    <w:p w14:paraId="4ADDF11B" w14:textId="77777777" w:rsidR="0048560A" w:rsidRPr="00962A8D" w:rsidRDefault="0048560A" w:rsidP="0048560A">
      <w:pPr>
        <w:ind w:leftChars="234" w:left="971" w:hangingChars="200" w:hanging="480"/>
        <w:rPr>
          <w:color w:val="000000" w:themeColor="text1"/>
          <w:sz w:val="24"/>
          <w:szCs w:val="24"/>
        </w:rPr>
      </w:pPr>
      <w:r w:rsidRPr="00962A8D">
        <w:rPr>
          <w:color w:val="000000" w:themeColor="text1"/>
          <w:sz w:val="24"/>
          <w:szCs w:val="24"/>
        </w:rPr>
        <w:t>(c)</w:t>
      </w:r>
      <w:r w:rsidRPr="00962A8D">
        <w:rPr>
          <w:rFonts w:hAnsiTheme="minorEastAsia"/>
          <w:color w:val="000000" w:themeColor="text1"/>
          <w:sz w:val="24"/>
          <w:szCs w:val="24"/>
        </w:rPr>
        <w:t xml:space="preserve">　</w:t>
      </w:r>
      <w:r w:rsidRPr="00962A8D">
        <w:rPr>
          <w:color w:val="000000" w:themeColor="text1"/>
          <w:sz w:val="24"/>
          <w:szCs w:val="24"/>
        </w:rPr>
        <w:t>(a)</w:t>
      </w:r>
      <w:r w:rsidRPr="00962A8D">
        <w:rPr>
          <w:rFonts w:hAnsiTheme="minorEastAsia"/>
          <w:color w:val="000000" w:themeColor="text1"/>
          <w:sz w:val="24"/>
          <w:szCs w:val="24"/>
        </w:rPr>
        <w:t>及び（</w:t>
      </w:r>
      <w:r w:rsidRPr="00962A8D">
        <w:rPr>
          <w:color w:val="000000" w:themeColor="text1"/>
          <w:sz w:val="24"/>
          <w:szCs w:val="24"/>
        </w:rPr>
        <w:t>b</w:t>
      </w:r>
      <w:r w:rsidRPr="00962A8D">
        <w:rPr>
          <w:rFonts w:hAnsiTheme="minorEastAsia"/>
          <w:color w:val="000000" w:themeColor="text1"/>
          <w:sz w:val="24"/>
          <w:szCs w:val="24"/>
        </w:rPr>
        <w:t>）に掲げる方法は、請求者がファイルへの記録を出力することによる書面を作成できるものとする。</w:t>
      </w:r>
    </w:p>
    <w:p w14:paraId="3F7787ED" w14:textId="77777777" w:rsidR="0048560A" w:rsidRPr="00962A8D" w:rsidRDefault="0048560A" w:rsidP="0048560A">
      <w:pPr>
        <w:ind w:left="240" w:hangingChars="100" w:hanging="240"/>
        <w:rPr>
          <w:color w:val="000000" w:themeColor="text1"/>
          <w:sz w:val="24"/>
          <w:szCs w:val="24"/>
        </w:rPr>
      </w:pPr>
    </w:p>
    <w:p w14:paraId="67A6773F"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（帳簿及び書類の保存期間）</w:t>
      </w:r>
    </w:p>
    <w:p w14:paraId="78399828" w14:textId="77777777" w:rsidR="0048560A" w:rsidRPr="00962A8D" w:rsidRDefault="0048560A" w:rsidP="0048560A">
      <w:pPr>
        <w:ind w:left="240" w:hanging="238"/>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2</w:t>
      </w:r>
      <w:r w:rsidR="00342C68" w:rsidRPr="00962A8D">
        <w:rPr>
          <w:color w:val="000000" w:themeColor="text1"/>
          <w:sz w:val="24"/>
          <w:szCs w:val="24"/>
        </w:rPr>
        <w:t>4</w:t>
      </w:r>
      <w:r w:rsidRPr="00962A8D">
        <w:rPr>
          <w:rFonts w:hAnsiTheme="minorEastAsia"/>
          <w:color w:val="000000" w:themeColor="text1"/>
          <w:sz w:val="24"/>
          <w:szCs w:val="24"/>
        </w:rPr>
        <w:t>条　帳簿及び書類の保存期間は、次に掲げる文書の種類に応じ、それぞれに掲げるものとする。</w:t>
      </w:r>
    </w:p>
    <w:p w14:paraId="548F226D" w14:textId="0EEF652C" w:rsidR="0048560A" w:rsidRPr="00962A8D" w:rsidRDefault="0048560A" w:rsidP="0048560A">
      <w:pPr>
        <w:ind w:leftChars="100" w:left="690" w:hangingChars="200" w:hanging="480"/>
        <w:rPr>
          <w:color w:val="000000" w:themeColor="text1"/>
          <w:sz w:val="24"/>
          <w:szCs w:val="24"/>
        </w:rPr>
      </w:pPr>
      <w:r w:rsidRPr="00962A8D">
        <w:rPr>
          <w:color w:val="000000" w:themeColor="text1"/>
          <w:sz w:val="24"/>
          <w:szCs w:val="24"/>
        </w:rPr>
        <w:t>(1)</w:t>
      </w:r>
      <w:r w:rsidRPr="00962A8D">
        <w:rPr>
          <w:rFonts w:hAnsiTheme="minorEastAsia"/>
          <w:color w:val="000000" w:themeColor="text1"/>
          <w:sz w:val="24"/>
          <w:szCs w:val="24"/>
        </w:rPr>
        <w:t xml:space="preserve">　法第</w:t>
      </w:r>
      <w:r w:rsidR="00A26171" w:rsidRPr="00962A8D">
        <w:rPr>
          <w:rFonts w:hint="eastAsia"/>
          <w:color w:val="000000" w:themeColor="text1"/>
          <w:sz w:val="24"/>
          <w:szCs w:val="24"/>
        </w:rPr>
        <w:t>53</w:t>
      </w:r>
      <w:r w:rsidRPr="00962A8D">
        <w:rPr>
          <w:rFonts w:hAnsiTheme="minorEastAsia"/>
          <w:color w:val="000000" w:themeColor="text1"/>
          <w:sz w:val="24"/>
          <w:szCs w:val="24"/>
        </w:rPr>
        <w:t>条第</w:t>
      </w:r>
      <w:r w:rsidRPr="00962A8D">
        <w:rPr>
          <w:color w:val="000000" w:themeColor="text1"/>
          <w:sz w:val="24"/>
          <w:szCs w:val="24"/>
        </w:rPr>
        <w:t>2</w:t>
      </w:r>
      <w:r w:rsidRPr="00962A8D">
        <w:rPr>
          <w:rFonts w:hAnsiTheme="minorEastAsia"/>
          <w:color w:val="000000" w:themeColor="text1"/>
          <w:sz w:val="24"/>
          <w:szCs w:val="24"/>
        </w:rPr>
        <w:t>項において準用する法第</w:t>
      </w:r>
      <w:r w:rsidR="00A26171" w:rsidRPr="00962A8D">
        <w:rPr>
          <w:rFonts w:hint="eastAsia"/>
          <w:color w:val="000000" w:themeColor="text1"/>
          <w:sz w:val="24"/>
          <w:szCs w:val="24"/>
        </w:rPr>
        <w:t>47</w:t>
      </w:r>
      <w:r w:rsidRPr="00962A8D">
        <w:rPr>
          <w:rFonts w:hAnsiTheme="minorEastAsia"/>
          <w:color w:val="000000" w:themeColor="text1"/>
          <w:sz w:val="24"/>
          <w:szCs w:val="24"/>
        </w:rPr>
        <w:t>条の帳簿　評価の業務の全部</w:t>
      </w:r>
      <w:r w:rsidRPr="00962A8D">
        <w:rPr>
          <w:rFonts w:hAnsiTheme="minorEastAsia"/>
          <w:color w:val="000000" w:themeColor="text1"/>
          <w:sz w:val="24"/>
          <w:szCs w:val="24"/>
        </w:rPr>
        <w:lastRenderedPageBreak/>
        <w:t>を廃止するまで</w:t>
      </w:r>
    </w:p>
    <w:p w14:paraId="12289F05" w14:textId="11090528" w:rsidR="0048560A" w:rsidRPr="00962A8D" w:rsidRDefault="0048560A" w:rsidP="0048560A">
      <w:pPr>
        <w:ind w:leftChars="117" w:left="726" w:hangingChars="200" w:hanging="480"/>
        <w:rPr>
          <w:color w:val="000000" w:themeColor="text1"/>
          <w:sz w:val="24"/>
          <w:szCs w:val="24"/>
        </w:rPr>
      </w:pPr>
      <w:r w:rsidRPr="00962A8D">
        <w:rPr>
          <w:color w:val="000000" w:themeColor="text1"/>
          <w:sz w:val="24"/>
          <w:szCs w:val="24"/>
        </w:rPr>
        <w:t>(2)</w:t>
      </w:r>
      <w:r w:rsidRPr="00962A8D">
        <w:rPr>
          <w:rFonts w:hAnsiTheme="minorEastAsia"/>
          <w:color w:val="000000" w:themeColor="text1"/>
          <w:sz w:val="24"/>
          <w:szCs w:val="24"/>
        </w:rPr>
        <w:t xml:space="preserve">　評価用提出図書（是正されたものに限る。）及び評価書の写しその他審査の結果（審査した年月日並びに当該年月日毎に審査を行った評価員の氏名、審査における指摘事項及び当該指摘事項に対する申請者の対応を含む。）を記載した書類　当機関が評価の業務を廃止するまで（ただし、法第</w:t>
      </w:r>
      <w:r w:rsidR="00A26171" w:rsidRPr="00962A8D">
        <w:rPr>
          <w:rFonts w:hint="eastAsia"/>
          <w:color w:val="000000" w:themeColor="text1"/>
          <w:sz w:val="24"/>
          <w:szCs w:val="24"/>
        </w:rPr>
        <w:t>16</w:t>
      </w:r>
      <w:r w:rsidRPr="00962A8D">
        <w:rPr>
          <w:rFonts w:hAnsiTheme="minorEastAsia"/>
          <w:color w:val="000000" w:themeColor="text1"/>
          <w:sz w:val="24"/>
          <w:szCs w:val="24"/>
        </w:rPr>
        <w:t>条の認定が取り消された書類については、取り消されたときから</w:t>
      </w:r>
      <w:r w:rsidR="006857D1" w:rsidRPr="00962A8D">
        <w:rPr>
          <w:color w:val="000000" w:themeColor="text1"/>
          <w:sz w:val="24"/>
          <w:szCs w:val="24"/>
        </w:rPr>
        <w:t>1</w:t>
      </w:r>
      <w:r w:rsidRPr="00962A8D">
        <w:rPr>
          <w:color w:val="000000" w:themeColor="text1"/>
          <w:sz w:val="24"/>
          <w:szCs w:val="24"/>
        </w:rPr>
        <w:t>0</w:t>
      </w:r>
      <w:r w:rsidRPr="00962A8D">
        <w:rPr>
          <w:rFonts w:hAnsiTheme="minorEastAsia"/>
          <w:color w:val="000000" w:themeColor="text1"/>
          <w:sz w:val="24"/>
          <w:szCs w:val="24"/>
        </w:rPr>
        <w:t>年間とする。）</w:t>
      </w:r>
    </w:p>
    <w:p w14:paraId="3B693A1D" w14:textId="77777777" w:rsidR="0048560A" w:rsidRPr="00962A8D" w:rsidRDefault="0048560A" w:rsidP="0048560A">
      <w:pPr>
        <w:ind w:left="240" w:hangingChars="100" w:hanging="240"/>
        <w:rPr>
          <w:color w:val="000000" w:themeColor="text1"/>
          <w:sz w:val="24"/>
          <w:szCs w:val="24"/>
        </w:rPr>
      </w:pPr>
    </w:p>
    <w:p w14:paraId="4EE74652" w14:textId="77777777" w:rsidR="0048560A" w:rsidRPr="00962A8D" w:rsidRDefault="0048560A" w:rsidP="0048560A">
      <w:pPr>
        <w:rPr>
          <w:color w:val="000000" w:themeColor="text1"/>
          <w:sz w:val="24"/>
          <w:szCs w:val="24"/>
        </w:rPr>
      </w:pPr>
      <w:r w:rsidRPr="00962A8D">
        <w:rPr>
          <w:rFonts w:hAnsiTheme="minorEastAsia"/>
          <w:color w:val="000000" w:themeColor="text1"/>
          <w:sz w:val="24"/>
          <w:szCs w:val="24"/>
        </w:rPr>
        <w:t>（帳簿及び書類の保存及び管理の方法）</w:t>
      </w:r>
    </w:p>
    <w:p w14:paraId="1981A530" w14:textId="77777777" w:rsidR="0048560A" w:rsidRPr="00962A8D" w:rsidRDefault="0048560A" w:rsidP="0048560A">
      <w:pPr>
        <w:ind w:leftChars="1" w:left="242" w:hangingChars="100" w:hanging="240"/>
        <w:rPr>
          <w:color w:val="000000" w:themeColor="text1"/>
          <w:sz w:val="24"/>
          <w:szCs w:val="24"/>
        </w:rPr>
      </w:pPr>
      <w:r w:rsidRPr="00962A8D">
        <w:rPr>
          <w:rFonts w:hAnsiTheme="minorEastAsia"/>
          <w:color w:val="000000" w:themeColor="text1"/>
          <w:sz w:val="24"/>
          <w:szCs w:val="24"/>
        </w:rPr>
        <w:t>第</w:t>
      </w:r>
      <w:r w:rsidRPr="00962A8D">
        <w:rPr>
          <w:color w:val="000000" w:themeColor="text1"/>
          <w:sz w:val="24"/>
          <w:szCs w:val="24"/>
        </w:rPr>
        <w:t>2</w:t>
      </w:r>
      <w:r w:rsidR="00342C68" w:rsidRPr="00962A8D">
        <w:rPr>
          <w:color w:val="000000" w:themeColor="text1"/>
          <w:sz w:val="24"/>
          <w:szCs w:val="24"/>
        </w:rPr>
        <w:t>5</w:t>
      </w:r>
      <w:r w:rsidRPr="00962A8D">
        <w:rPr>
          <w:rFonts w:hAnsiTheme="minorEastAsia"/>
          <w:color w:val="000000" w:themeColor="text1"/>
          <w:sz w:val="24"/>
          <w:szCs w:val="24"/>
        </w:rPr>
        <w:t>条　前条各号に掲げる帳簿及び書類の保存は、審査中にあっては特に必要がある場合を除き事務所内において、審査終了後は施錠できる室、ロッカーその他の秘密が漏れることのない確実な方法で行う。</w:t>
      </w:r>
    </w:p>
    <w:p w14:paraId="1DAADD69" w14:textId="77777777" w:rsidR="0048560A" w:rsidRPr="00962A8D" w:rsidRDefault="0048560A" w:rsidP="0048560A">
      <w:pPr>
        <w:ind w:left="240" w:hangingChars="100" w:hanging="240"/>
        <w:rPr>
          <w:color w:val="000000" w:themeColor="text1"/>
          <w:sz w:val="24"/>
          <w:szCs w:val="24"/>
        </w:rPr>
      </w:pPr>
      <w:r w:rsidRPr="00962A8D">
        <w:rPr>
          <w:rFonts w:hAnsiTheme="minorEastAsia"/>
          <w:color w:val="000000" w:themeColor="text1"/>
          <w:sz w:val="24"/>
          <w:szCs w:val="24"/>
        </w:rPr>
        <w:t>２　前項の保存は、当該帳簿及び書類を電子計算機に備えられたファイル又は磁気ディスクに記録し、必要に応じ電子計算機その他の機械を用いて明確に表示することができるときは、これを行うことができるものとする。</w:t>
      </w:r>
    </w:p>
    <w:p w14:paraId="3EFCB6BF" w14:textId="77777777" w:rsidR="0048560A" w:rsidRPr="00962A8D" w:rsidRDefault="0048560A" w:rsidP="0048560A">
      <w:pPr>
        <w:rPr>
          <w:color w:val="000000" w:themeColor="text1"/>
          <w:sz w:val="24"/>
          <w:szCs w:val="24"/>
        </w:rPr>
      </w:pPr>
    </w:p>
    <w:p w14:paraId="7FFBA0AA" w14:textId="77777777" w:rsidR="0048560A" w:rsidRPr="00962A8D" w:rsidRDefault="0048560A" w:rsidP="0048560A">
      <w:pPr>
        <w:ind w:leftChars="1" w:left="127" w:hangingChars="52" w:hanging="125"/>
        <w:rPr>
          <w:rFonts w:cs="Times New Roman"/>
          <w:color w:val="000000" w:themeColor="text1"/>
          <w:sz w:val="24"/>
          <w:szCs w:val="24"/>
        </w:rPr>
      </w:pPr>
      <w:r w:rsidRPr="00962A8D">
        <w:rPr>
          <w:rFonts w:hAnsiTheme="minorEastAsia" w:cs="Times New Roman"/>
          <w:color w:val="000000" w:themeColor="text1"/>
          <w:sz w:val="24"/>
          <w:szCs w:val="24"/>
        </w:rPr>
        <w:t>（損害賠償保険への加入）</w:t>
      </w:r>
    </w:p>
    <w:p w14:paraId="734F8D72" w14:textId="77777777" w:rsidR="0048560A" w:rsidRPr="00962A8D" w:rsidRDefault="0048560A" w:rsidP="00A77D59">
      <w:pPr>
        <w:ind w:left="240" w:hangingChars="100" w:hanging="240"/>
        <w:rPr>
          <w:rFonts w:cs="Times New Roman"/>
          <w:color w:val="000000" w:themeColor="text1"/>
          <w:sz w:val="24"/>
          <w:szCs w:val="24"/>
        </w:rPr>
      </w:pPr>
      <w:r w:rsidRPr="00962A8D">
        <w:rPr>
          <w:rFonts w:hAnsiTheme="minorEastAsia" w:cs="Times New Roman"/>
          <w:color w:val="000000" w:themeColor="text1"/>
          <w:sz w:val="24"/>
          <w:szCs w:val="24"/>
        </w:rPr>
        <w:t>第</w:t>
      </w:r>
      <w:r w:rsidRPr="00962A8D">
        <w:rPr>
          <w:rFonts w:cs="Times New Roman"/>
          <w:color w:val="000000" w:themeColor="text1"/>
          <w:sz w:val="24"/>
          <w:szCs w:val="24"/>
        </w:rPr>
        <w:t>2</w:t>
      </w:r>
      <w:r w:rsidR="00342C68" w:rsidRPr="00962A8D">
        <w:rPr>
          <w:rFonts w:cs="Times New Roman"/>
          <w:color w:val="000000" w:themeColor="text1"/>
          <w:sz w:val="24"/>
          <w:szCs w:val="24"/>
        </w:rPr>
        <w:t>6</w:t>
      </w:r>
      <w:r w:rsidRPr="00962A8D">
        <w:rPr>
          <w:rFonts w:hAnsiTheme="minorEastAsia" w:cs="Times New Roman"/>
          <w:color w:val="000000" w:themeColor="text1"/>
          <w:sz w:val="24"/>
          <w:szCs w:val="24"/>
        </w:rPr>
        <w:t>条　当</w:t>
      </w:r>
      <w:r w:rsidR="00A77D59" w:rsidRPr="00962A8D">
        <w:rPr>
          <w:rFonts w:hAnsiTheme="minorEastAsia" w:cs="Times New Roman"/>
          <w:color w:val="000000" w:themeColor="text1"/>
          <w:sz w:val="24"/>
          <w:szCs w:val="24"/>
        </w:rPr>
        <w:t>機関は、評価の業務に関し支払うことのある損害賠償のため保険契約</w:t>
      </w:r>
      <w:r w:rsidR="00A77D59" w:rsidRPr="00962A8D">
        <w:rPr>
          <w:rFonts w:hAnsiTheme="minorEastAsia" w:cs="Times New Roman" w:hint="eastAsia"/>
          <w:color w:val="000000" w:themeColor="text1"/>
          <w:sz w:val="24"/>
          <w:szCs w:val="24"/>
        </w:rPr>
        <w:t>（</w:t>
      </w:r>
      <w:r w:rsidR="00A77D59" w:rsidRPr="00962A8D">
        <w:rPr>
          <w:rFonts w:hAnsiTheme="minorEastAsia" w:cs="Times New Roman"/>
          <w:color w:val="000000" w:themeColor="text1"/>
          <w:sz w:val="24"/>
          <w:szCs w:val="24"/>
        </w:rPr>
        <w:t>てん補限度額</w:t>
      </w:r>
      <w:r w:rsidR="00A77D59" w:rsidRPr="00962A8D">
        <w:rPr>
          <w:rFonts w:hAnsiTheme="minorEastAsia" w:cs="Times New Roman" w:hint="eastAsia"/>
          <w:color w:val="000000" w:themeColor="text1"/>
          <w:sz w:val="24"/>
          <w:szCs w:val="24"/>
        </w:rPr>
        <w:t>が</w:t>
      </w:r>
      <w:r w:rsidR="00A77D59" w:rsidRPr="00962A8D">
        <w:rPr>
          <w:rFonts w:hAnsiTheme="minorEastAsia" w:cs="Times New Roman"/>
          <w:color w:val="000000" w:themeColor="text1"/>
          <w:sz w:val="24"/>
          <w:szCs w:val="24"/>
        </w:rPr>
        <w:t>年間</w:t>
      </w:r>
      <w:r w:rsidR="00A77D59" w:rsidRPr="00962A8D">
        <w:rPr>
          <w:rFonts w:cs="Times New Roman" w:hint="eastAsia"/>
          <w:color w:val="000000" w:themeColor="text1"/>
          <w:sz w:val="24"/>
          <w:szCs w:val="24"/>
        </w:rPr>
        <w:t>○</w:t>
      </w:r>
      <w:r w:rsidR="00A77D59" w:rsidRPr="00962A8D">
        <w:rPr>
          <w:rFonts w:hAnsiTheme="minorEastAsia" w:cs="Times New Roman"/>
          <w:color w:val="000000" w:themeColor="text1"/>
          <w:sz w:val="24"/>
          <w:szCs w:val="24"/>
        </w:rPr>
        <w:t>億円以上</w:t>
      </w:r>
      <w:r w:rsidR="00A77D59" w:rsidRPr="00962A8D">
        <w:rPr>
          <w:rFonts w:hAnsiTheme="minorEastAsia" w:cs="Times New Roman" w:hint="eastAsia"/>
          <w:color w:val="000000" w:themeColor="text1"/>
          <w:sz w:val="24"/>
          <w:szCs w:val="24"/>
        </w:rPr>
        <w:t>であるもの</w:t>
      </w:r>
      <w:r w:rsidR="00A77D59" w:rsidRPr="00962A8D">
        <w:rPr>
          <w:rFonts w:hAnsiTheme="minorEastAsia" w:cs="Times New Roman"/>
          <w:color w:val="000000" w:themeColor="text1"/>
          <w:sz w:val="24"/>
          <w:szCs w:val="24"/>
        </w:rPr>
        <w:t>及び</w:t>
      </w:r>
      <w:r w:rsidRPr="00962A8D">
        <w:rPr>
          <w:rFonts w:hAnsiTheme="minorEastAsia" w:cs="Times New Roman"/>
          <w:color w:val="000000" w:themeColor="text1"/>
          <w:sz w:val="24"/>
          <w:szCs w:val="24"/>
        </w:rPr>
        <w:t>地震その他の自然変象によって明らかとなった瑕疵についての補償が免責事項となっていないもの。）を締結するものとする。</w:t>
      </w:r>
    </w:p>
    <w:p w14:paraId="4DF239A3" w14:textId="77777777" w:rsidR="0048560A" w:rsidRPr="00962A8D" w:rsidRDefault="0048560A" w:rsidP="0048560A">
      <w:pPr>
        <w:rPr>
          <w:color w:val="000000" w:themeColor="text1"/>
          <w:sz w:val="24"/>
          <w:szCs w:val="24"/>
        </w:rPr>
      </w:pPr>
    </w:p>
    <w:p w14:paraId="6099F95B" w14:textId="77777777" w:rsidR="0048560A" w:rsidRPr="00962A8D" w:rsidRDefault="0048560A" w:rsidP="0048560A">
      <w:pPr>
        <w:rPr>
          <w:color w:val="000000" w:themeColor="text1"/>
          <w:sz w:val="24"/>
          <w:szCs w:val="24"/>
        </w:rPr>
      </w:pPr>
    </w:p>
    <w:p w14:paraId="0DFFFB6B" w14:textId="77777777" w:rsidR="0048560A" w:rsidRPr="00962A8D" w:rsidRDefault="0048560A" w:rsidP="0048560A">
      <w:pPr>
        <w:ind w:leftChars="24" w:left="127" w:hangingChars="32" w:hanging="77"/>
        <w:jc w:val="left"/>
        <w:rPr>
          <w:color w:val="000000" w:themeColor="text1"/>
          <w:sz w:val="24"/>
          <w:szCs w:val="24"/>
        </w:rPr>
      </w:pPr>
    </w:p>
    <w:p w14:paraId="305CE5CE" w14:textId="77777777" w:rsidR="0048560A" w:rsidRPr="00962A8D" w:rsidRDefault="0048560A" w:rsidP="0048560A">
      <w:pPr>
        <w:rPr>
          <w:rFonts w:cs="Times New Roman"/>
          <w:color w:val="000000" w:themeColor="text1"/>
          <w:sz w:val="24"/>
          <w:szCs w:val="24"/>
        </w:rPr>
      </w:pPr>
      <w:r w:rsidRPr="00962A8D">
        <w:rPr>
          <w:rFonts w:hAnsiTheme="minorEastAsia" w:cs="Times New Roman"/>
          <w:color w:val="000000" w:themeColor="text1"/>
          <w:sz w:val="24"/>
          <w:szCs w:val="24"/>
        </w:rPr>
        <w:t>別表　評価料金一覧表（第</w:t>
      </w:r>
      <w:r w:rsidRPr="00962A8D">
        <w:rPr>
          <w:rFonts w:cs="Times New Roman"/>
          <w:color w:val="000000" w:themeColor="text1"/>
          <w:sz w:val="24"/>
          <w:szCs w:val="24"/>
        </w:rPr>
        <w:t>12</w:t>
      </w:r>
      <w:r w:rsidRPr="00962A8D">
        <w:rPr>
          <w:rFonts w:hAnsiTheme="minorEastAsia" w:cs="Times New Roman"/>
          <w:color w:val="000000" w:themeColor="text1"/>
          <w:sz w:val="24"/>
          <w:szCs w:val="24"/>
        </w:rPr>
        <w:t>条関係）</w:t>
      </w:r>
    </w:p>
    <w:p w14:paraId="76E8D092" w14:textId="77777777" w:rsidR="0048560A" w:rsidRPr="00F04255" w:rsidRDefault="0048560A" w:rsidP="0048560A">
      <w:pPr>
        <w:rPr>
          <w:rFonts w:cs="Times New Roman"/>
          <w:color w:val="000000" w:themeColor="text1"/>
          <w:sz w:val="24"/>
          <w:szCs w:val="24"/>
        </w:rPr>
      </w:pPr>
      <w:r w:rsidRPr="00962A8D">
        <w:rPr>
          <w:rFonts w:hAnsiTheme="minorEastAsia" w:cs="Times New Roman"/>
          <w:color w:val="000000" w:themeColor="text1"/>
          <w:sz w:val="24"/>
          <w:szCs w:val="24"/>
        </w:rPr>
        <w:t>（略）</w:t>
      </w:r>
    </w:p>
    <w:p w14:paraId="5C966ED8" w14:textId="77777777" w:rsidR="00DF5691" w:rsidRPr="00F04255" w:rsidRDefault="00DF5691">
      <w:pPr>
        <w:rPr>
          <w:color w:val="000000" w:themeColor="text1"/>
        </w:rPr>
      </w:pPr>
    </w:p>
    <w:sectPr w:rsidR="00DF5691" w:rsidRPr="00F04255" w:rsidSect="000A257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A8E17" w14:textId="77777777" w:rsidR="00877BFA" w:rsidRDefault="00877BFA" w:rsidP="0048560A">
      <w:r>
        <w:separator/>
      </w:r>
    </w:p>
  </w:endnote>
  <w:endnote w:type="continuationSeparator" w:id="0">
    <w:p w14:paraId="2A73A1C3" w14:textId="77777777" w:rsidR="00877BFA" w:rsidRDefault="00877BFA" w:rsidP="0048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21780"/>
      <w:docPartObj>
        <w:docPartGallery w:val="Page Numbers (Bottom of Page)"/>
        <w:docPartUnique/>
      </w:docPartObj>
    </w:sdtPr>
    <w:sdtEndPr/>
    <w:sdtContent>
      <w:p w14:paraId="6DDDC688" w14:textId="2AD53DD5" w:rsidR="00B871EC" w:rsidRDefault="00B871EC">
        <w:pPr>
          <w:pStyle w:val="a5"/>
          <w:jc w:val="center"/>
        </w:pPr>
        <w:r>
          <w:fldChar w:fldCharType="begin"/>
        </w:r>
        <w:r>
          <w:instrText xml:space="preserve"> PAGE   \* MERGEFORMAT </w:instrText>
        </w:r>
        <w:r>
          <w:fldChar w:fldCharType="separate"/>
        </w:r>
        <w:r w:rsidR="009A0609" w:rsidRPr="009A0609">
          <w:rPr>
            <w:noProof/>
            <w:lang w:val="ja-JP"/>
          </w:rPr>
          <w:t>1</w:t>
        </w:r>
        <w:r>
          <w:rPr>
            <w:noProof/>
            <w:lang w:val="ja-JP"/>
          </w:rPr>
          <w:fldChar w:fldCharType="end"/>
        </w:r>
      </w:p>
    </w:sdtContent>
  </w:sdt>
  <w:p w14:paraId="7016438B" w14:textId="77777777" w:rsidR="00B871EC" w:rsidRDefault="00B871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D534" w14:textId="77777777" w:rsidR="00877BFA" w:rsidRDefault="00877BFA" w:rsidP="0048560A">
      <w:r>
        <w:separator/>
      </w:r>
    </w:p>
  </w:footnote>
  <w:footnote w:type="continuationSeparator" w:id="0">
    <w:p w14:paraId="33B0B324" w14:textId="77777777" w:rsidR="00877BFA" w:rsidRDefault="00877BFA" w:rsidP="00485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0A"/>
    <w:rsid w:val="00004AC8"/>
    <w:rsid w:val="000112C4"/>
    <w:rsid w:val="00026644"/>
    <w:rsid w:val="00043A25"/>
    <w:rsid w:val="00043DF1"/>
    <w:rsid w:val="00045C10"/>
    <w:rsid w:val="00047F16"/>
    <w:rsid w:val="00052D67"/>
    <w:rsid w:val="00060CC6"/>
    <w:rsid w:val="00073AC0"/>
    <w:rsid w:val="000A257C"/>
    <w:rsid w:val="000C0C1D"/>
    <w:rsid w:val="000D336F"/>
    <w:rsid w:val="000F428C"/>
    <w:rsid w:val="000F7E78"/>
    <w:rsid w:val="001223E6"/>
    <w:rsid w:val="0016648D"/>
    <w:rsid w:val="001937B4"/>
    <w:rsid w:val="00195496"/>
    <w:rsid w:val="001A58DF"/>
    <w:rsid w:val="001C0B0C"/>
    <w:rsid w:val="001D4054"/>
    <w:rsid w:val="001F431A"/>
    <w:rsid w:val="00204B6E"/>
    <w:rsid w:val="00235114"/>
    <w:rsid w:val="00241AAD"/>
    <w:rsid w:val="00270629"/>
    <w:rsid w:val="00280CE3"/>
    <w:rsid w:val="002A4B8B"/>
    <w:rsid w:val="002A6BD0"/>
    <w:rsid w:val="002E1497"/>
    <w:rsid w:val="003008BE"/>
    <w:rsid w:val="00316AD0"/>
    <w:rsid w:val="00337FFB"/>
    <w:rsid w:val="00341F4B"/>
    <w:rsid w:val="00342C68"/>
    <w:rsid w:val="00382B13"/>
    <w:rsid w:val="003938DF"/>
    <w:rsid w:val="003B5C95"/>
    <w:rsid w:val="003B62CF"/>
    <w:rsid w:val="003C4E5E"/>
    <w:rsid w:val="003F43FF"/>
    <w:rsid w:val="00414E60"/>
    <w:rsid w:val="00431E1C"/>
    <w:rsid w:val="004469C4"/>
    <w:rsid w:val="00463470"/>
    <w:rsid w:val="0046595F"/>
    <w:rsid w:val="0048560A"/>
    <w:rsid w:val="004D23BD"/>
    <w:rsid w:val="004D5DC4"/>
    <w:rsid w:val="00512539"/>
    <w:rsid w:val="00520849"/>
    <w:rsid w:val="00573A44"/>
    <w:rsid w:val="005B767E"/>
    <w:rsid w:val="005C72AB"/>
    <w:rsid w:val="005E0596"/>
    <w:rsid w:val="005E4AF2"/>
    <w:rsid w:val="00634CB4"/>
    <w:rsid w:val="00643808"/>
    <w:rsid w:val="00667333"/>
    <w:rsid w:val="006857D1"/>
    <w:rsid w:val="006943C1"/>
    <w:rsid w:val="006B4236"/>
    <w:rsid w:val="006C17AF"/>
    <w:rsid w:val="006D5C95"/>
    <w:rsid w:val="0070188E"/>
    <w:rsid w:val="00743FC4"/>
    <w:rsid w:val="00750AFC"/>
    <w:rsid w:val="00771AC2"/>
    <w:rsid w:val="00771D0A"/>
    <w:rsid w:val="00776999"/>
    <w:rsid w:val="00781AA6"/>
    <w:rsid w:val="00781D2F"/>
    <w:rsid w:val="00784521"/>
    <w:rsid w:val="007C4D31"/>
    <w:rsid w:val="0080229C"/>
    <w:rsid w:val="00813F8B"/>
    <w:rsid w:val="00850DAF"/>
    <w:rsid w:val="0085625E"/>
    <w:rsid w:val="008755E5"/>
    <w:rsid w:val="00876D77"/>
    <w:rsid w:val="00877BFA"/>
    <w:rsid w:val="008804C4"/>
    <w:rsid w:val="00890E51"/>
    <w:rsid w:val="008974BD"/>
    <w:rsid w:val="008A3FFA"/>
    <w:rsid w:val="008A68F5"/>
    <w:rsid w:val="009136ED"/>
    <w:rsid w:val="009303AA"/>
    <w:rsid w:val="00935A6B"/>
    <w:rsid w:val="00952727"/>
    <w:rsid w:val="00962A8D"/>
    <w:rsid w:val="009673DA"/>
    <w:rsid w:val="009762A8"/>
    <w:rsid w:val="009A0609"/>
    <w:rsid w:val="009B2777"/>
    <w:rsid w:val="009C6ACF"/>
    <w:rsid w:val="009F171F"/>
    <w:rsid w:val="009F70CD"/>
    <w:rsid w:val="00A01488"/>
    <w:rsid w:val="00A0713B"/>
    <w:rsid w:val="00A26171"/>
    <w:rsid w:val="00A77D59"/>
    <w:rsid w:val="00A9726B"/>
    <w:rsid w:val="00AB7813"/>
    <w:rsid w:val="00AE3046"/>
    <w:rsid w:val="00B03D1E"/>
    <w:rsid w:val="00B07F76"/>
    <w:rsid w:val="00B1669E"/>
    <w:rsid w:val="00B222A4"/>
    <w:rsid w:val="00B36314"/>
    <w:rsid w:val="00B42534"/>
    <w:rsid w:val="00B53A46"/>
    <w:rsid w:val="00B64F7B"/>
    <w:rsid w:val="00B656D2"/>
    <w:rsid w:val="00B70499"/>
    <w:rsid w:val="00B72228"/>
    <w:rsid w:val="00B72A95"/>
    <w:rsid w:val="00B871EC"/>
    <w:rsid w:val="00BA4204"/>
    <w:rsid w:val="00BE321E"/>
    <w:rsid w:val="00C14221"/>
    <w:rsid w:val="00C20F29"/>
    <w:rsid w:val="00C400C7"/>
    <w:rsid w:val="00C402B8"/>
    <w:rsid w:val="00C418D1"/>
    <w:rsid w:val="00C47902"/>
    <w:rsid w:val="00C70F9F"/>
    <w:rsid w:val="00C836A3"/>
    <w:rsid w:val="00CA28CD"/>
    <w:rsid w:val="00D03945"/>
    <w:rsid w:val="00D33E96"/>
    <w:rsid w:val="00D405DE"/>
    <w:rsid w:val="00D5581D"/>
    <w:rsid w:val="00D81FE8"/>
    <w:rsid w:val="00D94A08"/>
    <w:rsid w:val="00DE3AA1"/>
    <w:rsid w:val="00DF5691"/>
    <w:rsid w:val="00E41E69"/>
    <w:rsid w:val="00ED2C0F"/>
    <w:rsid w:val="00EF24DE"/>
    <w:rsid w:val="00F01A04"/>
    <w:rsid w:val="00F04255"/>
    <w:rsid w:val="00F04A5F"/>
    <w:rsid w:val="00F36D65"/>
    <w:rsid w:val="00F67D9A"/>
    <w:rsid w:val="00F7733E"/>
    <w:rsid w:val="00F84D9B"/>
    <w:rsid w:val="00FA48D1"/>
    <w:rsid w:val="00FA76CB"/>
    <w:rsid w:val="00FF6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A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5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60A"/>
    <w:pPr>
      <w:tabs>
        <w:tab w:val="center" w:pos="4252"/>
        <w:tab w:val="right" w:pos="8504"/>
      </w:tabs>
      <w:snapToGrid w:val="0"/>
    </w:pPr>
  </w:style>
  <w:style w:type="character" w:customStyle="1" w:styleId="a4">
    <w:name w:val="ヘッダー (文字)"/>
    <w:basedOn w:val="a0"/>
    <w:link w:val="a3"/>
    <w:uiPriority w:val="99"/>
    <w:rsid w:val="0048560A"/>
  </w:style>
  <w:style w:type="paragraph" w:styleId="a5">
    <w:name w:val="footer"/>
    <w:basedOn w:val="a"/>
    <w:link w:val="a6"/>
    <w:uiPriority w:val="99"/>
    <w:unhideWhenUsed/>
    <w:rsid w:val="0048560A"/>
    <w:pPr>
      <w:tabs>
        <w:tab w:val="center" w:pos="4252"/>
        <w:tab w:val="right" w:pos="8504"/>
      </w:tabs>
      <w:snapToGrid w:val="0"/>
    </w:pPr>
  </w:style>
  <w:style w:type="character" w:customStyle="1" w:styleId="a6">
    <w:name w:val="フッター (文字)"/>
    <w:basedOn w:val="a0"/>
    <w:link w:val="a5"/>
    <w:uiPriority w:val="99"/>
    <w:rsid w:val="0048560A"/>
  </w:style>
  <w:style w:type="paragraph" w:customStyle="1" w:styleId="a7">
    <w:name w:val="見出しﾀｲﾄﾙ"/>
    <w:basedOn w:val="a"/>
    <w:rsid w:val="0048560A"/>
    <w:pPr>
      <w:autoSpaceDE w:val="0"/>
      <w:autoSpaceDN w:val="0"/>
      <w:adjustRightInd w:val="0"/>
      <w:spacing w:line="320" w:lineRule="atLeast"/>
      <w:ind w:left="237" w:firstLine="30135"/>
      <w:textAlignment w:val="baseline"/>
    </w:pPr>
    <w:rPr>
      <w:rFonts w:ascii="ＭＳ 明朝" w:eastAsia="ＭＳ 明朝" w:hAnsi="Times New Roman" w:cs="Times New Roman"/>
      <w:kern w:val="0"/>
      <w:szCs w:val="20"/>
    </w:rPr>
  </w:style>
  <w:style w:type="character" w:styleId="a8">
    <w:name w:val="Hyperlink"/>
    <w:basedOn w:val="a0"/>
    <w:rsid w:val="0048560A"/>
    <w:rPr>
      <w:color w:val="0000FF"/>
      <w:u w:val="single"/>
    </w:rPr>
  </w:style>
  <w:style w:type="paragraph" w:styleId="a9">
    <w:name w:val="Note Heading"/>
    <w:basedOn w:val="a"/>
    <w:next w:val="a"/>
    <w:link w:val="aa"/>
    <w:uiPriority w:val="99"/>
    <w:unhideWhenUsed/>
    <w:rsid w:val="00CA28CD"/>
    <w:pPr>
      <w:jc w:val="center"/>
    </w:pPr>
  </w:style>
  <w:style w:type="character" w:customStyle="1" w:styleId="aa">
    <w:name w:val="記 (文字)"/>
    <w:basedOn w:val="a0"/>
    <w:link w:val="a9"/>
    <w:uiPriority w:val="99"/>
    <w:rsid w:val="00CA28CD"/>
  </w:style>
  <w:style w:type="paragraph" w:styleId="ab">
    <w:name w:val="Closing"/>
    <w:basedOn w:val="a"/>
    <w:link w:val="ac"/>
    <w:uiPriority w:val="99"/>
    <w:unhideWhenUsed/>
    <w:rsid w:val="00CA28CD"/>
    <w:pPr>
      <w:jc w:val="right"/>
    </w:pPr>
  </w:style>
  <w:style w:type="character" w:customStyle="1" w:styleId="ac">
    <w:name w:val="結語 (文字)"/>
    <w:basedOn w:val="a0"/>
    <w:link w:val="ab"/>
    <w:uiPriority w:val="99"/>
    <w:rsid w:val="00CA28CD"/>
  </w:style>
  <w:style w:type="character" w:styleId="ad">
    <w:name w:val="annotation reference"/>
    <w:basedOn w:val="a0"/>
    <w:uiPriority w:val="99"/>
    <w:semiHidden/>
    <w:unhideWhenUsed/>
    <w:rsid w:val="00D81FE8"/>
    <w:rPr>
      <w:sz w:val="18"/>
      <w:szCs w:val="18"/>
    </w:rPr>
  </w:style>
  <w:style w:type="paragraph" w:styleId="ae">
    <w:name w:val="annotation text"/>
    <w:basedOn w:val="a"/>
    <w:link w:val="af"/>
    <w:uiPriority w:val="99"/>
    <w:semiHidden/>
    <w:unhideWhenUsed/>
    <w:rsid w:val="00D81FE8"/>
    <w:pPr>
      <w:jc w:val="left"/>
    </w:pPr>
  </w:style>
  <w:style w:type="character" w:customStyle="1" w:styleId="af">
    <w:name w:val="コメント文字列 (文字)"/>
    <w:basedOn w:val="a0"/>
    <w:link w:val="ae"/>
    <w:uiPriority w:val="99"/>
    <w:semiHidden/>
    <w:rsid w:val="00D81FE8"/>
  </w:style>
  <w:style w:type="paragraph" w:styleId="af0">
    <w:name w:val="annotation subject"/>
    <w:basedOn w:val="ae"/>
    <w:next w:val="ae"/>
    <w:link w:val="af1"/>
    <w:uiPriority w:val="99"/>
    <w:semiHidden/>
    <w:unhideWhenUsed/>
    <w:rsid w:val="00D81FE8"/>
    <w:rPr>
      <w:b/>
      <w:bCs/>
    </w:rPr>
  </w:style>
  <w:style w:type="character" w:customStyle="1" w:styleId="af1">
    <w:name w:val="コメント内容 (文字)"/>
    <w:basedOn w:val="af"/>
    <w:link w:val="af0"/>
    <w:uiPriority w:val="99"/>
    <w:semiHidden/>
    <w:rsid w:val="00D81FE8"/>
    <w:rPr>
      <w:b/>
      <w:bCs/>
    </w:rPr>
  </w:style>
  <w:style w:type="paragraph" w:styleId="af2">
    <w:name w:val="Revision"/>
    <w:hidden/>
    <w:uiPriority w:val="99"/>
    <w:semiHidden/>
    <w:rsid w:val="00D81FE8"/>
  </w:style>
  <w:style w:type="paragraph" w:styleId="af3">
    <w:name w:val="Balloon Text"/>
    <w:basedOn w:val="a"/>
    <w:link w:val="af4"/>
    <w:uiPriority w:val="99"/>
    <w:semiHidden/>
    <w:unhideWhenUsed/>
    <w:rsid w:val="00D81FE8"/>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81F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C4FF2-8EB7-4006-82B3-98915B6E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1204</Words>
  <Characters>6866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2024-06-26T11:31:00Z</dcterms:created>
  <dcterms:modified xsi:type="dcterms:W3CDTF">2024-06-26T14:41:00Z</dcterms:modified>
</cp:coreProperties>
</file>