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5CA3" w14:textId="4D1D74AF" w:rsidR="003F255E" w:rsidRDefault="003F255E" w:rsidP="00543D39">
      <w:pPr>
        <w:pStyle w:val="02"/>
        <w:shd w:val="clear" w:color="auto" w:fill="auto"/>
        <w:spacing w:beforeLines="0" w:before="0" w:after="180"/>
        <w:jc w:val="center"/>
        <w:rPr>
          <w:color w:val="000000" w:themeColor="text1"/>
          <w:szCs w:val="24"/>
        </w:rPr>
      </w:pPr>
    </w:p>
    <w:p w14:paraId="78080311" w14:textId="1384ABA4" w:rsidR="003D550E" w:rsidRPr="00543D39" w:rsidRDefault="003D550E" w:rsidP="00543D39">
      <w:pPr>
        <w:pStyle w:val="02"/>
        <w:shd w:val="clear" w:color="auto" w:fill="auto"/>
        <w:spacing w:beforeLines="0" w:before="0" w:after="180"/>
        <w:jc w:val="center"/>
        <w:rPr>
          <w:color w:val="000000" w:themeColor="text1"/>
          <w:szCs w:val="24"/>
        </w:rPr>
      </w:pPr>
    </w:p>
    <w:p w14:paraId="24DF486B" w14:textId="67F299FA" w:rsidR="003D550E" w:rsidRPr="00342781" w:rsidRDefault="00F97CA3" w:rsidP="00F35C62">
      <w:pPr>
        <w:pStyle w:val="02"/>
        <w:shd w:val="clear" w:color="auto" w:fill="auto"/>
        <w:spacing w:beforeLines="0" w:before="0" w:after="180"/>
        <w:jc w:val="center"/>
        <w:rPr>
          <w:b w:val="0"/>
          <w:bCs/>
          <w:color w:val="000000" w:themeColor="text1"/>
          <w:sz w:val="22"/>
          <w:szCs w:val="21"/>
        </w:rPr>
      </w:pPr>
      <w:r w:rsidRPr="00342781">
        <w:rPr>
          <w:rFonts w:hint="eastAsia"/>
          <w:b w:val="0"/>
          <w:bCs/>
          <w:color w:val="000000" w:themeColor="text1"/>
          <w:sz w:val="22"/>
          <w:szCs w:val="21"/>
        </w:rPr>
        <w:t>高齢者、障害者等の円滑な移動等に配慮した建築設計標準　別冊</w:t>
      </w:r>
    </w:p>
    <w:p w14:paraId="596BFAD4" w14:textId="77777777" w:rsidR="00F97CA3" w:rsidRPr="00342781" w:rsidRDefault="00F97CA3" w:rsidP="00543D39">
      <w:pPr>
        <w:pStyle w:val="02"/>
        <w:shd w:val="clear" w:color="auto" w:fill="auto"/>
        <w:spacing w:beforeLines="0" w:before="0" w:after="180"/>
        <w:ind w:firstLineChars="300" w:firstLine="840"/>
        <w:jc w:val="left"/>
        <w:rPr>
          <w:b w:val="0"/>
          <w:bCs/>
          <w:color w:val="000000" w:themeColor="text1"/>
        </w:rPr>
      </w:pPr>
    </w:p>
    <w:p w14:paraId="662E3FE6" w14:textId="14D0E9E1" w:rsidR="00DA4B07" w:rsidRPr="00342781" w:rsidRDefault="00CD06AA" w:rsidP="00543D39">
      <w:pPr>
        <w:pStyle w:val="02"/>
        <w:shd w:val="clear" w:color="auto" w:fill="auto"/>
        <w:spacing w:beforeLines="0" w:before="0" w:after="180"/>
        <w:jc w:val="center"/>
        <w:rPr>
          <w:color w:val="000000" w:themeColor="text1"/>
          <w:sz w:val="32"/>
          <w:szCs w:val="28"/>
        </w:rPr>
      </w:pPr>
      <w:r w:rsidRPr="00342781">
        <w:rPr>
          <w:rFonts w:hint="eastAsia"/>
          <w:color w:val="000000" w:themeColor="text1"/>
          <w:sz w:val="32"/>
          <w:szCs w:val="28"/>
        </w:rPr>
        <w:t>建築プロジェクトの</w:t>
      </w:r>
      <w:r w:rsidR="00AD5BCE" w:rsidRPr="00342781">
        <w:rPr>
          <w:rFonts w:hint="eastAsia"/>
          <w:color w:val="000000" w:themeColor="text1"/>
          <w:sz w:val="32"/>
          <w:szCs w:val="28"/>
        </w:rPr>
        <w:t>当事者参画ガイドライン</w:t>
      </w:r>
    </w:p>
    <w:p w14:paraId="58AB4BE7" w14:textId="311429E1" w:rsidR="003D550E" w:rsidRPr="004829EA" w:rsidRDefault="003D550E" w:rsidP="00543D39">
      <w:pPr>
        <w:pStyle w:val="02"/>
        <w:shd w:val="clear" w:color="auto" w:fill="auto"/>
        <w:spacing w:beforeLines="0" w:before="0" w:after="180"/>
        <w:jc w:val="center"/>
        <w:rPr>
          <w:color w:val="000000" w:themeColor="text1"/>
          <w:szCs w:val="24"/>
        </w:rPr>
      </w:pPr>
    </w:p>
    <w:p w14:paraId="11E97D95" w14:textId="77777777" w:rsidR="00404AAF" w:rsidRPr="00543D39" w:rsidRDefault="00404AAF" w:rsidP="00404AAF">
      <w:pPr>
        <w:pStyle w:val="02"/>
        <w:shd w:val="clear" w:color="auto" w:fill="auto"/>
        <w:spacing w:beforeLines="0" w:before="0" w:after="180"/>
        <w:jc w:val="center"/>
        <w:rPr>
          <w:color w:val="000000" w:themeColor="text1"/>
          <w:szCs w:val="24"/>
        </w:rPr>
      </w:pPr>
    </w:p>
    <w:p w14:paraId="45837540" w14:textId="77777777" w:rsidR="00404AAF" w:rsidRPr="00855A28" w:rsidRDefault="00404AAF" w:rsidP="00404AAF">
      <w:pPr>
        <w:pStyle w:val="02"/>
        <w:shd w:val="clear" w:color="auto" w:fill="auto"/>
        <w:spacing w:beforeLines="0" w:before="0" w:after="180"/>
        <w:jc w:val="center"/>
        <w:rPr>
          <w:color w:val="000000" w:themeColor="text1"/>
          <w:szCs w:val="24"/>
        </w:rPr>
      </w:pPr>
    </w:p>
    <w:p w14:paraId="5853F34E" w14:textId="79DAF031" w:rsidR="003D550E" w:rsidRPr="00543D39" w:rsidRDefault="003D550E" w:rsidP="00404AAF">
      <w:pPr>
        <w:pStyle w:val="02"/>
        <w:shd w:val="clear" w:color="auto" w:fill="auto"/>
        <w:spacing w:before="180" w:after="180"/>
        <w:jc w:val="center"/>
        <w:rPr>
          <w:color w:val="000000" w:themeColor="text1"/>
          <w:szCs w:val="24"/>
        </w:rPr>
      </w:pPr>
    </w:p>
    <w:p w14:paraId="33DD0ACC" w14:textId="45DBF767" w:rsidR="00404AAF" w:rsidRDefault="00404AAF" w:rsidP="00543D39">
      <w:pPr>
        <w:pStyle w:val="02"/>
        <w:shd w:val="clear" w:color="auto" w:fill="auto"/>
        <w:spacing w:beforeLines="0" w:before="0" w:after="180"/>
        <w:jc w:val="center"/>
        <w:rPr>
          <w:color w:val="000000" w:themeColor="text1"/>
          <w:szCs w:val="24"/>
        </w:rPr>
      </w:pPr>
    </w:p>
    <w:p w14:paraId="46C5C31E" w14:textId="77777777" w:rsidR="00404AAF" w:rsidRDefault="00404AAF" w:rsidP="00543D39">
      <w:pPr>
        <w:pStyle w:val="02"/>
        <w:shd w:val="clear" w:color="auto" w:fill="auto"/>
        <w:spacing w:beforeLines="0" w:before="0" w:after="180"/>
        <w:jc w:val="center"/>
        <w:rPr>
          <w:color w:val="000000" w:themeColor="text1"/>
          <w:szCs w:val="24"/>
        </w:rPr>
      </w:pPr>
    </w:p>
    <w:p w14:paraId="5E1A055E" w14:textId="24CE9DB4" w:rsidR="00404AAF" w:rsidRDefault="00404AAF" w:rsidP="00543D39">
      <w:pPr>
        <w:pStyle w:val="02"/>
        <w:shd w:val="clear" w:color="auto" w:fill="auto"/>
        <w:spacing w:beforeLines="0" w:before="0" w:after="180"/>
        <w:jc w:val="center"/>
        <w:rPr>
          <w:color w:val="000000" w:themeColor="text1"/>
          <w:szCs w:val="24"/>
        </w:rPr>
      </w:pPr>
    </w:p>
    <w:p w14:paraId="664B7282" w14:textId="77777777" w:rsidR="006D78D0" w:rsidRPr="00543D39" w:rsidRDefault="006D78D0" w:rsidP="00543D39">
      <w:pPr>
        <w:pStyle w:val="02"/>
        <w:shd w:val="clear" w:color="auto" w:fill="auto"/>
        <w:spacing w:beforeLines="0" w:before="0" w:after="180"/>
        <w:jc w:val="center"/>
        <w:rPr>
          <w:color w:val="000000" w:themeColor="text1"/>
          <w:szCs w:val="24"/>
        </w:rPr>
      </w:pPr>
    </w:p>
    <w:p w14:paraId="103D69A8" w14:textId="77777777" w:rsidR="002670B9" w:rsidRDefault="002670B9" w:rsidP="00543D39">
      <w:pPr>
        <w:pStyle w:val="02"/>
        <w:shd w:val="clear" w:color="auto" w:fill="auto"/>
        <w:spacing w:beforeLines="0" w:before="0" w:after="180"/>
        <w:jc w:val="center"/>
        <w:rPr>
          <w:color w:val="000000" w:themeColor="text1"/>
          <w:szCs w:val="24"/>
        </w:rPr>
      </w:pPr>
    </w:p>
    <w:p w14:paraId="599F17A7" w14:textId="77777777" w:rsidR="006D78D0" w:rsidRDefault="006D78D0" w:rsidP="00543D39">
      <w:pPr>
        <w:pStyle w:val="02"/>
        <w:shd w:val="clear" w:color="auto" w:fill="auto"/>
        <w:spacing w:beforeLines="0" w:before="0" w:after="180"/>
        <w:jc w:val="center"/>
        <w:rPr>
          <w:color w:val="000000" w:themeColor="text1"/>
          <w:szCs w:val="24"/>
        </w:rPr>
      </w:pPr>
    </w:p>
    <w:p w14:paraId="126597A2" w14:textId="77777777" w:rsidR="006D78D0" w:rsidRDefault="006D78D0" w:rsidP="00543D39">
      <w:pPr>
        <w:pStyle w:val="02"/>
        <w:shd w:val="clear" w:color="auto" w:fill="auto"/>
        <w:spacing w:beforeLines="0" w:before="0" w:after="180"/>
        <w:jc w:val="center"/>
        <w:rPr>
          <w:color w:val="000000" w:themeColor="text1"/>
          <w:szCs w:val="24"/>
        </w:rPr>
      </w:pPr>
    </w:p>
    <w:p w14:paraId="45AF8B21" w14:textId="77777777" w:rsidR="00342781" w:rsidRDefault="00342781" w:rsidP="00543D39">
      <w:pPr>
        <w:pStyle w:val="02"/>
        <w:shd w:val="clear" w:color="auto" w:fill="auto"/>
        <w:spacing w:beforeLines="0" w:before="0" w:after="180"/>
        <w:jc w:val="center"/>
        <w:rPr>
          <w:color w:val="000000" w:themeColor="text1"/>
          <w:szCs w:val="24"/>
        </w:rPr>
      </w:pPr>
    </w:p>
    <w:p w14:paraId="31B8816E" w14:textId="77777777" w:rsidR="00342781" w:rsidRDefault="00342781" w:rsidP="00543D39">
      <w:pPr>
        <w:pStyle w:val="02"/>
        <w:shd w:val="clear" w:color="auto" w:fill="auto"/>
        <w:spacing w:beforeLines="0" w:before="0" w:after="180"/>
        <w:jc w:val="center"/>
        <w:rPr>
          <w:color w:val="000000" w:themeColor="text1"/>
          <w:szCs w:val="24"/>
        </w:rPr>
      </w:pPr>
    </w:p>
    <w:p w14:paraId="6117949E" w14:textId="77777777" w:rsidR="00342781" w:rsidRDefault="00342781" w:rsidP="00543D39">
      <w:pPr>
        <w:pStyle w:val="02"/>
        <w:shd w:val="clear" w:color="auto" w:fill="auto"/>
        <w:spacing w:beforeLines="0" w:before="0" w:after="180"/>
        <w:jc w:val="center"/>
        <w:rPr>
          <w:color w:val="000000" w:themeColor="text1"/>
          <w:szCs w:val="24"/>
        </w:rPr>
      </w:pPr>
    </w:p>
    <w:p w14:paraId="4B753215" w14:textId="77777777" w:rsidR="00342781" w:rsidRDefault="00342781" w:rsidP="00543D39">
      <w:pPr>
        <w:pStyle w:val="02"/>
        <w:shd w:val="clear" w:color="auto" w:fill="auto"/>
        <w:spacing w:beforeLines="0" w:before="0" w:after="180"/>
        <w:jc w:val="center"/>
        <w:rPr>
          <w:color w:val="000000" w:themeColor="text1"/>
          <w:szCs w:val="24"/>
        </w:rPr>
      </w:pPr>
    </w:p>
    <w:p w14:paraId="2E40A529" w14:textId="77777777" w:rsidR="00342781" w:rsidRPr="00543D39" w:rsidRDefault="00342781" w:rsidP="00543D39">
      <w:pPr>
        <w:pStyle w:val="02"/>
        <w:shd w:val="clear" w:color="auto" w:fill="auto"/>
        <w:spacing w:beforeLines="0" w:before="0" w:after="180"/>
        <w:jc w:val="center"/>
        <w:rPr>
          <w:color w:val="000000" w:themeColor="text1"/>
          <w:szCs w:val="24"/>
        </w:rPr>
      </w:pPr>
    </w:p>
    <w:p w14:paraId="2EC6212F" w14:textId="77777777" w:rsidR="002670B9" w:rsidRPr="00543D39" w:rsidRDefault="002670B9" w:rsidP="00543D39">
      <w:pPr>
        <w:pStyle w:val="02"/>
        <w:shd w:val="clear" w:color="auto" w:fill="auto"/>
        <w:spacing w:beforeLines="0" w:before="0" w:after="180"/>
        <w:jc w:val="center"/>
        <w:rPr>
          <w:color w:val="000000" w:themeColor="text1"/>
          <w:szCs w:val="24"/>
        </w:rPr>
      </w:pPr>
    </w:p>
    <w:p w14:paraId="0ECCAAF3" w14:textId="1A212451" w:rsidR="003D550E" w:rsidRPr="00342781" w:rsidRDefault="00290344" w:rsidP="00543D39">
      <w:pPr>
        <w:pStyle w:val="02"/>
        <w:shd w:val="clear" w:color="auto" w:fill="auto"/>
        <w:spacing w:before="180" w:after="180"/>
        <w:jc w:val="center"/>
        <w:rPr>
          <w:b w:val="0"/>
          <w:bCs/>
          <w:color w:val="000000" w:themeColor="text1"/>
          <w:szCs w:val="24"/>
          <w:lang w:eastAsia="zh-CN"/>
        </w:rPr>
      </w:pPr>
      <w:r>
        <w:rPr>
          <w:rFonts w:hint="eastAsia"/>
          <w:b w:val="0"/>
          <w:bCs/>
          <w:color w:val="000000" w:themeColor="text1"/>
          <w:szCs w:val="24"/>
          <w:lang w:eastAsia="zh-CN"/>
        </w:rPr>
        <w:t>令和７（</w:t>
      </w:r>
      <w:r w:rsidR="003D550E" w:rsidRPr="00342781">
        <w:rPr>
          <w:rFonts w:hint="eastAsia"/>
          <w:b w:val="0"/>
          <w:bCs/>
          <w:color w:val="000000" w:themeColor="text1"/>
          <w:szCs w:val="24"/>
          <w:lang w:eastAsia="zh-CN"/>
        </w:rPr>
        <w:t>2025</w:t>
      </w:r>
      <w:r>
        <w:rPr>
          <w:rFonts w:hint="eastAsia"/>
          <w:b w:val="0"/>
          <w:bCs/>
          <w:color w:val="000000" w:themeColor="text1"/>
          <w:szCs w:val="24"/>
          <w:lang w:eastAsia="zh-CN"/>
        </w:rPr>
        <w:t>）</w:t>
      </w:r>
      <w:r w:rsidR="003D550E" w:rsidRPr="00342781">
        <w:rPr>
          <w:rFonts w:hint="eastAsia"/>
          <w:b w:val="0"/>
          <w:bCs/>
          <w:color w:val="000000" w:themeColor="text1"/>
          <w:szCs w:val="24"/>
          <w:lang w:eastAsia="zh-CN"/>
        </w:rPr>
        <w:t>年</w:t>
      </w:r>
      <w:r>
        <w:rPr>
          <w:rFonts w:hint="eastAsia"/>
          <w:b w:val="0"/>
          <w:bCs/>
          <w:color w:val="000000" w:themeColor="text1"/>
          <w:szCs w:val="24"/>
          <w:lang w:eastAsia="zh-CN"/>
        </w:rPr>
        <w:t>５</w:t>
      </w:r>
      <w:r w:rsidR="003D550E" w:rsidRPr="00342781">
        <w:rPr>
          <w:rFonts w:hint="eastAsia"/>
          <w:b w:val="0"/>
          <w:bCs/>
          <w:color w:val="000000" w:themeColor="text1"/>
          <w:szCs w:val="24"/>
          <w:lang w:eastAsia="zh-CN"/>
        </w:rPr>
        <w:t>月</w:t>
      </w:r>
    </w:p>
    <w:p w14:paraId="619089AA" w14:textId="047AFB04" w:rsidR="003D550E" w:rsidRPr="00342781" w:rsidRDefault="003D550E" w:rsidP="00543D39">
      <w:pPr>
        <w:pStyle w:val="02"/>
        <w:shd w:val="clear" w:color="auto" w:fill="auto"/>
        <w:spacing w:beforeLines="0" w:before="0" w:after="180"/>
        <w:jc w:val="center"/>
        <w:rPr>
          <w:b w:val="0"/>
          <w:bCs/>
          <w:color w:val="000000" w:themeColor="text1"/>
          <w:szCs w:val="24"/>
          <w:lang w:eastAsia="zh-CN"/>
        </w:rPr>
      </w:pPr>
      <w:r w:rsidRPr="00342781">
        <w:rPr>
          <w:rFonts w:hint="eastAsia"/>
          <w:b w:val="0"/>
          <w:bCs/>
          <w:color w:val="000000" w:themeColor="text1"/>
          <w:szCs w:val="24"/>
          <w:lang w:eastAsia="zh-CN"/>
        </w:rPr>
        <w:t>国土交通省</w:t>
      </w:r>
    </w:p>
    <w:p w14:paraId="3DF18129" w14:textId="2BF75B2F" w:rsidR="002A64DA" w:rsidRDefault="003F6F0E">
      <w:pPr>
        <w:widowControl/>
        <w:jc w:val="left"/>
        <w:rPr>
          <w:bCs/>
          <w:lang w:eastAsia="zh-CN"/>
        </w:rPr>
      </w:pPr>
      <w:r w:rsidRPr="00342781">
        <w:rPr>
          <w:bCs/>
          <w:lang w:eastAsia="zh-CN"/>
        </w:rPr>
        <w:br w:type="page"/>
      </w:r>
      <w:r w:rsidR="002A64DA">
        <w:rPr>
          <w:bCs/>
          <w:lang w:eastAsia="zh-CN"/>
        </w:rPr>
        <w:lastRenderedPageBreak/>
        <w:br w:type="page"/>
      </w:r>
    </w:p>
    <w:p w14:paraId="249A2F6E" w14:textId="46E66EAE" w:rsidR="002362DB" w:rsidRPr="00A27914" w:rsidRDefault="000A0F1B" w:rsidP="000203D9">
      <w:pPr>
        <w:pStyle w:val="03"/>
        <w:pBdr>
          <w:bottom w:val="none" w:sz="0" w:space="0" w:color="auto"/>
        </w:pBdr>
        <w:snapToGrid w:val="0"/>
        <w:spacing w:beforeLines="0" w:before="0"/>
        <w:jc w:val="center"/>
        <w:rPr>
          <w:b w:val="0"/>
          <w:bCs/>
          <w:sz w:val="36"/>
          <w:szCs w:val="36"/>
        </w:rPr>
      </w:pPr>
      <w:r w:rsidRPr="00A27914">
        <w:rPr>
          <w:rFonts w:hint="eastAsia"/>
          <w:bCs/>
          <w:sz w:val="36"/>
          <w:szCs w:val="36"/>
        </w:rPr>
        <w:lastRenderedPageBreak/>
        <w:t>目次</w:t>
      </w:r>
      <w:r w:rsidR="002362DB" w:rsidRPr="00A27914">
        <w:rPr>
          <w:rFonts w:hint="eastAsia"/>
          <w:bCs/>
          <w:sz w:val="36"/>
          <w:szCs w:val="36"/>
        </w:rPr>
        <w:t xml:space="preserve">　</w:t>
      </w:r>
    </w:p>
    <w:p w14:paraId="64054B5D" w14:textId="4D93C8FA" w:rsidR="000A0F1B" w:rsidRPr="00543D39" w:rsidRDefault="000A0F1B" w:rsidP="00AA6461">
      <w:pPr>
        <w:pStyle w:val="03"/>
        <w:pBdr>
          <w:bottom w:val="none" w:sz="0" w:space="0" w:color="auto"/>
        </w:pBdr>
        <w:tabs>
          <w:tab w:val="right" w:leader="middleDot" w:pos="8400"/>
        </w:tabs>
        <w:spacing w:before="180"/>
        <w:rPr>
          <w:sz w:val="24"/>
          <w:szCs w:val="28"/>
        </w:rPr>
      </w:pPr>
      <w:bookmarkStart w:id="0" w:name="_Hlk185946445"/>
      <w:r w:rsidRPr="00543D39">
        <w:rPr>
          <w:rFonts w:hint="eastAsia"/>
          <w:sz w:val="24"/>
          <w:szCs w:val="28"/>
        </w:rPr>
        <w:t>１．はじめに</w:t>
      </w:r>
      <w:r w:rsidR="00AA6461">
        <w:rPr>
          <w:sz w:val="24"/>
          <w:szCs w:val="28"/>
        </w:rPr>
        <w:tab/>
        <w:t>1</w:t>
      </w:r>
    </w:p>
    <w:p w14:paraId="548FF20A" w14:textId="17BA72A0" w:rsidR="000A0F1B" w:rsidRPr="003F255E" w:rsidRDefault="000A0F1B" w:rsidP="00EB6990">
      <w:pPr>
        <w:pStyle w:val="04"/>
        <w:tabs>
          <w:tab w:val="right" w:leader="middleDot" w:pos="7350"/>
          <w:tab w:val="right" w:leader="middleDot" w:pos="9450"/>
        </w:tabs>
        <w:spacing w:beforeLines="0" w:before="0"/>
        <w:rPr>
          <w:b w:val="0"/>
          <w:bCs/>
          <w:color w:val="000000" w:themeColor="text1"/>
        </w:rPr>
      </w:pPr>
      <w:r w:rsidRPr="003F255E">
        <w:rPr>
          <w:rFonts w:hint="eastAsia"/>
          <w:b w:val="0"/>
          <w:bCs/>
          <w:color w:val="000000" w:themeColor="text1"/>
        </w:rPr>
        <w:t>(1) ガイドラインの目的</w:t>
      </w:r>
    </w:p>
    <w:p w14:paraId="31454EB6" w14:textId="0B36096E" w:rsidR="000A0F1B" w:rsidRPr="003F255E" w:rsidRDefault="000A0F1B" w:rsidP="00EB6990">
      <w:pPr>
        <w:pStyle w:val="04"/>
        <w:tabs>
          <w:tab w:val="right" w:leader="middleDot" w:pos="7350"/>
        </w:tabs>
        <w:spacing w:beforeLines="0" w:before="0"/>
        <w:rPr>
          <w:b w:val="0"/>
          <w:bCs/>
          <w:color w:val="000000" w:themeColor="text1"/>
        </w:rPr>
      </w:pPr>
      <w:r w:rsidRPr="003F255E">
        <w:rPr>
          <w:rFonts w:hint="eastAsia"/>
          <w:b w:val="0"/>
          <w:bCs/>
          <w:color w:val="000000" w:themeColor="text1"/>
        </w:rPr>
        <w:t>(2)</w:t>
      </w:r>
      <w:r w:rsidR="00BA4238" w:rsidRPr="003F255E">
        <w:rPr>
          <w:b w:val="0"/>
          <w:bCs/>
          <w:color w:val="000000" w:themeColor="text1"/>
        </w:rPr>
        <w:t xml:space="preserve"> ガイドラインの対象となる建築物</w:t>
      </w:r>
    </w:p>
    <w:p w14:paraId="4AE9773B" w14:textId="16C4B6C4" w:rsidR="000A0F1B" w:rsidRPr="003F255E" w:rsidRDefault="00BA4238" w:rsidP="00EB6990">
      <w:pPr>
        <w:pStyle w:val="04"/>
        <w:spacing w:beforeLines="0" w:before="0"/>
        <w:rPr>
          <w:b w:val="0"/>
          <w:bCs/>
          <w:color w:val="000000" w:themeColor="text1"/>
        </w:rPr>
      </w:pPr>
      <w:r w:rsidRPr="003F255E">
        <w:rPr>
          <w:rFonts w:hint="eastAsia"/>
          <w:b w:val="0"/>
          <w:bCs/>
          <w:color w:val="000000" w:themeColor="text1"/>
        </w:rPr>
        <w:t>(3)</w:t>
      </w:r>
      <w:r w:rsidRPr="003F255E">
        <w:rPr>
          <w:b w:val="0"/>
          <w:bCs/>
          <w:color w:val="000000" w:themeColor="text1"/>
        </w:rPr>
        <w:t xml:space="preserve"> </w:t>
      </w:r>
      <w:r w:rsidRPr="003F255E">
        <w:rPr>
          <w:rFonts w:hint="eastAsia"/>
          <w:b w:val="0"/>
          <w:bCs/>
          <w:color w:val="000000" w:themeColor="text1"/>
        </w:rPr>
        <w:t>当事者参画とは</w:t>
      </w:r>
    </w:p>
    <w:p w14:paraId="0F8646B0" w14:textId="2D7C88CE" w:rsidR="00BA4238" w:rsidRPr="003F255E" w:rsidRDefault="00BA4238" w:rsidP="00BA4238">
      <w:pPr>
        <w:pStyle w:val="04"/>
        <w:spacing w:beforeLines="0" w:before="0"/>
        <w:rPr>
          <w:b w:val="0"/>
          <w:bCs/>
          <w:color w:val="000000" w:themeColor="text1"/>
        </w:rPr>
      </w:pPr>
      <w:r w:rsidRPr="003F255E">
        <w:rPr>
          <w:rFonts w:hint="eastAsia"/>
          <w:b w:val="0"/>
          <w:bCs/>
          <w:color w:val="000000" w:themeColor="text1"/>
        </w:rPr>
        <w:t>(4) 当事者参画により期待される効果</w:t>
      </w:r>
      <w:r w:rsidRPr="003F255E">
        <w:rPr>
          <w:rFonts w:hint="eastAsia"/>
          <w:b w:val="0"/>
          <w:bCs/>
          <w:color w:val="000000" w:themeColor="text1"/>
        </w:rPr>
        <w:tab/>
      </w:r>
    </w:p>
    <w:p w14:paraId="20B01361" w14:textId="14107D24" w:rsidR="000A0F1B" w:rsidRPr="0096167A" w:rsidRDefault="003B5625" w:rsidP="00AA6461">
      <w:pPr>
        <w:pStyle w:val="03"/>
        <w:pBdr>
          <w:bottom w:val="none" w:sz="0" w:space="0" w:color="auto"/>
        </w:pBdr>
        <w:tabs>
          <w:tab w:val="right" w:leader="middleDot" w:pos="8400"/>
        </w:tabs>
        <w:spacing w:before="180"/>
        <w:rPr>
          <w:sz w:val="24"/>
          <w:szCs w:val="24"/>
        </w:rPr>
      </w:pPr>
      <w:r w:rsidRPr="0096167A">
        <w:rPr>
          <w:rFonts w:hint="eastAsia"/>
          <w:sz w:val="24"/>
          <w:szCs w:val="24"/>
        </w:rPr>
        <w:t>２</w:t>
      </w:r>
      <w:r w:rsidR="000A0F1B" w:rsidRPr="0096167A">
        <w:rPr>
          <w:rFonts w:hint="eastAsia"/>
          <w:sz w:val="24"/>
          <w:szCs w:val="24"/>
        </w:rPr>
        <w:t>．基本</w:t>
      </w:r>
      <w:r w:rsidR="00350C47" w:rsidRPr="0096167A">
        <w:rPr>
          <w:rFonts w:hint="eastAsia"/>
          <w:sz w:val="24"/>
          <w:szCs w:val="24"/>
        </w:rPr>
        <w:t>原則</w:t>
      </w:r>
      <w:r w:rsidR="00B96F5A">
        <w:rPr>
          <w:sz w:val="24"/>
          <w:szCs w:val="28"/>
        </w:rPr>
        <w:tab/>
      </w:r>
      <w:r w:rsidR="00DB7BA6">
        <w:rPr>
          <w:rFonts w:hint="eastAsia"/>
          <w:sz w:val="24"/>
          <w:szCs w:val="28"/>
        </w:rPr>
        <w:t>2</w:t>
      </w:r>
    </w:p>
    <w:p w14:paraId="1DE444FC" w14:textId="3E7D2114" w:rsidR="000A0F1B" w:rsidRPr="003F255E" w:rsidRDefault="000A0F1B" w:rsidP="00174E44">
      <w:pPr>
        <w:pStyle w:val="04"/>
        <w:spacing w:beforeLines="0" w:before="0"/>
        <w:rPr>
          <w:b w:val="0"/>
          <w:bCs/>
          <w:color w:val="000000" w:themeColor="text1"/>
        </w:rPr>
      </w:pPr>
      <w:r w:rsidRPr="003F255E">
        <w:rPr>
          <w:rFonts w:hint="eastAsia"/>
          <w:b w:val="0"/>
          <w:bCs/>
          <w:color w:val="000000" w:themeColor="text1"/>
        </w:rPr>
        <w:t>(1) 総論</w:t>
      </w:r>
      <w:r w:rsidRPr="003F255E">
        <w:rPr>
          <w:b w:val="0"/>
          <w:bCs/>
          <w:color w:val="000000" w:themeColor="text1"/>
        </w:rPr>
        <w:tab/>
      </w:r>
    </w:p>
    <w:p w14:paraId="59373BBB" w14:textId="28529B80" w:rsidR="000A0F1B" w:rsidRPr="003F255E" w:rsidRDefault="000A0F1B" w:rsidP="00174E44">
      <w:pPr>
        <w:pStyle w:val="04"/>
        <w:spacing w:beforeLines="0" w:before="0"/>
        <w:rPr>
          <w:b w:val="0"/>
          <w:bCs/>
          <w:color w:val="000000" w:themeColor="text1"/>
        </w:rPr>
      </w:pPr>
      <w:r w:rsidRPr="003F255E">
        <w:rPr>
          <w:b w:val="0"/>
          <w:bCs/>
          <w:color w:val="000000" w:themeColor="text1"/>
        </w:rPr>
        <w:t xml:space="preserve">(2) </w:t>
      </w:r>
      <w:r w:rsidRPr="003F255E">
        <w:rPr>
          <w:rFonts w:hint="eastAsia"/>
          <w:b w:val="0"/>
          <w:bCs/>
          <w:color w:val="000000" w:themeColor="text1"/>
        </w:rPr>
        <w:t>当事者参画における「公平性」</w:t>
      </w:r>
      <w:r w:rsidRPr="003F255E">
        <w:rPr>
          <w:b w:val="0"/>
          <w:bCs/>
          <w:color w:val="000000" w:themeColor="text1"/>
        </w:rPr>
        <w:tab/>
      </w:r>
    </w:p>
    <w:p w14:paraId="36FB5A03" w14:textId="0424401D" w:rsidR="000A0F1B" w:rsidRPr="003F255E" w:rsidRDefault="000A0F1B" w:rsidP="00174E44">
      <w:pPr>
        <w:pStyle w:val="04"/>
        <w:spacing w:beforeLines="0" w:before="0"/>
        <w:rPr>
          <w:b w:val="0"/>
          <w:bCs/>
          <w:color w:val="000000" w:themeColor="text1"/>
        </w:rPr>
      </w:pPr>
      <w:bookmarkStart w:id="1" w:name="_Hlk183699384"/>
      <w:r w:rsidRPr="003F255E">
        <w:rPr>
          <w:b w:val="0"/>
          <w:bCs/>
          <w:color w:val="000000" w:themeColor="text1"/>
        </w:rPr>
        <w:t xml:space="preserve">(3) </w:t>
      </w:r>
      <w:r w:rsidRPr="003F255E">
        <w:rPr>
          <w:rFonts w:hint="eastAsia"/>
          <w:b w:val="0"/>
          <w:bCs/>
          <w:color w:val="000000" w:themeColor="text1"/>
        </w:rPr>
        <w:t>当事者参画における「透明性」</w:t>
      </w:r>
      <w:r w:rsidRPr="003F255E">
        <w:rPr>
          <w:b w:val="0"/>
          <w:bCs/>
          <w:color w:val="000000" w:themeColor="text1"/>
        </w:rPr>
        <w:tab/>
      </w:r>
    </w:p>
    <w:p w14:paraId="63B90033" w14:textId="7DBC5E5D" w:rsidR="000A0F1B" w:rsidRPr="003F255E" w:rsidRDefault="000A0F1B" w:rsidP="00174E44">
      <w:pPr>
        <w:pStyle w:val="04"/>
        <w:spacing w:beforeLines="0" w:before="0"/>
        <w:rPr>
          <w:b w:val="0"/>
          <w:bCs/>
          <w:color w:val="000000" w:themeColor="text1"/>
        </w:rPr>
      </w:pPr>
      <w:r w:rsidRPr="003F255E">
        <w:rPr>
          <w:b w:val="0"/>
          <w:bCs/>
          <w:color w:val="000000" w:themeColor="text1"/>
        </w:rPr>
        <w:t xml:space="preserve">(4) </w:t>
      </w:r>
      <w:r w:rsidRPr="003F255E">
        <w:rPr>
          <w:rFonts w:hint="eastAsia"/>
          <w:b w:val="0"/>
          <w:bCs/>
          <w:color w:val="000000" w:themeColor="text1"/>
        </w:rPr>
        <w:t>当事者参画における「効果検証」</w:t>
      </w:r>
      <w:r w:rsidRPr="003F255E">
        <w:rPr>
          <w:b w:val="0"/>
          <w:bCs/>
          <w:color w:val="000000" w:themeColor="text1"/>
        </w:rPr>
        <w:tab/>
      </w:r>
    </w:p>
    <w:bookmarkEnd w:id="1"/>
    <w:p w14:paraId="4B499FEF" w14:textId="4540502A" w:rsidR="000A0F1B" w:rsidRPr="00B96F5A" w:rsidRDefault="003B5625" w:rsidP="00B96F5A">
      <w:pPr>
        <w:pStyle w:val="03"/>
        <w:pBdr>
          <w:bottom w:val="none" w:sz="0" w:space="0" w:color="auto"/>
        </w:pBdr>
        <w:tabs>
          <w:tab w:val="right" w:leader="middleDot" w:pos="8400"/>
        </w:tabs>
        <w:spacing w:before="180"/>
        <w:rPr>
          <w:sz w:val="24"/>
          <w:szCs w:val="28"/>
        </w:rPr>
      </w:pPr>
      <w:r w:rsidRPr="0096167A">
        <w:rPr>
          <w:rFonts w:hint="eastAsia"/>
          <w:sz w:val="24"/>
          <w:szCs w:val="24"/>
        </w:rPr>
        <w:t>３</w:t>
      </w:r>
      <w:r w:rsidR="000A0F1B" w:rsidRPr="0096167A">
        <w:rPr>
          <w:rFonts w:hint="eastAsia"/>
          <w:sz w:val="24"/>
          <w:szCs w:val="24"/>
        </w:rPr>
        <w:t>．</w:t>
      </w:r>
      <w:r w:rsidR="00350C47" w:rsidRPr="0096167A">
        <w:rPr>
          <w:rFonts w:hint="eastAsia"/>
          <w:sz w:val="24"/>
          <w:szCs w:val="24"/>
        </w:rPr>
        <w:t>当事者参画の企画</w:t>
      </w:r>
      <w:r w:rsidR="00B96F5A">
        <w:rPr>
          <w:sz w:val="24"/>
          <w:szCs w:val="28"/>
        </w:rPr>
        <w:tab/>
      </w:r>
      <w:r w:rsidR="00DB7BA6">
        <w:rPr>
          <w:rFonts w:hint="eastAsia"/>
          <w:sz w:val="24"/>
          <w:szCs w:val="28"/>
        </w:rPr>
        <w:t>3</w:t>
      </w:r>
    </w:p>
    <w:p w14:paraId="16E1068F" w14:textId="61F6DEAE" w:rsidR="00350C47" w:rsidRPr="003F255E" w:rsidRDefault="00350C47" w:rsidP="00350C47">
      <w:pPr>
        <w:pStyle w:val="04"/>
        <w:spacing w:beforeLines="0" w:before="0"/>
        <w:rPr>
          <w:b w:val="0"/>
          <w:bCs/>
          <w:color w:val="000000" w:themeColor="text1"/>
        </w:rPr>
      </w:pPr>
      <w:r w:rsidRPr="003F255E">
        <w:rPr>
          <w:b w:val="0"/>
          <w:bCs/>
          <w:color w:val="000000" w:themeColor="text1"/>
        </w:rPr>
        <w:t xml:space="preserve">(1) </w:t>
      </w:r>
      <w:r w:rsidRPr="003F255E">
        <w:rPr>
          <w:rFonts w:hint="eastAsia"/>
          <w:b w:val="0"/>
          <w:bCs/>
          <w:color w:val="000000" w:themeColor="text1"/>
        </w:rPr>
        <w:t>実施方針の作成</w:t>
      </w:r>
      <w:r w:rsidR="00165187" w:rsidRPr="003F255E">
        <w:rPr>
          <w:rFonts w:hint="eastAsia"/>
          <w:b w:val="0"/>
          <w:bCs/>
          <w:color w:val="000000" w:themeColor="text1"/>
        </w:rPr>
        <w:t>等</w:t>
      </w:r>
      <w:r w:rsidR="003E1213" w:rsidRPr="003F255E">
        <w:rPr>
          <w:b w:val="0"/>
          <w:bCs/>
          <w:color w:val="000000" w:themeColor="text1"/>
        </w:rPr>
        <w:tab/>
      </w:r>
      <w:r w:rsidR="003E1213" w:rsidRPr="003F255E">
        <w:rPr>
          <w:b w:val="0"/>
          <w:bCs/>
          <w:color w:val="000000" w:themeColor="text1"/>
        </w:rPr>
        <w:tab/>
      </w:r>
      <w:r w:rsidR="003E1213" w:rsidRPr="003F255E">
        <w:rPr>
          <w:b w:val="0"/>
          <w:bCs/>
          <w:color w:val="000000" w:themeColor="text1"/>
        </w:rPr>
        <w:tab/>
      </w:r>
    </w:p>
    <w:p w14:paraId="59F2433E" w14:textId="371BE4B6" w:rsidR="00350C47" w:rsidRPr="003F255E" w:rsidRDefault="00350C47" w:rsidP="00350C47">
      <w:pPr>
        <w:pStyle w:val="04"/>
        <w:spacing w:beforeLines="0" w:before="0"/>
        <w:rPr>
          <w:b w:val="0"/>
          <w:bCs/>
          <w:color w:val="000000" w:themeColor="text1"/>
        </w:rPr>
      </w:pPr>
      <w:r w:rsidRPr="003F255E">
        <w:rPr>
          <w:b w:val="0"/>
          <w:bCs/>
          <w:color w:val="000000" w:themeColor="text1"/>
        </w:rPr>
        <w:t xml:space="preserve">(2) </w:t>
      </w:r>
      <w:r w:rsidRPr="003F255E">
        <w:rPr>
          <w:rFonts w:hint="eastAsia"/>
          <w:b w:val="0"/>
          <w:bCs/>
          <w:color w:val="000000" w:themeColor="text1"/>
        </w:rPr>
        <w:t>当事者参画の方法</w:t>
      </w:r>
      <w:r w:rsidR="00C50559" w:rsidRPr="003F255E">
        <w:rPr>
          <w:rFonts w:hint="eastAsia"/>
          <w:b w:val="0"/>
          <w:bCs/>
          <w:color w:val="000000" w:themeColor="text1"/>
        </w:rPr>
        <w:t>の検討</w:t>
      </w:r>
      <w:r w:rsidRPr="003F255E">
        <w:rPr>
          <w:b w:val="0"/>
          <w:bCs/>
          <w:color w:val="000000" w:themeColor="text1"/>
        </w:rPr>
        <w:tab/>
      </w:r>
    </w:p>
    <w:p w14:paraId="3E0A8913" w14:textId="6FB9C91F" w:rsidR="00350C47" w:rsidRPr="003F255E" w:rsidRDefault="00350C47" w:rsidP="00350C47">
      <w:pPr>
        <w:pStyle w:val="04"/>
        <w:spacing w:beforeLines="0" w:before="0"/>
        <w:rPr>
          <w:b w:val="0"/>
          <w:bCs/>
          <w:color w:val="000000" w:themeColor="text1"/>
        </w:rPr>
      </w:pPr>
      <w:r w:rsidRPr="003F255E">
        <w:rPr>
          <w:b w:val="0"/>
          <w:bCs/>
          <w:color w:val="000000" w:themeColor="text1"/>
        </w:rPr>
        <w:t xml:space="preserve">(3) </w:t>
      </w:r>
      <w:r w:rsidRPr="003F255E">
        <w:rPr>
          <w:rFonts w:hint="eastAsia"/>
          <w:b w:val="0"/>
          <w:bCs/>
          <w:color w:val="000000" w:themeColor="text1"/>
        </w:rPr>
        <w:t>参加者の人選</w:t>
      </w:r>
      <w:r w:rsidRPr="003F255E">
        <w:rPr>
          <w:b w:val="0"/>
          <w:bCs/>
          <w:color w:val="000000" w:themeColor="text1"/>
        </w:rPr>
        <w:tab/>
      </w:r>
    </w:p>
    <w:p w14:paraId="21F6A186" w14:textId="199FF22A" w:rsidR="00350C47" w:rsidRPr="003F255E" w:rsidRDefault="003F255E" w:rsidP="003F255E">
      <w:pPr>
        <w:pStyle w:val="04"/>
        <w:spacing w:beforeLines="0" w:before="0"/>
        <w:rPr>
          <w:b w:val="0"/>
          <w:bCs/>
          <w:color w:val="000000" w:themeColor="text1"/>
        </w:rPr>
      </w:pPr>
      <w:r>
        <w:rPr>
          <w:rFonts w:hint="eastAsia"/>
          <w:b w:val="0"/>
          <w:bCs/>
          <w:color w:val="000000" w:themeColor="text1"/>
        </w:rPr>
        <w:t>(</w:t>
      </w:r>
      <w:r w:rsidR="003B5625" w:rsidRPr="003F255E">
        <w:rPr>
          <w:b w:val="0"/>
          <w:bCs/>
          <w:color w:val="000000" w:themeColor="text1"/>
        </w:rPr>
        <w:t>4）</w:t>
      </w:r>
      <w:r w:rsidR="003B5625" w:rsidRPr="003F255E">
        <w:rPr>
          <w:rFonts w:hint="eastAsia"/>
          <w:b w:val="0"/>
          <w:bCs/>
          <w:color w:val="000000" w:themeColor="text1"/>
        </w:rPr>
        <w:t>必要な工期・予算の確保</w:t>
      </w:r>
    </w:p>
    <w:p w14:paraId="2CDB58D2" w14:textId="615D6418" w:rsidR="00C50559" w:rsidRPr="00B96F5A" w:rsidRDefault="003B5625" w:rsidP="00B96F5A">
      <w:pPr>
        <w:pStyle w:val="03"/>
        <w:pBdr>
          <w:bottom w:val="none" w:sz="0" w:space="0" w:color="auto"/>
        </w:pBdr>
        <w:tabs>
          <w:tab w:val="right" w:leader="middleDot" w:pos="8400"/>
        </w:tabs>
        <w:spacing w:before="180"/>
        <w:rPr>
          <w:sz w:val="24"/>
          <w:szCs w:val="28"/>
        </w:rPr>
      </w:pPr>
      <w:r w:rsidRPr="0096167A">
        <w:rPr>
          <w:rFonts w:hint="eastAsia"/>
          <w:sz w:val="24"/>
          <w:szCs w:val="24"/>
        </w:rPr>
        <w:t>４</w:t>
      </w:r>
      <w:r w:rsidR="00C50559" w:rsidRPr="0096167A">
        <w:rPr>
          <w:rFonts w:hint="eastAsia"/>
          <w:sz w:val="24"/>
          <w:szCs w:val="24"/>
        </w:rPr>
        <w:t>．当事者参画の</w:t>
      </w:r>
      <w:r w:rsidRPr="0096167A">
        <w:rPr>
          <w:rFonts w:hint="eastAsia"/>
          <w:sz w:val="24"/>
          <w:szCs w:val="24"/>
        </w:rPr>
        <w:t>留意事項</w:t>
      </w:r>
      <w:r w:rsidR="00B96F5A">
        <w:rPr>
          <w:sz w:val="24"/>
          <w:szCs w:val="28"/>
        </w:rPr>
        <w:tab/>
      </w:r>
      <w:r w:rsidR="00116E91">
        <w:rPr>
          <w:rFonts w:hint="eastAsia"/>
          <w:sz w:val="24"/>
          <w:szCs w:val="28"/>
        </w:rPr>
        <w:t>9</w:t>
      </w:r>
    </w:p>
    <w:p w14:paraId="741F0C4A" w14:textId="1CAF51DC" w:rsidR="00FC15F9" w:rsidRPr="003F255E" w:rsidRDefault="00C50559" w:rsidP="003F255E">
      <w:pPr>
        <w:pStyle w:val="04"/>
        <w:spacing w:beforeLines="0" w:before="0"/>
        <w:rPr>
          <w:b w:val="0"/>
          <w:bCs/>
          <w:color w:val="000000" w:themeColor="text1"/>
        </w:rPr>
      </w:pPr>
      <w:r w:rsidRPr="003F255E">
        <w:rPr>
          <w:b w:val="0"/>
          <w:bCs/>
          <w:color w:val="000000" w:themeColor="text1"/>
        </w:rPr>
        <w:t xml:space="preserve">(1) </w:t>
      </w:r>
      <w:r w:rsidR="00E94F84" w:rsidRPr="003F255E">
        <w:rPr>
          <w:rFonts w:hint="eastAsia"/>
          <w:b w:val="0"/>
          <w:bCs/>
          <w:color w:val="000000" w:themeColor="text1"/>
        </w:rPr>
        <w:t>事業者等が留意すべき事項</w:t>
      </w:r>
    </w:p>
    <w:p w14:paraId="363F0501" w14:textId="0B3F0CA5" w:rsidR="00C50559" w:rsidRPr="003F255E" w:rsidRDefault="00C50559" w:rsidP="003F255E">
      <w:pPr>
        <w:pStyle w:val="04"/>
        <w:spacing w:beforeLines="0" w:before="0"/>
        <w:rPr>
          <w:b w:val="0"/>
          <w:bCs/>
          <w:color w:val="000000" w:themeColor="text1"/>
        </w:rPr>
      </w:pPr>
      <w:r w:rsidRPr="003F255E">
        <w:rPr>
          <w:b w:val="0"/>
          <w:bCs/>
          <w:color w:val="000000" w:themeColor="text1"/>
        </w:rPr>
        <w:t>(2)</w:t>
      </w:r>
      <w:r w:rsidR="0040345F" w:rsidRPr="003F255E">
        <w:rPr>
          <w:b w:val="0"/>
          <w:bCs/>
          <w:color w:val="000000" w:themeColor="text1"/>
        </w:rPr>
        <w:t xml:space="preserve"> </w:t>
      </w:r>
      <w:r w:rsidRPr="003F255E">
        <w:rPr>
          <w:rFonts w:hint="eastAsia"/>
          <w:b w:val="0"/>
          <w:bCs/>
          <w:color w:val="000000" w:themeColor="text1"/>
        </w:rPr>
        <w:t>当事者が留意すべき事項</w:t>
      </w:r>
    </w:p>
    <w:p w14:paraId="51EBABC0" w14:textId="2204EBF5" w:rsidR="000A0F1B" w:rsidRPr="00B96F5A" w:rsidRDefault="003B5625" w:rsidP="00B96F5A">
      <w:pPr>
        <w:pStyle w:val="03"/>
        <w:pBdr>
          <w:bottom w:val="none" w:sz="0" w:space="0" w:color="auto"/>
        </w:pBdr>
        <w:tabs>
          <w:tab w:val="right" w:leader="middleDot" w:pos="8400"/>
        </w:tabs>
        <w:spacing w:before="180"/>
        <w:rPr>
          <w:sz w:val="24"/>
          <w:szCs w:val="28"/>
        </w:rPr>
      </w:pPr>
      <w:r w:rsidRPr="0096167A">
        <w:rPr>
          <w:rFonts w:hint="eastAsia"/>
          <w:sz w:val="24"/>
          <w:szCs w:val="24"/>
        </w:rPr>
        <w:t>５</w:t>
      </w:r>
      <w:r w:rsidR="000A0F1B" w:rsidRPr="0096167A">
        <w:rPr>
          <w:rFonts w:hint="eastAsia"/>
          <w:sz w:val="24"/>
          <w:szCs w:val="24"/>
        </w:rPr>
        <w:t>．各段階における実施内容</w:t>
      </w:r>
      <w:r w:rsidR="00B96F5A">
        <w:rPr>
          <w:sz w:val="24"/>
          <w:szCs w:val="28"/>
        </w:rPr>
        <w:tab/>
      </w:r>
      <w:r w:rsidR="00B96F5A">
        <w:rPr>
          <w:rFonts w:hint="eastAsia"/>
          <w:sz w:val="24"/>
          <w:szCs w:val="28"/>
        </w:rPr>
        <w:t>1</w:t>
      </w:r>
      <w:r w:rsidR="00116E91">
        <w:rPr>
          <w:rFonts w:hint="eastAsia"/>
          <w:sz w:val="24"/>
          <w:szCs w:val="28"/>
        </w:rPr>
        <w:t>3</w:t>
      </w:r>
    </w:p>
    <w:p w14:paraId="710197A9" w14:textId="04437E67" w:rsidR="00C50559" w:rsidRPr="003F255E" w:rsidRDefault="00C50559" w:rsidP="00C50559">
      <w:pPr>
        <w:pStyle w:val="04"/>
        <w:spacing w:beforeLines="0" w:before="0"/>
        <w:rPr>
          <w:b w:val="0"/>
          <w:bCs/>
          <w:color w:val="000000" w:themeColor="text1"/>
        </w:rPr>
      </w:pPr>
      <w:bookmarkStart w:id="2" w:name="_Hlk190262678"/>
      <w:r w:rsidRPr="003F255E">
        <w:rPr>
          <w:b w:val="0"/>
          <w:bCs/>
          <w:color w:val="000000" w:themeColor="text1"/>
        </w:rPr>
        <w:t xml:space="preserve">(1) </w:t>
      </w:r>
      <w:r w:rsidRPr="003F255E">
        <w:rPr>
          <w:rFonts w:hint="eastAsia"/>
          <w:b w:val="0"/>
          <w:bCs/>
          <w:color w:val="000000" w:themeColor="text1"/>
        </w:rPr>
        <w:t>総論</w:t>
      </w:r>
    </w:p>
    <w:p w14:paraId="5928BD50" w14:textId="741B1D61" w:rsidR="000A0F1B" w:rsidRPr="003F255E" w:rsidRDefault="000A0F1B" w:rsidP="00174E44">
      <w:pPr>
        <w:pStyle w:val="04"/>
        <w:spacing w:beforeLines="0" w:before="0"/>
        <w:rPr>
          <w:b w:val="0"/>
          <w:bCs/>
          <w:color w:val="000000" w:themeColor="text1"/>
        </w:rPr>
      </w:pPr>
      <w:r w:rsidRPr="003F255E">
        <w:rPr>
          <w:b w:val="0"/>
          <w:bCs/>
          <w:color w:val="000000" w:themeColor="text1"/>
        </w:rPr>
        <w:t>(</w:t>
      </w:r>
      <w:r w:rsidR="00C50559" w:rsidRPr="003F255E">
        <w:rPr>
          <w:b w:val="0"/>
          <w:bCs/>
          <w:color w:val="000000" w:themeColor="text1"/>
        </w:rPr>
        <w:t>2</w:t>
      </w:r>
      <w:r w:rsidRPr="003F255E">
        <w:rPr>
          <w:b w:val="0"/>
          <w:bCs/>
          <w:color w:val="000000" w:themeColor="text1"/>
        </w:rPr>
        <w:t xml:space="preserve">) </w:t>
      </w:r>
      <w:r w:rsidRPr="003F255E">
        <w:rPr>
          <w:rFonts w:hint="eastAsia"/>
          <w:b w:val="0"/>
          <w:bCs/>
          <w:color w:val="000000" w:themeColor="text1"/>
        </w:rPr>
        <w:t>基本構想</w:t>
      </w:r>
      <w:r w:rsidR="00446C51" w:rsidRPr="003F255E">
        <w:rPr>
          <w:rFonts w:hint="eastAsia"/>
          <w:b w:val="0"/>
          <w:bCs/>
          <w:color w:val="000000" w:themeColor="text1"/>
        </w:rPr>
        <w:t>・基本計画</w:t>
      </w:r>
      <w:r w:rsidRPr="003F255E">
        <w:rPr>
          <w:rFonts w:hint="eastAsia"/>
          <w:b w:val="0"/>
          <w:bCs/>
          <w:color w:val="000000" w:themeColor="text1"/>
        </w:rPr>
        <w:t>段階</w:t>
      </w:r>
      <w:r w:rsidRPr="003F255E">
        <w:rPr>
          <w:b w:val="0"/>
          <w:bCs/>
          <w:color w:val="000000" w:themeColor="text1"/>
        </w:rPr>
        <w:tab/>
      </w:r>
      <w:r w:rsidR="003E1213" w:rsidRPr="003F255E">
        <w:rPr>
          <w:b w:val="0"/>
          <w:bCs/>
          <w:color w:val="000000" w:themeColor="text1"/>
        </w:rPr>
        <w:tab/>
      </w:r>
    </w:p>
    <w:p w14:paraId="0AF39ABB" w14:textId="7ABD0250" w:rsidR="000A0F1B" w:rsidRPr="003F255E" w:rsidRDefault="000A0F1B" w:rsidP="00174E44">
      <w:pPr>
        <w:pStyle w:val="04"/>
        <w:spacing w:beforeLines="0" w:before="0"/>
        <w:rPr>
          <w:b w:val="0"/>
          <w:bCs/>
          <w:color w:val="000000" w:themeColor="text1"/>
        </w:rPr>
      </w:pPr>
      <w:r w:rsidRPr="003F255E">
        <w:rPr>
          <w:b w:val="0"/>
          <w:bCs/>
          <w:color w:val="000000" w:themeColor="text1"/>
        </w:rPr>
        <w:t>(</w:t>
      </w:r>
      <w:r w:rsidR="00C50559" w:rsidRPr="003F255E">
        <w:rPr>
          <w:b w:val="0"/>
          <w:bCs/>
          <w:color w:val="000000" w:themeColor="text1"/>
        </w:rPr>
        <w:t>3</w:t>
      </w:r>
      <w:r w:rsidRPr="003F255E">
        <w:rPr>
          <w:b w:val="0"/>
          <w:bCs/>
          <w:color w:val="000000" w:themeColor="text1"/>
        </w:rPr>
        <w:t xml:space="preserve">) </w:t>
      </w:r>
      <w:r w:rsidRPr="003F255E">
        <w:rPr>
          <w:rFonts w:hint="eastAsia"/>
          <w:b w:val="0"/>
          <w:bCs/>
          <w:color w:val="000000" w:themeColor="text1"/>
        </w:rPr>
        <w:t>基本設計段階</w:t>
      </w:r>
      <w:r w:rsidRPr="003F255E">
        <w:rPr>
          <w:b w:val="0"/>
          <w:bCs/>
          <w:color w:val="000000" w:themeColor="text1"/>
        </w:rPr>
        <w:tab/>
      </w:r>
    </w:p>
    <w:bookmarkEnd w:id="2"/>
    <w:p w14:paraId="3E83A44B" w14:textId="5A13226E" w:rsidR="000A0F1B" w:rsidRPr="003F255E" w:rsidRDefault="000A0F1B" w:rsidP="00C50559">
      <w:pPr>
        <w:pStyle w:val="04"/>
        <w:spacing w:beforeLines="0" w:before="0"/>
        <w:rPr>
          <w:b w:val="0"/>
          <w:bCs/>
          <w:color w:val="000000" w:themeColor="text1"/>
        </w:rPr>
      </w:pPr>
      <w:r w:rsidRPr="003F255E">
        <w:rPr>
          <w:b w:val="0"/>
          <w:bCs/>
          <w:color w:val="000000" w:themeColor="text1"/>
        </w:rPr>
        <w:t>(</w:t>
      </w:r>
      <w:r w:rsidR="00C50559" w:rsidRPr="003F255E">
        <w:rPr>
          <w:b w:val="0"/>
          <w:bCs/>
          <w:color w:val="000000" w:themeColor="text1"/>
        </w:rPr>
        <w:t>4</w:t>
      </w:r>
      <w:r w:rsidRPr="003F255E">
        <w:rPr>
          <w:b w:val="0"/>
          <w:bCs/>
          <w:color w:val="000000" w:themeColor="text1"/>
        </w:rPr>
        <w:t xml:space="preserve">) </w:t>
      </w:r>
      <w:r w:rsidRPr="003F255E">
        <w:rPr>
          <w:rFonts w:hint="eastAsia"/>
          <w:b w:val="0"/>
          <w:bCs/>
          <w:color w:val="000000" w:themeColor="text1"/>
        </w:rPr>
        <w:t>実施設計段階</w:t>
      </w:r>
      <w:r w:rsidRPr="003F255E">
        <w:rPr>
          <w:b w:val="0"/>
          <w:bCs/>
          <w:color w:val="000000" w:themeColor="text1"/>
        </w:rPr>
        <w:tab/>
      </w:r>
    </w:p>
    <w:p w14:paraId="5B42991A" w14:textId="621BF7DD" w:rsidR="000A0F1B" w:rsidRPr="003F255E" w:rsidRDefault="000A0F1B" w:rsidP="00174E44">
      <w:pPr>
        <w:pStyle w:val="04"/>
        <w:spacing w:beforeLines="0" w:before="0"/>
        <w:rPr>
          <w:b w:val="0"/>
          <w:bCs/>
          <w:color w:val="000000" w:themeColor="text1"/>
        </w:rPr>
      </w:pPr>
      <w:r w:rsidRPr="003F255E">
        <w:rPr>
          <w:b w:val="0"/>
          <w:bCs/>
          <w:color w:val="000000" w:themeColor="text1"/>
        </w:rPr>
        <w:t>(</w:t>
      </w:r>
      <w:r w:rsidR="00C50559" w:rsidRPr="003F255E">
        <w:rPr>
          <w:b w:val="0"/>
          <w:bCs/>
          <w:color w:val="000000" w:themeColor="text1"/>
        </w:rPr>
        <w:t>5</w:t>
      </w:r>
      <w:r w:rsidRPr="003F255E">
        <w:rPr>
          <w:b w:val="0"/>
          <w:bCs/>
          <w:color w:val="000000" w:themeColor="text1"/>
        </w:rPr>
        <w:t xml:space="preserve">) </w:t>
      </w:r>
      <w:r w:rsidRPr="003F255E">
        <w:rPr>
          <w:rFonts w:hint="eastAsia"/>
          <w:b w:val="0"/>
          <w:bCs/>
          <w:color w:val="000000" w:themeColor="text1"/>
        </w:rPr>
        <w:t>施工</w:t>
      </w:r>
      <w:r w:rsidR="00CD6918" w:rsidRPr="003F255E">
        <w:rPr>
          <w:b w:val="0"/>
          <w:bCs/>
          <w:color w:val="000000" w:themeColor="text1"/>
        </w:rPr>
        <w:t>（初期・中期）段階</w:t>
      </w:r>
      <w:r w:rsidRPr="003F255E">
        <w:rPr>
          <w:b w:val="0"/>
          <w:bCs/>
          <w:color w:val="000000" w:themeColor="text1"/>
        </w:rPr>
        <w:tab/>
      </w:r>
    </w:p>
    <w:p w14:paraId="2A832832" w14:textId="5DEC8D23" w:rsidR="00CD6918" w:rsidRPr="003F255E" w:rsidRDefault="000A0F1B" w:rsidP="00174E44">
      <w:pPr>
        <w:pStyle w:val="04"/>
        <w:spacing w:beforeLines="0" w:before="0"/>
        <w:rPr>
          <w:b w:val="0"/>
          <w:bCs/>
          <w:color w:val="000000" w:themeColor="text1"/>
        </w:rPr>
      </w:pPr>
      <w:r w:rsidRPr="003F255E">
        <w:rPr>
          <w:b w:val="0"/>
          <w:bCs/>
          <w:color w:val="000000" w:themeColor="text1"/>
        </w:rPr>
        <w:t>(</w:t>
      </w:r>
      <w:r w:rsidR="00C50559" w:rsidRPr="003F255E">
        <w:rPr>
          <w:b w:val="0"/>
          <w:bCs/>
          <w:color w:val="000000" w:themeColor="text1"/>
        </w:rPr>
        <w:t>6</w:t>
      </w:r>
      <w:r w:rsidRPr="003F255E">
        <w:rPr>
          <w:b w:val="0"/>
          <w:bCs/>
          <w:color w:val="000000" w:themeColor="text1"/>
        </w:rPr>
        <w:t xml:space="preserve">) </w:t>
      </w:r>
      <w:r w:rsidR="00CD6918" w:rsidRPr="003F255E">
        <w:rPr>
          <w:b w:val="0"/>
          <w:bCs/>
          <w:color w:val="000000" w:themeColor="text1"/>
        </w:rPr>
        <w:t>施工（最終）段階</w:t>
      </w:r>
    </w:p>
    <w:p w14:paraId="24F85BB4" w14:textId="4B8678C7" w:rsidR="000A0F1B" w:rsidRPr="003F255E" w:rsidRDefault="00CD6918" w:rsidP="00174E44">
      <w:pPr>
        <w:pStyle w:val="04"/>
        <w:spacing w:beforeLines="0" w:before="0"/>
        <w:rPr>
          <w:b w:val="0"/>
          <w:bCs/>
          <w:color w:val="000000" w:themeColor="text1"/>
        </w:rPr>
      </w:pPr>
      <w:r w:rsidRPr="003F255E">
        <w:rPr>
          <w:b w:val="0"/>
          <w:bCs/>
          <w:color w:val="000000" w:themeColor="text1"/>
        </w:rPr>
        <w:t>(</w:t>
      </w:r>
      <w:r w:rsidR="00C50559" w:rsidRPr="003F255E">
        <w:rPr>
          <w:b w:val="0"/>
          <w:bCs/>
          <w:color w:val="000000" w:themeColor="text1"/>
        </w:rPr>
        <w:t>7</w:t>
      </w:r>
      <w:r w:rsidRPr="003F255E">
        <w:rPr>
          <w:b w:val="0"/>
          <w:bCs/>
          <w:color w:val="000000" w:themeColor="text1"/>
        </w:rPr>
        <w:t xml:space="preserve">) </w:t>
      </w:r>
      <w:r w:rsidR="000A0F1B" w:rsidRPr="003F255E">
        <w:rPr>
          <w:rFonts w:hint="eastAsia"/>
          <w:b w:val="0"/>
          <w:bCs/>
          <w:color w:val="000000" w:themeColor="text1"/>
        </w:rPr>
        <w:t>維持管理・運営段階</w:t>
      </w:r>
      <w:r w:rsidR="000A0F1B" w:rsidRPr="003F255E">
        <w:rPr>
          <w:b w:val="0"/>
          <w:bCs/>
          <w:color w:val="000000" w:themeColor="text1"/>
        </w:rPr>
        <w:tab/>
      </w:r>
    </w:p>
    <w:p w14:paraId="658F732F" w14:textId="5B9D151E" w:rsidR="00446C51" w:rsidRPr="00B96F5A" w:rsidRDefault="003B5625" w:rsidP="00B96F5A">
      <w:pPr>
        <w:pStyle w:val="03"/>
        <w:pBdr>
          <w:bottom w:val="none" w:sz="0" w:space="0" w:color="auto"/>
        </w:pBdr>
        <w:tabs>
          <w:tab w:val="right" w:leader="middleDot" w:pos="8400"/>
        </w:tabs>
        <w:spacing w:before="180"/>
        <w:rPr>
          <w:sz w:val="24"/>
          <w:szCs w:val="28"/>
        </w:rPr>
      </w:pPr>
      <w:r w:rsidRPr="0096167A">
        <w:rPr>
          <w:rFonts w:hint="eastAsia"/>
          <w:sz w:val="24"/>
          <w:szCs w:val="24"/>
        </w:rPr>
        <w:t>６</w:t>
      </w:r>
      <w:r w:rsidR="000A0F1B" w:rsidRPr="0096167A">
        <w:rPr>
          <w:rFonts w:hint="eastAsia"/>
          <w:sz w:val="24"/>
          <w:szCs w:val="24"/>
        </w:rPr>
        <w:t>．普及促進</w:t>
      </w:r>
      <w:r w:rsidR="00B96F5A">
        <w:rPr>
          <w:sz w:val="24"/>
          <w:szCs w:val="28"/>
        </w:rPr>
        <w:tab/>
      </w:r>
      <w:r w:rsidR="00B96F5A">
        <w:rPr>
          <w:rFonts w:hint="eastAsia"/>
          <w:sz w:val="24"/>
          <w:szCs w:val="28"/>
        </w:rPr>
        <w:t>2</w:t>
      </w:r>
      <w:r w:rsidR="00116E91">
        <w:rPr>
          <w:rFonts w:hint="eastAsia"/>
          <w:sz w:val="24"/>
          <w:szCs w:val="28"/>
        </w:rPr>
        <w:t>1</w:t>
      </w:r>
    </w:p>
    <w:p w14:paraId="69A4845E" w14:textId="2FAF6576" w:rsidR="00446C51" w:rsidRPr="003F255E" w:rsidRDefault="00446C51" w:rsidP="00446C51">
      <w:pPr>
        <w:pStyle w:val="04"/>
        <w:spacing w:beforeLines="0" w:before="0"/>
        <w:rPr>
          <w:b w:val="0"/>
          <w:bCs/>
          <w:color w:val="000000" w:themeColor="text1"/>
        </w:rPr>
      </w:pPr>
      <w:r w:rsidRPr="003F255E">
        <w:rPr>
          <w:b w:val="0"/>
          <w:bCs/>
          <w:color w:val="000000" w:themeColor="text1"/>
        </w:rPr>
        <w:t xml:space="preserve">(1) </w:t>
      </w:r>
      <w:r w:rsidRPr="003F255E">
        <w:rPr>
          <w:rFonts w:hint="eastAsia"/>
          <w:b w:val="0"/>
          <w:bCs/>
          <w:color w:val="000000" w:themeColor="text1"/>
        </w:rPr>
        <w:t>取組内容</w:t>
      </w:r>
      <w:r w:rsidRPr="00EB6990">
        <w:rPr>
          <w:rFonts w:hint="eastAsia"/>
          <w:b w:val="0"/>
          <w:bCs/>
          <w:color w:val="000000" w:themeColor="text1"/>
        </w:rPr>
        <w:t>の</w:t>
      </w:r>
      <w:r w:rsidR="00C57DF3" w:rsidRPr="00EB6990">
        <w:rPr>
          <w:rFonts w:hint="eastAsia"/>
          <w:b w:val="0"/>
          <w:bCs/>
          <w:color w:val="000000" w:themeColor="text1"/>
        </w:rPr>
        <w:t>共有・</w:t>
      </w:r>
      <w:r w:rsidRPr="003F255E">
        <w:rPr>
          <w:rFonts w:hint="eastAsia"/>
          <w:b w:val="0"/>
          <w:bCs/>
          <w:color w:val="000000" w:themeColor="text1"/>
        </w:rPr>
        <w:t>公表</w:t>
      </w:r>
    </w:p>
    <w:p w14:paraId="6777040E" w14:textId="13731A7F" w:rsidR="00446C51" w:rsidRPr="003F255E" w:rsidRDefault="00446C51" w:rsidP="00446C51">
      <w:pPr>
        <w:pStyle w:val="04"/>
        <w:spacing w:beforeLines="0" w:before="0"/>
        <w:rPr>
          <w:b w:val="0"/>
          <w:bCs/>
          <w:color w:val="000000" w:themeColor="text1"/>
        </w:rPr>
      </w:pPr>
      <w:r w:rsidRPr="003F255E">
        <w:rPr>
          <w:b w:val="0"/>
          <w:bCs/>
          <w:color w:val="000000" w:themeColor="text1"/>
        </w:rPr>
        <w:t xml:space="preserve">(2) </w:t>
      </w:r>
      <w:r w:rsidRPr="003F255E">
        <w:rPr>
          <w:rFonts w:hint="eastAsia"/>
          <w:b w:val="0"/>
          <w:bCs/>
          <w:color w:val="000000" w:themeColor="text1"/>
        </w:rPr>
        <w:t>知見の蓄積</w:t>
      </w:r>
      <w:r w:rsidRPr="003F255E">
        <w:rPr>
          <w:b w:val="0"/>
          <w:bCs/>
          <w:color w:val="000000" w:themeColor="text1"/>
        </w:rPr>
        <w:tab/>
      </w:r>
      <w:r w:rsidRPr="003F255E">
        <w:rPr>
          <w:b w:val="0"/>
          <w:bCs/>
          <w:color w:val="000000" w:themeColor="text1"/>
        </w:rPr>
        <w:tab/>
      </w:r>
    </w:p>
    <w:p w14:paraId="05146820" w14:textId="6DAF7F46" w:rsidR="003F255E" w:rsidRDefault="00446C51" w:rsidP="00EB6990">
      <w:pPr>
        <w:pStyle w:val="04"/>
        <w:spacing w:beforeLines="0" w:before="0"/>
        <w:rPr>
          <w:b w:val="0"/>
          <w:bCs/>
          <w:color w:val="000000" w:themeColor="text1"/>
        </w:rPr>
      </w:pPr>
      <w:r w:rsidRPr="003F255E">
        <w:rPr>
          <w:b w:val="0"/>
          <w:bCs/>
          <w:color w:val="000000" w:themeColor="text1"/>
        </w:rPr>
        <w:t xml:space="preserve">(3) </w:t>
      </w:r>
      <w:r w:rsidRPr="003F255E">
        <w:rPr>
          <w:rFonts w:hint="eastAsia"/>
          <w:b w:val="0"/>
          <w:bCs/>
          <w:color w:val="000000" w:themeColor="text1"/>
        </w:rPr>
        <w:t>人材育成</w:t>
      </w:r>
      <w:r w:rsidRPr="003F255E">
        <w:rPr>
          <w:b w:val="0"/>
          <w:bCs/>
          <w:color w:val="000000" w:themeColor="text1"/>
        </w:rPr>
        <w:tab/>
      </w:r>
      <w:bookmarkEnd w:id="0"/>
    </w:p>
    <w:p w14:paraId="6B289F37" w14:textId="6600B1B3" w:rsidR="00EB6990" w:rsidRDefault="00097FA9" w:rsidP="00EB6990">
      <w:pPr>
        <w:pStyle w:val="04"/>
        <w:spacing w:beforeLines="0" w:before="0"/>
        <w:rPr>
          <w:b w:val="0"/>
          <w:bCs/>
          <w:color w:val="000000" w:themeColor="text1"/>
        </w:rPr>
      </w:pPr>
      <w:r w:rsidRPr="00341CFD">
        <w:rPr>
          <w:b w:val="0"/>
          <w:noProof/>
          <w:sz w:val="22"/>
        </w:rPr>
        <mc:AlternateContent>
          <mc:Choice Requires="wps">
            <w:drawing>
              <wp:anchor distT="0" distB="0" distL="114300" distR="114300" simplePos="0" relativeHeight="251914240" behindDoc="0" locked="0" layoutInCell="1" allowOverlap="1" wp14:anchorId="3A273868" wp14:editId="5BAF1B1C">
                <wp:simplePos x="0" y="0"/>
                <wp:positionH relativeFrom="margin">
                  <wp:posOffset>-50165</wp:posOffset>
                </wp:positionH>
                <wp:positionV relativeFrom="paragraph">
                  <wp:posOffset>77767</wp:posOffset>
                </wp:positionV>
                <wp:extent cx="6101715" cy="1179830"/>
                <wp:effectExtent l="0" t="0" r="13335" b="20320"/>
                <wp:wrapNone/>
                <wp:docPr id="1870633143" name="テキスト ボックス 60"/>
                <wp:cNvGraphicFramePr/>
                <a:graphic xmlns:a="http://schemas.openxmlformats.org/drawingml/2006/main">
                  <a:graphicData uri="http://schemas.microsoft.com/office/word/2010/wordprocessingShape">
                    <wps:wsp>
                      <wps:cNvSpPr txBox="1"/>
                      <wps:spPr>
                        <a:xfrm>
                          <a:off x="0" y="0"/>
                          <a:ext cx="6101715" cy="1179830"/>
                        </a:xfrm>
                        <a:prstGeom prst="rect">
                          <a:avLst/>
                        </a:prstGeom>
                        <a:noFill/>
                        <a:ln w="6350">
                          <a:solidFill>
                            <a:srgbClr val="002060"/>
                          </a:solidFill>
                          <a:prstDash val="sysDash"/>
                        </a:ln>
                      </wps:spPr>
                      <wps:txbx>
                        <w:txbxContent>
                          <w:p w14:paraId="0B992DF2" w14:textId="1A8ED96F" w:rsidR="00290344" w:rsidRPr="003D132D" w:rsidRDefault="00290344" w:rsidP="00632485">
                            <w:pPr>
                              <w:snapToGrid w:val="0"/>
                              <w:ind w:leftChars="600" w:left="1470" w:hangingChars="100" w:hanging="210"/>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73868" id="_x0000_t202" coordsize="21600,21600" o:spt="202" path="m,l,21600r21600,l21600,xe">
                <v:stroke joinstyle="miter"/>
                <v:path gradientshapeok="t" o:connecttype="rect"/>
              </v:shapetype>
              <v:shape id="テキスト ボックス 60" o:spid="_x0000_s1026" type="#_x0000_t202" style="position:absolute;left:0;text-align:left;margin-left:-3.95pt;margin-top:6.1pt;width:480.45pt;height:92.9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4GOOwIAAHEEAAAOAAAAZHJzL2Uyb0RvYy54bWysVEtv2zAMvg/YfxB0X2ynebRGnCJLkGFA&#10;0BZIh54VWY4NyKImKbGzXz9Kdh7tdhp2kUmR4uP7SM8e21qSozC2ApXRZBBTIhSHvFL7jP54XX+5&#10;p8Q6pnImQYmMnoSlj/PPn2aNTsUQSpC5MASDKJs2OqOlczqNIstLUTM7AC0UGgswNXOomn2UG9Zg&#10;9FpGwzieRA2YXBvgwlq8XXVGOg/xi0Jw91wUVjgiM4q1uXCacO78Gc1nLN0bpsuK92Wwf6iiZpXC&#10;pJdQK+YYOZjqj1B1xQ1YKNyAQx1BUVRchB6wmyT+0M22ZFqEXhAcqy8w2f8Xlj8dt/rFENd+hRYJ&#10;9IA02qYWL30/bWFq/8VKCdoRwtMFNtE6wvFyksTJNBlTwtGWJNOH+7sAbHR9ro113wTUxAsZNchL&#10;gIsdN9ZhSnQ9u/hsCtaVlIEbqUiDKe7GcXhgQVa5N3o3a/a7pTTkyDy78TCenPO+c/ORV8yWnZ89&#10;Wa/4RjGrVPi5Nuwl1+7aHoUd5CcEx0A3N1bzdYXBNsy6F2ZwUBAPHH73jEchAQuFXqKkBPPrb/fe&#10;H/lDKyUNDl5G7c8DM4IS+V0hsw/JaOQnNSij8XSIirm17G4t6lAvAbtPcM00D6L3d/IsFgbqN9yR&#10;hc+KJqY45s6oO4tL160D7hgXi0VwwtnUzG3UVnMf2mPtQXxt35jRPYcO6X+C84iy9AOVnW9H5uLg&#10;oKgCzx7gDtUed5zrQES/g35xbvXgdf1TzH8DAAD//wMAUEsDBBQABgAIAAAAIQD2GUpq3wAAAAkB&#10;AAAPAAAAZHJzL2Rvd25yZXYueG1sTI/BTsMwEETvSPyDtUjcWqepAk0ap0JIIIHogZYLNzfZxhH2&#10;OordJv17lhM97sxo9k25mZwVZxxC50nBYp6AQKp901Gr4Gv/MluBCFFTo60nVHDBAJvq9qbUReNH&#10;+sTzLraCSygUWoGJsS+kDLVBp8Pc90jsHf3gdORzaGUz6JHLnZVpkjxIpzviD0b3+Gyw/tmdnAJr&#10;Rr3F97dlZvb5IvPb7OP18q3U/d30tAYRcYr/YfjDZ3SomOngT9QEYRXMHnNOsp6mINjPsyVvO7CQ&#10;rxKQVSmvF1S/AAAA//8DAFBLAQItABQABgAIAAAAIQC2gziS/gAAAOEBAAATAAAAAAAAAAAAAAAA&#10;AAAAAABbQ29udGVudF9UeXBlc10ueG1sUEsBAi0AFAAGAAgAAAAhADj9If/WAAAAlAEAAAsAAAAA&#10;AAAAAAAAAAAALwEAAF9yZWxzLy5yZWxzUEsBAi0AFAAGAAgAAAAhAFevgY47AgAAcQQAAA4AAAAA&#10;AAAAAAAAAAAALgIAAGRycy9lMm9Eb2MueG1sUEsBAi0AFAAGAAgAAAAhAPYZSmrfAAAACQEAAA8A&#10;AAAAAAAAAAAAAAAAlQQAAGRycy9kb3ducmV2LnhtbFBLBQYAAAAABAAEAPMAAAChBQAAAAA=&#10;" filled="f" strokecolor="#002060" strokeweight=".5pt">
                <v:stroke dashstyle="3 1"/>
                <v:textbox>
                  <w:txbxContent>
                    <w:p w14:paraId="0B992DF2" w14:textId="1A8ED96F" w:rsidR="00290344" w:rsidRPr="003D132D" w:rsidRDefault="00290344" w:rsidP="00632485">
                      <w:pPr>
                        <w:snapToGrid w:val="0"/>
                        <w:ind w:leftChars="600" w:left="1470" w:hangingChars="100" w:hanging="210"/>
                        <w:rPr>
                          <w:rFonts w:ascii="BIZ UDゴシック" w:eastAsia="BIZ UDゴシック" w:hAnsi="BIZ UDゴシック"/>
                        </w:rPr>
                      </w:pPr>
                    </w:p>
                  </w:txbxContent>
                </v:textbox>
                <w10:wrap anchorx="margin"/>
              </v:shape>
            </w:pict>
          </mc:Fallback>
        </mc:AlternateContent>
      </w:r>
    </w:p>
    <w:p w14:paraId="644627E7" w14:textId="0FD551E1" w:rsidR="000911E1" w:rsidRPr="0096167A" w:rsidRDefault="000911E1" w:rsidP="000911E1">
      <w:pPr>
        <w:snapToGrid w:val="0"/>
        <w:ind w:leftChars="100" w:left="210" w:rightChars="100" w:right="210"/>
        <w:rPr>
          <w:rFonts w:ascii="BIZ UDゴシック" w:eastAsia="BIZ UDゴシック" w:hAnsi="BIZ UDゴシック"/>
          <w:b/>
          <w:bCs/>
          <w:color w:val="002060"/>
          <w:sz w:val="20"/>
          <w:szCs w:val="21"/>
        </w:rPr>
      </w:pPr>
      <w:r w:rsidRPr="0096167A">
        <w:rPr>
          <w:rFonts w:ascii="BIZ UDゴシック" w:eastAsia="BIZ UDゴシック" w:hAnsi="BIZ UDゴシック" w:hint="eastAsia"/>
          <w:b/>
          <w:bCs/>
          <w:color w:val="002060"/>
          <w:sz w:val="20"/>
          <w:szCs w:val="21"/>
        </w:rPr>
        <w:t>本ガイドラインでの用語の定義</w:t>
      </w:r>
    </w:p>
    <w:p w14:paraId="7275BC9B" w14:textId="1AACDAA9" w:rsidR="000911E1" w:rsidRPr="0096167A" w:rsidRDefault="000911E1" w:rsidP="000911E1">
      <w:pPr>
        <w:snapToGrid w:val="0"/>
        <w:ind w:leftChars="100" w:left="1410" w:rightChars="100" w:right="210" w:hangingChars="600" w:hanging="1200"/>
        <w:rPr>
          <w:rFonts w:ascii="BIZ UDゴシック" w:eastAsia="BIZ UDゴシック" w:hAnsi="BIZ UDゴシック"/>
          <w:sz w:val="20"/>
          <w:szCs w:val="21"/>
        </w:rPr>
      </w:pPr>
      <w:r w:rsidRPr="006733A0">
        <w:rPr>
          <w:rFonts w:ascii="BIZ UDゴシック" w:eastAsia="BIZ UDゴシック" w:hAnsi="BIZ UDゴシック" w:hint="eastAsia"/>
          <w:b/>
          <w:bCs/>
          <w:color w:val="002060"/>
          <w:sz w:val="20"/>
          <w:szCs w:val="21"/>
        </w:rPr>
        <w:t xml:space="preserve">○当事者　</w:t>
      </w:r>
      <w:r w:rsidR="008E4E88">
        <w:rPr>
          <w:rFonts w:ascii="BIZ UDゴシック" w:eastAsia="BIZ UDゴシック" w:hAnsi="BIZ UDゴシック" w:hint="eastAsia"/>
          <w:b/>
          <w:bCs/>
          <w:color w:val="002060"/>
          <w:sz w:val="20"/>
          <w:szCs w:val="21"/>
        </w:rPr>
        <w:t xml:space="preserve">　</w:t>
      </w:r>
      <w:r w:rsidRPr="0096167A">
        <w:rPr>
          <w:rFonts w:ascii="BIZ UDゴシック" w:eastAsia="BIZ UDゴシック" w:hAnsi="BIZ UDゴシック" w:hint="eastAsia"/>
          <w:sz w:val="20"/>
          <w:szCs w:val="21"/>
        </w:rPr>
        <w:t>：</w:t>
      </w:r>
      <w:r w:rsidRPr="00D021CF">
        <w:rPr>
          <w:rFonts w:ascii="BIZ UDゴシック" w:eastAsia="BIZ UDゴシック" w:hAnsi="BIZ UDゴシック" w:hint="eastAsia"/>
          <w:sz w:val="20"/>
          <w:szCs w:val="21"/>
        </w:rPr>
        <w:t>高齢者、障害者等を含</w:t>
      </w:r>
      <w:r w:rsidRPr="00890BFE">
        <w:rPr>
          <w:rFonts w:ascii="BIZ UDゴシック" w:eastAsia="BIZ UDゴシック" w:hAnsi="BIZ UDゴシック" w:hint="eastAsia"/>
          <w:sz w:val="20"/>
          <w:szCs w:val="21"/>
        </w:rPr>
        <w:t>む</w:t>
      </w:r>
      <w:r w:rsidRPr="0096167A">
        <w:rPr>
          <w:rFonts w:ascii="BIZ UDゴシック" w:eastAsia="BIZ UDゴシック" w:hAnsi="BIZ UDゴシック" w:hint="eastAsia"/>
          <w:sz w:val="20"/>
          <w:szCs w:val="21"/>
        </w:rPr>
        <w:t>全ての施設利用者を指す。</w:t>
      </w:r>
    </w:p>
    <w:p w14:paraId="29D17188" w14:textId="65201404" w:rsidR="000911E1" w:rsidRDefault="000911E1" w:rsidP="000911E1">
      <w:pPr>
        <w:snapToGrid w:val="0"/>
        <w:ind w:leftChars="100" w:left="410" w:rightChars="100" w:right="210" w:hangingChars="100" w:hanging="200"/>
        <w:rPr>
          <w:rFonts w:ascii="BIZ UDゴシック" w:eastAsia="BIZ UDゴシック" w:hAnsi="BIZ UDゴシック"/>
          <w:sz w:val="20"/>
          <w:szCs w:val="21"/>
        </w:rPr>
      </w:pPr>
      <w:r w:rsidRPr="006733A0">
        <w:rPr>
          <w:rFonts w:ascii="BIZ UDゴシック" w:eastAsia="BIZ UDゴシック" w:hAnsi="BIZ UDゴシック" w:hint="eastAsia"/>
          <w:b/>
          <w:bCs/>
          <w:color w:val="002060"/>
          <w:sz w:val="20"/>
          <w:szCs w:val="21"/>
        </w:rPr>
        <w:t>○事業者等</w:t>
      </w:r>
      <w:r w:rsidR="008E4E88">
        <w:rPr>
          <w:rFonts w:ascii="BIZ UDゴシック" w:eastAsia="BIZ UDゴシック" w:hAnsi="BIZ UDゴシック" w:hint="eastAsia"/>
          <w:b/>
          <w:bCs/>
          <w:color w:val="002060"/>
          <w:sz w:val="20"/>
          <w:szCs w:val="21"/>
        </w:rPr>
        <w:t xml:space="preserve">　</w:t>
      </w:r>
      <w:r w:rsidRPr="0096167A">
        <w:rPr>
          <w:rFonts w:ascii="BIZ UDゴシック" w:eastAsia="BIZ UDゴシック" w:hAnsi="BIZ UDゴシック" w:hint="eastAsia"/>
          <w:sz w:val="20"/>
          <w:szCs w:val="21"/>
        </w:rPr>
        <w:t>：</w:t>
      </w:r>
      <w:r w:rsidRPr="00D021CF">
        <w:rPr>
          <w:rFonts w:ascii="BIZ UDゴシック" w:eastAsia="BIZ UDゴシック" w:hAnsi="BIZ UDゴシック" w:hint="eastAsia"/>
          <w:sz w:val="20"/>
          <w:szCs w:val="21"/>
        </w:rPr>
        <w:t>建築主（発注者）、</w:t>
      </w:r>
      <w:r w:rsidRPr="0096167A">
        <w:rPr>
          <w:rFonts w:ascii="BIZ UDゴシック" w:eastAsia="BIZ UDゴシック" w:hAnsi="BIZ UDゴシック" w:hint="eastAsia"/>
          <w:sz w:val="20"/>
          <w:szCs w:val="21"/>
        </w:rPr>
        <w:t>設計者、施工者、施設管理者及び施設運営者を指す。</w:t>
      </w:r>
    </w:p>
    <w:p w14:paraId="1F38B4BB" w14:textId="676ECD3C" w:rsidR="008E4E88" w:rsidRDefault="000911E1" w:rsidP="00097FA9">
      <w:pPr>
        <w:snapToGrid w:val="0"/>
        <w:ind w:leftChars="200" w:left="620" w:rightChars="100" w:right="210" w:hangingChars="100" w:hanging="200"/>
        <w:rPr>
          <w:rFonts w:ascii="BIZ UDゴシック" w:eastAsia="BIZ UDゴシック" w:hAnsi="BIZ UDゴシック"/>
          <w:b/>
          <w:bCs/>
          <w:color w:val="002060"/>
          <w:sz w:val="20"/>
          <w:szCs w:val="21"/>
        </w:rPr>
      </w:pPr>
      <w:r w:rsidRPr="0096167A">
        <w:rPr>
          <w:rFonts w:ascii="BIZ UDゴシック" w:eastAsia="BIZ UDゴシック" w:hAnsi="BIZ UDゴシック" w:hint="eastAsia"/>
          <w:sz w:val="20"/>
          <w:szCs w:val="21"/>
        </w:rPr>
        <w:t>※事業者等についても、施設利用者からのニーズを受ける側として、広義の意味で当事者といえるが、本ガイドラインでは当事者には含めない。</w:t>
      </w:r>
    </w:p>
    <w:p w14:paraId="27420449" w14:textId="77777777" w:rsidR="00097FA9" w:rsidRDefault="00097FA9" w:rsidP="00097FA9">
      <w:pPr>
        <w:snapToGrid w:val="0"/>
        <w:ind w:leftChars="200" w:left="660" w:rightChars="100" w:right="210" w:hangingChars="100" w:hanging="240"/>
        <w:rPr>
          <w:sz w:val="24"/>
          <w:szCs w:val="28"/>
        </w:rPr>
      </w:pPr>
    </w:p>
    <w:p w14:paraId="3612A07F" w14:textId="72985349" w:rsidR="000911E1" w:rsidRDefault="000911E1" w:rsidP="000911E1">
      <w:pPr>
        <w:pStyle w:val="04"/>
        <w:spacing w:beforeLines="0" w:before="0"/>
        <w:ind w:leftChars="100" w:left="210" w:rightChars="100" w:right="210"/>
        <w:rPr>
          <w:sz w:val="24"/>
          <w:szCs w:val="28"/>
        </w:rPr>
        <w:sectPr w:rsidR="000911E1" w:rsidSect="003F255E">
          <w:footerReference w:type="default" r:id="rId8"/>
          <w:pgSz w:w="11907" w:h="16839" w:code="9"/>
          <w:pgMar w:top="1418" w:right="1134" w:bottom="851" w:left="1134" w:header="851" w:footer="567" w:gutter="0"/>
          <w:cols w:space="425"/>
          <w:docGrid w:type="linesAndChars" w:linePitch="360"/>
        </w:sectPr>
      </w:pPr>
    </w:p>
    <w:p w14:paraId="56A92891" w14:textId="70EFE7F6" w:rsidR="009C29A4" w:rsidRPr="009C29A4" w:rsidRDefault="009C29A4" w:rsidP="009C29A4">
      <w:pPr>
        <w:rPr>
          <w:rFonts w:ascii="BIZ UDゴシック" w:eastAsia="BIZ UDゴシック" w:hAnsi="BIZ UDゴシック"/>
          <w:color w:val="EE0000"/>
        </w:rPr>
      </w:pPr>
      <w:r w:rsidRPr="009C29A4">
        <w:rPr>
          <w:rFonts w:ascii="BIZ UDゴシック" w:eastAsia="BIZ UDゴシック" w:hAnsi="BIZ UDゴシック" w:hint="eastAsia"/>
          <w:color w:val="EE0000"/>
        </w:rPr>
        <w:lastRenderedPageBreak/>
        <w:t>1ページ</w:t>
      </w:r>
    </w:p>
    <w:p w14:paraId="01E5FD4B" w14:textId="52E5D855" w:rsidR="00AD5BCE" w:rsidRPr="00543D39" w:rsidRDefault="00573408" w:rsidP="00543D39">
      <w:pPr>
        <w:pStyle w:val="02"/>
        <w:spacing w:before="180" w:after="180"/>
        <w:rPr>
          <w:color w:val="002060"/>
          <w:sz w:val="21"/>
        </w:rPr>
      </w:pPr>
      <w:r w:rsidRPr="00341CFD">
        <w:rPr>
          <w:rFonts w:hint="eastAsia"/>
        </w:rPr>
        <w:t>１．</w:t>
      </w:r>
      <w:r w:rsidR="00AD5BCE" w:rsidRPr="00341CFD">
        <w:rPr>
          <w:rFonts w:hint="eastAsia"/>
        </w:rPr>
        <w:t>はじめに</w:t>
      </w:r>
    </w:p>
    <w:p w14:paraId="0B9B6AF0" w14:textId="65B74468" w:rsidR="00AD5BCE" w:rsidRPr="00341CFD" w:rsidRDefault="00AD5BCE" w:rsidP="00622DA9">
      <w:pPr>
        <w:pStyle w:val="03"/>
        <w:spacing w:before="180"/>
      </w:pPr>
      <w:r w:rsidRPr="00341CFD">
        <w:rPr>
          <w:rFonts w:hint="eastAsia"/>
        </w:rPr>
        <w:t>(1) ガイドラインの目的</w:t>
      </w:r>
    </w:p>
    <w:p w14:paraId="2453E229" w14:textId="0564A24E" w:rsidR="00A62504" w:rsidRDefault="009E5581" w:rsidP="001164F4">
      <w:pPr>
        <w:pStyle w:val="06"/>
        <w:spacing w:before="90"/>
        <w:ind w:left="840" w:hanging="210"/>
      </w:pPr>
      <w:r w:rsidRPr="00805A6C">
        <w:rPr>
          <w:rFonts w:hint="eastAsia"/>
        </w:rPr>
        <w:t>・</w:t>
      </w:r>
      <w:r w:rsidR="00341CFD" w:rsidRPr="00805A6C">
        <w:rPr>
          <w:rFonts w:hint="eastAsia"/>
        </w:rPr>
        <w:t>「共生社会」を実現するため、誰もが安心して快適に利用できる建築物の整備を進めることが重要である。これにより、障害者等がこれまで利用できなかった施設を</w:t>
      </w:r>
      <w:r w:rsidR="00A62504">
        <w:rPr>
          <w:rFonts w:hint="eastAsia"/>
        </w:rPr>
        <w:t>障害のない人</w:t>
      </w:r>
      <w:r w:rsidR="008E4E88">
        <w:rPr>
          <w:rFonts w:hint="eastAsia"/>
        </w:rPr>
        <w:t>とともに</w:t>
      </w:r>
      <w:r w:rsidR="00341CFD" w:rsidRPr="00805A6C">
        <w:rPr>
          <w:rFonts w:hint="eastAsia"/>
        </w:rPr>
        <w:t>利用</w:t>
      </w:r>
      <w:r w:rsidR="008E4E88">
        <w:rPr>
          <w:rFonts w:hint="eastAsia"/>
        </w:rPr>
        <w:t>し、楽しむことが</w:t>
      </w:r>
      <w:r w:rsidR="00341CFD" w:rsidRPr="00805A6C">
        <w:rPr>
          <w:rFonts w:hint="eastAsia"/>
        </w:rPr>
        <w:t>できるようになり、ひいては障害者等の社会参加が推進される。</w:t>
      </w:r>
    </w:p>
    <w:p w14:paraId="76D56646" w14:textId="1F9610F9" w:rsidR="00CD6918" w:rsidRPr="00805A6C" w:rsidRDefault="00A62504" w:rsidP="001164F4">
      <w:pPr>
        <w:pStyle w:val="06"/>
        <w:spacing w:before="90"/>
        <w:ind w:left="840" w:hanging="210"/>
      </w:pPr>
      <w:r>
        <w:rPr>
          <w:rFonts w:hint="eastAsia"/>
        </w:rPr>
        <w:t>・</w:t>
      </w:r>
      <w:r w:rsidR="005D4BAB" w:rsidRPr="00805A6C">
        <w:rPr>
          <w:rFonts w:hint="eastAsia"/>
        </w:rPr>
        <w:t>障害の有無にかかわらず、</w:t>
      </w:r>
      <w:r w:rsidR="000A6475" w:rsidRPr="00805A6C">
        <w:rPr>
          <w:rFonts w:hint="eastAsia"/>
        </w:rPr>
        <w:t>全ての</w:t>
      </w:r>
      <w:r w:rsidR="00CD6918" w:rsidRPr="00805A6C">
        <w:rPr>
          <w:rFonts w:hint="eastAsia"/>
        </w:rPr>
        <w:t>利用者</w:t>
      </w:r>
      <w:r w:rsidR="000A6475" w:rsidRPr="00805A6C">
        <w:rPr>
          <w:rFonts w:hint="eastAsia"/>
        </w:rPr>
        <w:t>にとって</w:t>
      </w:r>
      <w:r w:rsidR="00CD6918" w:rsidRPr="00805A6C">
        <w:rPr>
          <w:rFonts w:hint="eastAsia"/>
        </w:rPr>
        <w:t>使いやすい</w:t>
      </w:r>
      <w:r w:rsidR="00912379" w:rsidRPr="00805A6C">
        <w:rPr>
          <w:rFonts w:hint="eastAsia"/>
        </w:rPr>
        <w:t>建築物を</w:t>
      </w:r>
      <w:r w:rsidR="00CD6918" w:rsidRPr="00805A6C">
        <w:rPr>
          <w:rFonts w:hint="eastAsia"/>
        </w:rPr>
        <w:t>整備</w:t>
      </w:r>
      <w:r w:rsidR="000A6475" w:rsidRPr="00805A6C">
        <w:rPr>
          <w:rFonts w:hint="eastAsia"/>
        </w:rPr>
        <w:t>す</w:t>
      </w:r>
      <w:r w:rsidR="00CD6918" w:rsidRPr="00805A6C">
        <w:rPr>
          <w:rFonts w:hint="eastAsia"/>
        </w:rPr>
        <w:t>るためには、</w:t>
      </w:r>
      <w:r w:rsidR="00097FA9" w:rsidRPr="00097FA9">
        <w:rPr>
          <w:rFonts w:hint="eastAsia"/>
        </w:rPr>
        <w:t>「高齢者、障害者等の移動等の円滑化の促進に関する法律」</w:t>
      </w:r>
      <w:r w:rsidR="008E4E88">
        <w:rPr>
          <w:rFonts w:hint="eastAsia"/>
        </w:rPr>
        <w:t>に基づく基準や基準を補完する内容を記載した「高齢者、障害者等の円滑な移動等に配慮した建築設計標準」による整備を進めることにとどまらず、</w:t>
      </w:r>
      <w:r w:rsidR="00CD6918" w:rsidRPr="00805A6C">
        <w:rPr>
          <w:rFonts w:hint="eastAsia"/>
        </w:rPr>
        <w:t>建築プロジェクトの構想、設計、施工、維持管理・運営の各段階において施設利用者が参画して</w:t>
      </w:r>
      <w:r w:rsidR="00F6440A" w:rsidRPr="00805A6C">
        <w:rPr>
          <w:rFonts w:hint="eastAsia"/>
        </w:rPr>
        <w:t>、</w:t>
      </w:r>
      <w:r w:rsidR="00097FA9">
        <w:rPr>
          <w:rFonts w:hint="eastAsia"/>
        </w:rPr>
        <w:t>施設固有の事情や立地に対するユーザビリティを確認しながら、</w:t>
      </w:r>
      <w:r w:rsidR="00F6440A" w:rsidRPr="00805A6C">
        <w:rPr>
          <w:rFonts w:hint="eastAsia"/>
        </w:rPr>
        <w:t>検討・整備を進める</w:t>
      </w:r>
      <w:r w:rsidR="00CD6918" w:rsidRPr="00805A6C">
        <w:rPr>
          <w:rFonts w:hint="eastAsia"/>
        </w:rPr>
        <w:t>ことが有効である。</w:t>
      </w:r>
    </w:p>
    <w:p w14:paraId="73C18303" w14:textId="213F03A5" w:rsidR="00CD6918" w:rsidRDefault="009E5581" w:rsidP="001164F4">
      <w:pPr>
        <w:pStyle w:val="06"/>
        <w:spacing w:before="90"/>
        <w:ind w:left="840" w:hanging="210"/>
      </w:pPr>
      <w:r w:rsidRPr="00805A6C">
        <w:rPr>
          <w:rFonts w:hint="eastAsia"/>
        </w:rPr>
        <w:t>・</w:t>
      </w:r>
      <w:r w:rsidR="00CD6918" w:rsidRPr="00805A6C">
        <w:rPr>
          <w:rFonts w:hint="eastAsia"/>
        </w:rPr>
        <w:t>本ガイドラインは、当事者並び</w:t>
      </w:r>
      <w:r w:rsidR="00CD6918" w:rsidRPr="00D021CF">
        <w:rPr>
          <w:rFonts w:hint="eastAsia"/>
        </w:rPr>
        <w:t>に</w:t>
      </w:r>
      <w:r w:rsidR="007A1777" w:rsidRPr="00D021CF">
        <w:rPr>
          <w:rFonts w:hint="eastAsia"/>
        </w:rPr>
        <w:t>建築主（発注者）</w:t>
      </w:r>
      <w:r w:rsidR="00CD6918" w:rsidRPr="00D021CF">
        <w:rPr>
          <w:rFonts w:hint="eastAsia"/>
        </w:rPr>
        <w:t>、設計</w:t>
      </w:r>
      <w:r w:rsidR="00CD6918" w:rsidRPr="00805A6C">
        <w:rPr>
          <w:rFonts w:hint="eastAsia"/>
        </w:rPr>
        <w:t>者、施工者、施設管理者及び施設運営者</w:t>
      </w:r>
      <w:r w:rsidR="00341CFD" w:rsidRPr="00805A6C">
        <w:rPr>
          <w:rFonts w:hint="eastAsia"/>
        </w:rPr>
        <w:t>における当事者参画の重要性</w:t>
      </w:r>
      <w:r w:rsidR="00CD6918" w:rsidRPr="00805A6C">
        <w:rPr>
          <w:rFonts w:hint="eastAsia"/>
        </w:rPr>
        <w:t>の理解</w:t>
      </w:r>
      <w:r w:rsidR="00F6440A" w:rsidRPr="00805A6C">
        <w:rPr>
          <w:rFonts w:hint="eastAsia"/>
        </w:rPr>
        <w:t>増進を図る</w:t>
      </w:r>
      <w:r w:rsidR="00CD6918" w:rsidRPr="00805A6C">
        <w:rPr>
          <w:rFonts w:hint="eastAsia"/>
        </w:rPr>
        <w:t>とともに、建築プロジェクトにおける当事者参画の自発的な実施を促進することを目的とする。</w:t>
      </w:r>
    </w:p>
    <w:p w14:paraId="4D3D7FED" w14:textId="297D9C67" w:rsidR="00C279AF" w:rsidRPr="00C279AF" w:rsidRDefault="00C279AF" w:rsidP="00C279AF">
      <w:pPr>
        <w:pStyle w:val="05"/>
        <w:spacing w:beforeLines="30" w:before="108"/>
      </w:pPr>
      <w:r w:rsidRPr="00C279AF">
        <w:rPr>
          <w:rFonts w:hint="eastAsia"/>
        </w:rPr>
        <w:t>■本ガイドラインの位置づけ</w:t>
      </w:r>
    </w:p>
    <w:p w14:paraId="5CA3BDEB" w14:textId="3ABA50D1" w:rsidR="00C279AF" w:rsidRPr="00293152" w:rsidRDefault="00C279AF" w:rsidP="001164F4">
      <w:pPr>
        <w:pStyle w:val="06"/>
        <w:spacing w:before="90"/>
        <w:ind w:left="840" w:hanging="210"/>
      </w:pPr>
    </w:p>
    <w:p w14:paraId="12DEFDAA" w14:textId="4E8E9AB2" w:rsidR="00C279AF" w:rsidRDefault="00C279AF" w:rsidP="001164F4">
      <w:pPr>
        <w:pStyle w:val="06"/>
        <w:spacing w:before="90"/>
        <w:ind w:left="840" w:hanging="210"/>
      </w:pPr>
    </w:p>
    <w:p w14:paraId="01985740" w14:textId="5720049F" w:rsidR="00C279AF" w:rsidRDefault="00C279AF" w:rsidP="001164F4">
      <w:pPr>
        <w:pStyle w:val="06"/>
        <w:spacing w:before="90"/>
        <w:ind w:left="840" w:hanging="210"/>
      </w:pPr>
    </w:p>
    <w:p w14:paraId="6568A6F5" w14:textId="156B7FA4" w:rsidR="00C279AF" w:rsidRDefault="00C279AF" w:rsidP="001164F4">
      <w:pPr>
        <w:pStyle w:val="06"/>
        <w:spacing w:before="90"/>
        <w:ind w:left="840" w:hanging="210"/>
      </w:pPr>
    </w:p>
    <w:p w14:paraId="704AF131" w14:textId="13514098" w:rsidR="00C279AF" w:rsidRDefault="00C279AF" w:rsidP="001164F4">
      <w:pPr>
        <w:pStyle w:val="06"/>
        <w:spacing w:before="90"/>
        <w:ind w:left="840" w:hanging="210"/>
      </w:pPr>
    </w:p>
    <w:p w14:paraId="4DC047F6" w14:textId="60A3572E" w:rsidR="00C279AF" w:rsidRPr="0096167A" w:rsidRDefault="00C279AF" w:rsidP="001164F4">
      <w:pPr>
        <w:pStyle w:val="06"/>
        <w:spacing w:before="90"/>
        <w:ind w:left="840" w:hanging="210"/>
      </w:pPr>
    </w:p>
    <w:p w14:paraId="2737278E" w14:textId="79FBED09" w:rsidR="00CD6918" w:rsidRPr="0096167A" w:rsidRDefault="00CD6918" w:rsidP="00CD6918">
      <w:pPr>
        <w:pStyle w:val="03"/>
        <w:spacing w:before="180"/>
      </w:pPr>
      <w:r w:rsidRPr="0096167A">
        <w:rPr>
          <w:rFonts w:hint="eastAsia"/>
        </w:rPr>
        <w:t xml:space="preserve">(2) </w:t>
      </w:r>
      <w:r w:rsidR="00247B1B" w:rsidRPr="0096167A">
        <w:rPr>
          <w:rFonts w:hint="eastAsia"/>
        </w:rPr>
        <w:t>ガイドラインの対象となる建築物</w:t>
      </w:r>
    </w:p>
    <w:p w14:paraId="5E6DCCFD" w14:textId="54A3E4FE" w:rsidR="00CD6918" w:rsidRPr="00D021CF" w:rsidRDefault="009E5581" w:rsidP="001164F4">
      <w:pPr>
        <w:pStyle w:val="06"/>
        <w:spacing w:before="90"/>
        <w:ind w:left="840" w:hanging="210"/>
      </w:pPr>
      <w:r w:rsidRPr="00D021CF">
        <w:rPr>
          <w:rFonts w:hint="eastAsia"/>
        </w:rPr>
        <w:t>・</w:t>
      </w:r>
      <w:r w:rsidR="00CD6918" w:rsidRPr="00D021CF">
        <w:rPr>
          <w:rFonts w:hint="eastAsia"/>
        </w:rPr>
        <w:t>本ガイドラインの対象となる建築物は、</w:t>
      </w:r>
      <w:r w:rsidR="00805A6C" w:rsidRPr="00D021CF">
        <w:rPr>
          <w:rFonts w:hint="eastAsia"/>
        </w:rPr>
        <w:t>不特定</w:t>
      </w:r>
      <w:r w:rsidR="00CD6918" w:rsidRPr="00D021CF">
        <w:rPr>
          <w:rFonts w:hint="eastAsia"/>
        </w:rPr>
        <w:t>多数の者が利用する建築物</w:t>
      </w:r>
      <w:r w:rsidR="00805A6C" w:rsidRPr="00D021CF">
        <w:rPr>
          <w:rFonts w:hint="eastAsia"/>
        </w:rPr>
        <w:t>又は</w:t>
      </w:r>
      <w:r w:rsidR="00CD6918" w:rsidRPr="00D021CF">
        <w:rPr>
          <w:rFonts w:hint="eastAsia"/>
        </w:rPr>
        <w:t>主として</w:t>
      </w:r>
      <w:r w:rsidR="00A62504" w:rsidRPr="00D021CF">
        <w:rPr>
          <w:rFonts w:hint="eastAsia"/>
        </w:rPr>
        <w:t>高齢者</w:t>
      </w:r>
      <w:r w:rsidR="00CD6918" w:rsidRPr="00D021CF">
        <w:rPr>
          <w:rFonts w:hint="eastAsia"/>
        </w:rPr>
        <w:t>・</w:t>
      </w:r>
      <w:r w:rsidR="00A62504" w:rsidRPr="00D021CF">
        <w:rPr>
          <w:rFonts w:hint="eastAsia"/>
        </w:rPr>
        <w:t>障害者</w:t>
      </w:r>
      <w:r w:rsidR="00CD6918" w:rsidRPr="00D021CF">
        <w:rPr>
          <w:rFonts w:hint="eastAsia"/>
        </w:rPr>
        <w:t>等が利用する建築物を対象とし、公共建築物、民間建築物の別を問わない。</w:t>
      </w:r>
    </w:p>
    <w:p w14:paraId="0F0553B9" w14:textId="669556A7" w:rsidR="002F10C2" w:rsidRPr="0096167A" w:rsidRDefault="002F10C2" w:rsidP="00CE66F2">
      <w:pPr>
        <w:pStyle w:val="06"/>
        <w:spacing w:beforeLines="0" w:before="0"/>
        <w:ind w:leftChars="600" w:left="1470" w:hanging="210"/>
      </w:pPr>
      <w:r w:rsidRPr="0096167A">
        <w:rPr>
          <w:rFonts w:hint="eastAsia"/>
        </w:rPr>
        <w:t>例：庁舎等の事務所、劇場、集会場、スポーツ施設、病院、福祉施設</w:t>
      </w:r>
      <w:r w:rsidR="00341CFD" w:rsidRPr="0096167A">
        <w:t xml:space="preserve"> </w:t>
      </w:r>
      <w:r w:rsidRPr="0096167A">
        <w:rPr>
          <w:rFonts w:hint="eastAsia"/>
        </w:rPr>
        <w:t>等</w:t>
      </w:r>
    </w:p>
    <w:p w14:paraId="5B78638B" w14:textId="16703B94" w:rsidR="007E35C6" w:rsidRPr="0096167A" w:rsidRDefault="009E5581" w:rsidP="001164F4">
      <w:pPr>
        <w:pStyle w:val="06"/>
        <w:spacing w:before="90"/>
        <w:ind w:left="840" w:hanging="210"/>
      </w:pPr>
      <w:r w:rsidRPr="0096167A">
        <w:rPr>
          <w:rFonts w:hint="eastAsia"/>
        </w:rPr>
        <w:t>・</w:t>
      </w:r>
      <w:r w:rsidR="00CD6918" w:rsidRPr="0096167A">
        <w:rPr>
          <w:rFonts w:hint="eastAsia"/>
        </w:rPr>
        <w:t>その他の建築物においても、可能な限り本ガイドラインを適用することが望ましい。</w:t>
      </w:r>
    </w:p>
    <w:p w14:paraId="63506F18" w14:textId="63A22AA1" w:rsidR="00AD5BCE" w:rsidRPr="0096167A" w:rsidRDefault="00AD5BCE" w:rsidP="00622DA9">
      <w:pPr>
        <w:pStyle w:val="03"/>
        <w:spacing w:before="180"/>
      </w:pPr>
      <w:r w:rsidRPr="0096167A">
        <w:rPr>
          <w:rFonts w:hint="eastAsia"/>
        </w:rPr>
        <w:t>(</w:t>
      </w:r>
      <w:r w:rsidR="00CD6918" w:rsidRPr="0096167A">
        <w:rPr>
          <w:rFonts w:hint="eastAsia"/>
        </w:rPr>
        <w:t>3</w:t>
      </w:r>
      <w:r w:rsidRPr="0096167A">
        <w:rPr>
          <w:rFonts w:hint="eastAsia"/>
        </w:rPr>
        <w:t>) 当事者参画</w:t>
      </w:r>
      <w:r w:rsidR="0083632D" w:rsidRPr="0096167A">
        <w:rPr>
          <w:rFonts w:hint="eastAsia"/>
        </w:rPr>
        <w:t>とは</w:t>
      </w:r>
    </w:p>
    <w:p w14:paraId="070E2CB1" w14:textId="42BD3320" w:rsidR="00CD6918" w:rsidRPr="00855A28" w:rsidRDefault="009E5581" w:rsidP="001164F4">
      <w:pPr>
        <w:pStyle w:val="06"/>
        <w:spacing w:before="90"/>
        <w:ind w:left="840" w:hanging="210"/>
      </w:pPr>
      <w:r w:rsidRPr="00805A6C">
        <w:rPr>
          <w:rFonts w:hint="eastAsia"/>
        </w:rPr>
        <w:t>・</w:t>
      </w:r>
      <w:r w:rsidR="00CD6918" w:rsidRPr="00805A6C">
        <w:rPr>
          <w:rFonts w:hint="eastAsia"/>
        </w:rPr>
        <w:t>当事者参画</w:t>
      </w:r>
      <w:r w:rsidR="003D132D" w:rsidRPr="00805A6C">
        <w:rPr>
          <w:rFonts w:hint="eastAsia"/>
        </w:rPr>
        <w:t>と</w:t>
      </w:r>
      <w:r w:rsidR="00CD6918" w:rsidRPr="00805A6C">
        <w:rPr>
          <w:rFonts w:hint="eastAsia"/>
        </w:rPr>
        <w:t>は、建築プロジェクトのプロセスにおいて、当事者が意見表明すること、当事者間で意見交換すること、ワークショップ等に参加すること等を通じて、</w:t>
      </w:r>
      <w:r w:rsidR="00FD384E" w:rsidRPr="00805A6C">
        <w:rPr>
          <w:rFonts w:hint="eastAsia"/>
        </w:rPr>
        <w:t>施設の</w:t>
      </w:r>
      <w:r w:rsidR="00CD6918" w:rsidRPr="00805A6C">
        <w:rPr>
          <w:rFonts w:hint="eastAsia"/>
        </w:rPr>
        <w:t>整備・運営</w:t>
      </w:r>
      <w:r w:rsidR="00341CFD" w:rsidRPr="00805A6C">
        <w:rPr>
          <w:rFonts w:hint="eastAsia"/>
        </w:rPr>
        <w:t>の完成度を高めること</w:t>
      </w:r>
      <w:r w:rsidR="00CD6918" w:rsidRPr="00805A6C">
        <w:rPr>
          <w:rFonts w:hint="eastAsia"/>
        </w:rPr>
        <w:t>に関与するこ</w:t>
      </w:r>
      <w:r w:rsidR="00CD6918" w:rsidRPr="00855A28">
        <w:rPr>
          <w:rFonts w:hint="eastAsia"/>
        </w:rPr>
        <w:t>とである。</w:t>
      </w:r>
    </w:p>
    <w:p w14:paraId="074E8F5E" w14:textId="50BA6FE9" w:rsidR="00EE44DD" w:rsidRDefault="009E5581" w:rsidP="00EE44DD">
      <w:pPr>
        <w:pStyle w:val="06"/>
        <w:spacing w:before="90"/>
        <w:ind w:left="840" w:hanging="210"/>
      </w:pPr>
      <w:r w:rsidRPr="00855A28">
        <w:rPr>
          <w:rFonts w:hint="eastAsia"/>
        </w:rPr>
        <w:t>・</w:t>
      </w:r>
      <w:r w:rsidR="00CD6918" w:rsidRPr="00855A28">
        <w:rPr>
          <w:rFonts w:hint="eastAsia"/>
        </w:rPr>
        <w:t>建築プロジェクトの各段階で当事者参画が実施されることが</w:t>
      </w:r>
      <w:r w:rsidR="00290344" w:rsidRPr="00855A28">
        <w:rPr>
          <w:rFonts w:hint="eastAsia"/>
        </w:rPr>
        <w:t>望ましい</w:t>
      </w:r>
      <w:r w:rsidR="00CD6918" w:rsidRPr="00855A28">
        <w:rPr>
          <w:rFonts w:hint="eastAsia"/>
        </w:rPr>
        <w:t>が、</w:t>
      </w:r>
      <w:r w:rsidR="00CD6918" w:rsidRPr="00805A6C">
        <w:rPr>
          <w:rFonts w:hint="eastAsia"/>
        </w:rPr>
        <w:t>まずは、どんなことからでも取り組みやすい当事者参画</w:t>
      </w:r>
      <w:r w:rsidR="000A6475" w:rsidRPr="00805A6C">
        <w:rPr>
          <w:rFonts w:hint="eastAsia"/>
        </w:rPr>
        <w:t>を</w:t>
      </w:r>
      <w:r w:rsidR="00CD6918" w:rsidRPr="00805A6C">
        <w:rPr>
          <w:rFonts w:hint="eastAsia"/>
        </w:rPr>
        <w:t>始めることが重要である。</w:t>
      </w:r>
      <w:r w:rsidR="00EE44DD">
        <w:br w:type="page"/>
      </w:r>
    </w:p>
    <w:p w14:paraId="5A94AF13" w14:textId="382F59CA" w:rsidR="0083632D" w:rsidRPr="0096167A" w:rsidRDefault="0030091B" w:rsidP="00622DA9">
      <w:pPr>
        <w:pStyle w:val="03"/>
        <w:spacing w:before="180"/>
      </w:pPr>
      <w:r w:rsidRPr="0030091B">
        <w:rPr>
          <w:rFonts w:hint="eastAsia"/>
          <w:b w:val="0"/>
          <w:bCs/>
          <w:color w:val="EE0000"/>
          <w:sz w:val="21"/>
          <w:szCs w:val="21"/>
        </w:rPr>
        <w:lastRenderedPageBreak/>
        <w:t>2ページ</w:t>
      </w:r>
      <w:r>
        <w:rPr>
          <w:rFonts w:hint="eastAsia"/>
        </w:rPr>
        <w:t xml:space="preserve">　</w:t>
      </w:r>
      <w:r w:rsidR="00622DA9" w:rsidRPr="0096167A">
        <w:rPr>
          <w:rFonts w:hint="eastAsia"/>
        </w:rPr>
        <w:t>(</w:t>
      </w:r>
      <w:r w:rsidR="006447C5" w:rsidRPr="0096167A">
        <w:rPr>
          <w:rFonts w:hint="eastAsia"/>
        </w:rPr>
        <w:t>4</w:t>
      </w:r>
      <w:r w:rsidR="00622DA9" w:rsidRPr="0096167A">
        <w:rPr>
          <w:rFonts w:hint="eastAsia"/>
        </w:rPr>
        <w:t xml:space="preserve">) </w:t>
      </w:r>
      <w:r w:rsidR="0083632D" w:rsidRPr="0096167A">
        <w:rPr>
          <w:rFonts w:hint="eastAsia"/>
        </w:rPr>
        <w:t>当事者参画</w:t>
      </w:r>
      <w:r w:rsidR="006447C5" w:rsidRPr="0096167A">
        <w:rPr>
          <w:rFonts w:hint="eastAsia"/>
        </w:rPr>
        <w:t>により期待される</w:t>
      </w:r>
      <w:r w:rsidR="0083632D" w:rsidRPr="0096167A">
        <w:rPr>
          <w:rFonts w:hint="eastAsia"/>
        </w:rPr>
        <w:t>効果</w:t>
      </w:r>
    </w:p>
    <w:p w14:paraId="6E617493" w14:textId="52CFE710" w:rsidR="003D132D" w:rsidRPr="0096167A" w:rsidRDefault="00CE66F2" w:rsidP="001164F4">
      <w:pPr>
        <w:pStyle w:val="06"/>
        <w:spacing w:before="90"/>
        <w:ind w:left="840" w:hanging="210"/>
      </w:pPr>
      <w:r>
        <w:rPr>
          <w:rFonts w:hint="eastAsia"/>
        </w:rPr>
        <w:t>○</w:t>
      </w:r>
      <w:r w:rsidR="00771027" w:rsidRPr="0096167A">
        <w:rPr>
          <w:rFonts w:hint="eastAsia"/>
        </w:rPr>
        <w:t>当事者と事業者等</w:t>
      </w:r>
      <w:r w:rsidR="003D132D" w:rsidRPr="0096167A">
        <w:rPr>
          <w:rFonts w:hint="eastAsia"/>
        </w:rPr>
        <w:t>の相互理解（必要性と課題の理解）が深まることにより、多様なニーズを反映した</w:t>
      </w:r>
      <w:r w:rsidR="00F60BBD" w:rsidRPr="0096167A">
        <w:rPr>
          <w:rFonts w:hint="eastAsia"/>
        </w:rPr>
        <w:t>納得感のある</w:t>
      </w:r>
      <w:r w:rsidR="003D132D" w:rsidRPr="0096167A">
        <w:rPr>
          <w:rFonts w:hint="eastAsia"/>
        </w:rPr>
        <w:t>質の高い施設整備につながる</w:t>
      </w:r>
      <w:r w:rsidR="00A62504">
        <w:rPr>
          <w:rFonts w:hint="eastAsia"/>
        </w:rPr>
        <w:t>。</w:t>
      </w:r>
    </w:p>
    <w:p w14:paraId="3B449CE0" w14:textId="296A7C0A" w:rsidR="003D132D" w:rsidRPr="0096167A" w:rsidRDefault="00CE66F2" w:rsidP="001164F4">
      <w:pPr>
        <w:pStyle w:val="06"/>
        <w:spacing w:before="90"/>
        <w:ind w:left="840" w:hanging="210"/>
      </w:pPr>
      <w:r>
        <w:rPr>
          <w:rFonts w:hint="eastAsia"/>
        </w:rPr>
        <w:t>○</w:t>
      </w:r>
      <w:r w:rsidR="003D132D" w:rsidRPr="0096167A">
        <w:rPr>
          <w:rFonts w:hint="eastAsia"/>
        </w:rPr>
        <w:t>事業者等にとっては、当事者のニーズに対する理解が深まる</w:t>
      </w:r>
      <w:r w:rsidR="00A62504">
        <w:rPr>
          <w:rFonts w:hint="eastAsia"/>
        </w:rPr>
        <w:t>。</w:t>
      </w:r>
    </w:p>
    <w:p w14:paraId="1BFC8374" w14:textId="486DD4B5" w:rsidR="003D132D" w:rsidRPr="0096167A" w:rsidRDefault="00CE66F2" w:rsidP="001164F4">
      <w:pPr>
        <w:pStyle w:val="06"/>
        <w:spacing w:before="90"/>
        <w:ind w:left="840" w:hanging="210"/>
      </w:pPr>
      <w:r>
        <w:rPr>
          <w:rFonts w:hint="eastAsia"/>
        </w:rPr>
        <w:t>○</w:t>
      </w:r>
      <w:r w:rsidR="003D132D" w:rsidRPr="0096167A">
        <w:rPr>
          <w:rFonts w:hint="eastAsia"/>
        </w:rPr>
        <w:t>当事者にとっては、施設整備の全体像や施設整備に係る制約</w:t>
      </w:r>
      <w:r w:rsidR="00F60BBD" w:rsidRPr="0096167A">
        <w:rPr>
          <w:rFonts w:hint="eastAsia"/>
        </w:rPr>
        <w:t>（建築条件、法令等の制約、予算、工期等）</w:t>
      </w:r>
      <w:r w:rsidR="003D132D" w:rsidRPr="0096167A">
        <w:rPr>
          <w:rFonts w:hint="eastAsia"/>
        </w:rPr>
        <w:t>に対する理解が深まる</w:t>
      </w:r>
      <w:r w:rsidR="00A62504">
        <w:rPr>
          <w:rFonts w:hint="eastAsia"/>
        </w:rPr>
        <w:t>。</w:t>
      </w:r>
    </w:p>
    <w:p w14:paraId="7F5BEB0E" w14:textId="13E5BE8C" w:rsidR="00EE44DD" w:rsidRDefault="00CE66F2" w:rsidP="001164F4">
      <w:pPr>
        <w:pStyle w:val="06"/>
        <w:spacing w:before="90"/>
        <w:ind w:left="840" w:hanging="210"/>
      </w:pPr>
      <w:r>
        <w:rPr>
          <w:rFonts w:hint="eastAsia"/>
        </w:rPr>
        <w:t>○</w:t>
      </w:r>
      <w:r w:rsidR="003569A9" w:rsidRPr="0096167A">
        <w:rPr>
          <w:rFonts w:hint="eastAsia"/>
        </w:rPr>
        <w:t>当事者間でニーズが</w:t>
      </w:r>
      <w:r w:rsidR="00F60BBD" w:rsidRPr="0096167A">
        <w:rPr>
          <w:rFonts w:hint="eastAsia"/>
        </w:rPr>
        <w:t>一致しない</w:t>
      </w:r>
      <w:r w:rsidR="00A62504">
        <w:rPr>
          <w:rFonts w:hint="eastAsia"/>
        </w:rPr>
        <w:t>場合に</w:t>
      </w:r>
      <w:r w:rsidR="00867943" w:rsidRPr="0096167A">
        <w:rPr>
          <w:rFonts w:hint="eastAsia"/>
        </w:rPr>
        <w:t>、当事者参画のプロセスを通じて、相互理解が深まる</w:t>
      </w:r>
      <w:r w:rsidR="00A62504">
        <w:rPr>
          <w:rFonts w:hint="eastAsia"/>
        </w:rPr>
        <w:t>。</w:t>
      </w:r>
    </w:p>
    <w:p w14:paraId="32B277BE" w14:textId="77777777" w:rsidR="00EE44DD" w:rsidRPr="00342781" w:rsidRDefault="00EE44DD" w:rsidP="00EE44DD">
      <w:pPr>
        <w:pStyle w:val="02"/>
        <w:spacing w:before="180" w:after="180"/>
      </w:pPr>
      <w:r w:rsidRPr="00342781">
        <w:rPr>
          <w:rFonts w:hint="eastAsia"/>
        </w:rPr>
        <w:t xml:space="preserve">２．基本原則　　　　</w:t>
      </w:r>
    </w:p>
    <w:p w14:paraId="03A87956" w14:textId="77777777" w:rsidR="00EE44DD" w:rsidRPr="0096167A" w:rsidRDefault="00EE44DD" w:rsidP="00EE44DD">
      <w:pPr>
        <w:pStyle w:val="03"/>
        <w:spacing w:before="180"/>
      </w:pPr>
      <w:r w:rsidRPr="0096167A">
        <w:rPr>
          <w:rFonts w:hint="eastAsia"/>
        </w:rPr>
        <w:t>(1) 総論</w:t>
      </w:r>
    </w:p>
    <w:p w14:paraId="71438C64" w14:textId="77777777" w:rsidR="00EE44DD" w:rsidRPr="0096167A" w:rsidRDefault="00EE44DD" w:rsidP="00EE44DD">
      <w:pPr>
        <w:pStyle w:val="06"/>
        <w:spacing w:before="90"/>
        <w:ind w:left="840" w:hanging="210"/>
      </w:pPr>
      <w:r w:rsidRPr="0014622E">
        <w:rPr>
          <w:rFonts w:hint="eastAsia"/>
        </w:rPr>
        <w:t>・当事者参画の実施に当たっては、「公平性」、「透明性」、「効果検証」を基</w:t>
      </w:r>
      <w:r w:rsidRPr="0096167A">
        <w:rPr>
          <w:rFonts w:hint="eastAsia"/>
        </w:rPr>
        <w:t>本原則とすることが求められる。</w:t>
      </w:r>
    </w:p>
    <w:p w14:paraId="273414AE" w14:textId="77777777" w:rsidR="00EE44DD" w:rsidRPr="0096167A" w:rsidRDefault="00EE44DD" w:rsidP="00EE44DD">
      <w:pPr>
        <w:pStyle w:val="03"/>
        <w:spacing w:before="180"/>
      </w:pPr>
      <w:r w:rsidRPr="0096167A">
        <w:t xml:space="preserve">(2) </w:t>
      </w:r>
      <w:r w:rsidRPr="0096167A">
        <w:rPr>
          <w:rFonts w:hint="eastAsia"/>
        </w:rPr>
        <w:t>当事者参画における「公平性」</w:t>
      </w:r>
    </w:p>
    <w:p w14:paraId="140A31C4" w14:textId="6C78041A" w:rsidR="00EE44DD" w:rsidRPr="00855A28" w:rsidRDefault="00EE44DD" w:rsidP="001A6AA1">
      <w:pPr>
        <w:pStyle w:val="06"/>
        <w:spacing w:before="90"/>
        <w:ind w:left="840" w:hanging="210"/>
      </w:pPr>
      <w:r w:rsidRPr="001A6AA1">
        <w:rPr>
          <w:rFonts w:hint="eastAsia"/>
        </w:rPr>
        <w:t>・当事者の人選や意見の取り扱いに関し</w:t>
      </w:r>
      <w:r w:rsidRPr="00855A28">
        <w:rPr>
          <w:rFonts w:hint="eastAsia"/>
        </w:rPr>
        <w:t>て、「公平性」を確保することが</w:t>
      </w:r>
      <w:r w:rsidR="00290344" w:rsidRPr="00855A28">
        <w:rPr>
          <w:rFonts w:hint="eastAsia"/>
        </w:rPr>
        <w:t>望ましい</w:t>
      </w:r>
      <w:r w:rsidRPr="00855A28">
        <w:rPr>
          <w:rFonts w:hint="eastAsia"/>
        </w:rPr>
        <w:t>。</w:t>
      </w:r>
    </w:p>
    <w:p w14:paraId="6623E02A" w14:textId="77777777" w:rsidR="00EE44DD" w:rsidRPr="00855A28" w:rsidRDefault="00EE44DD" w:rsidP="001A6AA1">
      <w:pPr>
        <w:pStyle w:val="06"/>
        <w:spacing w:before="90"/>
        <w:ind w:left="840" w:hanging="210"/>
      </w:pPr>
      <w:r w:rsidRPr="00855A28">
        <w:rPr>
          <w:rFonts w:hint="eastAsia"/>
        </w:rPr>
        <w:t>・参画を求める当事者の人選にあたっては、できるだけ多様な当事者が参画することが望ましい。</w:t>
      </w:r>
    </w:p>
    <w:p w14:paraId="095B970C" w14:textId="77777777" w:rsidR="00EE44DD" w:rsidRPr="001A6AA1" w:rsidRDefault="00EE44DD" w:rsidP="001A6AA1">
      <w:pPr>
        <w:pStyle w:val="06"/>
        <w:spacing w:before="90"/>
        <w:ind w:left="840" w:hanging="210"/>
      </w:pPr>
      <w:r w:rsidRPr="00855A28">
        <w:rPr>
          <w:rFonts w:hint="eastAsia"/>
        </w:rPr>
        <w:t>・事業者等の都合により、参画を求める団体と求めない団体を区別することが</w:t>
      </w:r>
      <w:r w:rsidRPr="001A6AA1">
        <w:rPr>
          <w:rFonts w:hint="eastAsia"/>
        </w:rPr>
        <w:t>ないようにする。</w:t>
      </w:r>
    </w:p>
    <w:p w14:paraId="19BE52D2" w14:textId="77777777" w:rsidR="00EE44DD" w:rsidRPr="001A6AA1" w:rsidRDefault="00EE44DD" w:rsidP="001A6AA1">
      <w:pPr>
        <w:pStyle w:val="06"/>
        <w:spacing w:before="90"/>
        <w:ind w:left="840" w:hanging="210"/>
      </w:pPr>
      <w:r w:rsidRPr="001A6AA1">
        <w:rPr>
          <w:rFonts w:hint="eastAsia"/>
        </w:rPr>
        <w:t>・意見が一致しないこと（当事者間での不一致、当事者と事業者等との間での不一致）も考えられるが、それぞれの意見を丁寧に議論することが重要である。物理的制約、予算上の制約、ニーズのトレードオフを関係者が認識した上で、実現性の高い解決策を検討することが重要である。</w:t>
      </w:r>
      <w:bookmarkStart w:id="3" w:name="_Hlk185249527"/>
    </w:p>
    <w:p w14:paraId="357C0341" w14:textId="77777777" w:rsidR="00EE44DD" w:rsidRPr="001A6AA1" w:rsidRDefault="00EE44DD" w:rsidP="001A6AA1">
      <w:pPr>
        <w:pStyle w:val="06"/>
        <w:spacing w:before="90"/>
        <w:ind w:left="840" w:hanging="210"/>
      </w:pPr>
      <w:r w:rsidRPr="001A6AA1">
        <w:rPr>
          <w:rFonts w:hint="eastAsia"/>
        </w:rPr>
        <w:t>・参画の機会がないその他の当事者からも意見が表明できる機会を付与する等により検討内容が深まることが期待される。</w:t>
      </w:r>
    </w:p>
    <w:p w14:paraId="71959A98" w14:textId="77777777" w:rsidR="00EE44DD" w:rsidRPr="0096167A" w:rsidRDefault="00EE44DD" w:rsidP="00EE44DD">
      <w:pPr>
        <w:pStyle w:val="03"/>
        <w:spacing w:before="180"/>
      </w:pPr>
      <w:r w:rsidRPr="0096167A">
        <w:t xml:space="preserve">(3) </w:t>
      </w:r>
      <w:r w:rsidRPr="0096167A">
        <w:rPr>
          <w:rFonts w:hint="eastAsia"/>
        </w:rPr>
        <w:t>当事者参画における「透明性」</w:t>
      </w:r>
    </w:p>
    <w:bookmarkEnd w:id="3"/>
    <w:p w14:paraId="1358AC16" w14:textId="2FF24F9B" w:rsidR="00EE44DD" w:rsidRPr="00855A28" w:rsidRDefault="00EE44DD" w:rsidP="00EE44DD">
      <w:pPr>
        <w:pStyle w:val="06"/>
        <w:spacing w:before="90"/>
        <w:ind w:left="840" w:hanging="210"/>
      </w:pPr>
      <w:r w:rsidRPr="0096167A">
        <w:rPr>
          <w:rFonts w:hint="eastAsia"/>
        </w:rPr>
        <w:t>・当事者参画においては様々な意見が出ることが想定されるが、どのような意見が出てきているのか、また、当該意見に対</w:t>
      </w:r>
      <w:r w:rsidRPr="00855A28">
        <w:rPr>
          <w:rFonts w:hint="eastAsia"/>
        </w:rPr>
        <w:t>する対応の可否や対応できない場合にはその理由を明らかにする等、「透明性」を確保することが</w:t>
      </w:r>
      <w:r w:rsidR="00290344" w:rsidRPr="00855A28">
        <w:rPr>
          <w:rFonts w:hint="eastAsia"/>
        </w:rPr>
        <w:t>望ましい</w:t>
      </w:r>
      <w:r w:rsidRPr="00855A28">
        <w:rPr>
          <w:rFonts w:hint="eastAsia"/>
        </w:rPr>
        <w:t>。</w:t>
      </w:r>
    </w:p>
    <w:p w14:paraId="469A9777" w14:textId="77777777" w:rsidR="00EE44DD" w:rsidRPr="0096167A" w:rsidRDefault="00EE44DD" w:rsidP="00EE44DD">
      <w:pPr>
        <w:pStyle w:val="03"/>
        <w:spacing w:before="180"/>
      </w:pPr>
      <w:r w:rsidRPr="0096167A">
        <w:rPr>
          <w:rFonts w:hint="eastAsia"/>
        </w:rPr>
        <w:t>(4) 当事者参画における「効果検証」</w:t>
      </w:r>
    </w:p>
    <w:p w14:paraId="33B18FB1" w14:textId="48AF9C94" w:rsidR="00EE44DD" w:rsidRPr="00855A28" w:rsidRDefault="00EE44DD" w:rsidP="00EE44DD">
      <w:pPr>
        <w:pStyle w:val="06"/>
        <w:spacing w:before="90"/>
        <w:ind w:left="840" w:hanging="210"/>
      </w:pPr>
      <w:r w:rsidRPr="0096167A">
        <w:rPr>
          <w:rFonts w:hint="eastAsia"/>
        </w:rPr>
        <w:t>・事業者等は、当事者参画を実施した建築プロジェクトの終了後、当事者参画に関わった担当者だけでなく、組織内の他の担当者が携わる</w:t>
      </w:r>
      <w:r>
        <w:rPr>
          <w:rFonts w:hint="eastAsia"/>
        </w:rPr>
        <w:t>他</w:t>
      </w:r>
      <w:r w:rsidRPr="0096167A">
        <w:rPr>
          <w:rFonts w:hint="eastAsia"/>
        </w:rPr>
        <w:t>の建築プロジェクトに当事者参画の経験を活かすことができるよう、実施した当事者参画の「効果検証」</w:t>
      </w:r>
      <w:r w:rsidRPr="002F660C">
        <w:rPr>
          <w:rFonts w:hint="eastAsia"/>
        </w:rPr>
        <w:t>を行う</w:t>
      </w:r>
      <w:r w:rsidRPr="00855A28">
        <w:rPr>
          <w:rFonts w:hint="eastAsia"/>
        </w:rPr>
        <w:t>ことが</w:t>
      </w:r>
      <w:r w:rsidR="00290344" w:rsidRPr="00855A28">
        <w:rPr>
          <w:rFonts w:hint="eastAsia"/>
        </w:rPr>
        <w:t>望ましい</w:t>
      </w:r>
      <w:r w:rsidRPr="00855A28">
        <w:rPr>
          <w:rFonts w:hint="eastAsia"/>
        </w:rPr>
        <w:t>。また、当事者においても同様に「効果検証」を行うことが</w:t>
      </w:r>
      <w:r w:rsidR="00290344" w:rsidRPr="00855A28">
        <w:rPr>
          <w:rFonts w:hint="eastAsia"/>
        </w:rPr>
        <w:t>望ましい</w:t>
      </w:r>
      <w:r w:rsidRPr="00855A28">
        <w:rPr>
          <w:rFonts w:hint="eastAsia"/>
        </w:rPr>
        <w:t>。</w:t>
      </w:r>
    </w:p>
    <w:p w14:paraId="6ACF0324" w14:textId="42BD40B3" w:rsidR="00AF0476" w:rsidRDefault="00EE44DD" w:rsidP="001164F4">
      <w:pPr>
        <w:pStyle w:val="06"/>
        <w:spacing w:before="90"/>
        <w:ind w:left="840" w:hanging="210"/>
      </w:pPr>
      <w:r w:rsidRPr="00855A28">
        <w:rPr>
          <w:rFonts w:hint="eastAsia"/>
        </w:rPr>
        <w:t>・「効果検証」に当たっては、当事者参画における意見、当該意見に対する対</w:t>
      </w:r>
      <w:r w:rsidRPr="0096167A">
        <w:rPr>
          <w:rFonts w:hint="eastAsia"/>
        </w:rPr>
        <w:t>応結果、対応結果に至ったプロセス・理由、得られた効果等について、整理・分析を行うとともに、その記録を組織内で蓄積・共有することが重要である。</w:t>
      </w:r>
    </w:p>
    <w:p w14:paraId="6C783EC3" w14:textId="7F5D0C9B" w:rsidR="00EE44DD" w:rsidRPr="0096167A" w:rsidRDefault="00EE44DD" w:rsidP="001164F4">
      <w:pPr>
        <w:pStyle w:val="06"/>
        <w:spacing w:before="90"/>
        <w:ind w:left="840" w:hanging="210"/>
        <w:sectPr w:rsidR="00EE44DD" w:rsidRPr="0096167A" w:rsidSect="00855A28">
          <w:footerReference w:type="default" r:id="rId9"/>
          <w:pgSz w:w="11907" w:h="16839" w:code="9"/>
          <w:pgMar w:top="1418" w:right="1134" w:bottom="851" w:left="1134" w:header="851" w:footer="567" w:gutter="0"/>
          <w:pgNumType w:start="1"/>
          <w:cols w:space="425"/>
          <w:docGrid w:type="linesAndChars" w:linePitch="360"/>
        </w:sectPr>
      </w:pPr>
    </w:p>
    <w:p w14:paraId="59B17214" w14:textId="02F574C2" w:rsidR="0030091B" w:rsidRPr="0030091B" w:rsidRDefault="0030091B" w:rsidP="0030091B">
      <w:pPr>
        <w:rPr>
          <w:rFonts w:ascii="BIZ UDゴシック" w:eastAsia="BIZ UDゴシック" w:hAnsi="BIZ UDゴシック"/>
          <w:color w:val="EE0000"/>
        </w:rPr>
      </w:pPr>
      <w:r w:rsidRPr="0030091B">
        <w:rPr>
          <w:rFonts w:ascii="BIZ UDゴシック" w:eastAsia="BIZ UDゴシック" w:hAnsi="BIZ UDゴシック" w:hint="eastAsia"/>
          <w:color w:val="EE0000"/>
        </w:rPr>
        <w:lastRenderedPageBreak/>
        <w:t>3ページ</w:t>
      </w:r>
    </w:p>
    <w:p w14:paraId="1B4417A0" w14:textId="0B94774D" w:rsidR="00674A47" w:rsidRPr="00342781" w:rsidRDefault="003B5625" w:rsidP="00342781">
      <w:pPr>
        <w:pStyle w:val="02"/>
        <w:spacing w:before="180" w:after="180"/>
      </w:pPr>
      <w:r w:rsidRPr="00342781">
        <w:rPr>
          <w:rFonts w:hint="eastAsia"/>
        </w:rPr>
        <w:t>３</w:t>
      </w:r>
      <w:r w:rsidR="006D117E" w:rsidRPr="00342781">
        <w:rPr>
          <w:rFonts w:hint="eastAsia"/>
        </w:rPr>
        <w:t>．</w:t>
      </w:r>
      <w:r w:rsidR="00674A47" w:rsidRPr="00342781">
        <w:rPr>
          <w:rFonts w:hint="eastAsia"/>
        </w:rPr>
        <w:t>当事者参画の企画</w:t>
      </w:r>
    </w:p>
    <w:p w14:paraId="6D4A2D79" w14:textId="0AC6DCAB" w:rsidR="006D117E" w:rsidRPr="0096167A" w:rsidRDefault="006D117E" w:rsidP="006A1A9A">
      <w:pPr>
        <w:pStyle w:val="03"/>
        <w:spacing w:before="180"/>
      </w:pPr>
      <w:bookmarkStart w:id="4" w:name="_Hlk190077690"/>
      <w:r w:rsidRPr="00341CFD">
        <w:rPr>
          <w:rFonts w:hint="eastAsia"/>
        </w:rPr>
        <w:t>(</w:t>
      </w:r>
      <w:r w:rsidR="00674A47" w:rsidRPr="00341CFD">
        <w:rPr>
          <w:rFonts w:hint="eastAsia"/>
        </w:rPr>
        <w:t>1</w:t>
      </w:r>
      <w:r w:rsidRPr="00341CFD">
        <w:rPr>
          <w:rFonts w:hint="eastAsia"/>
        </w:rPr>
        <w:t xml:space="preserve">) </w:t>
      </w:r>
      <w:r w:rsidR="00674A47" w:rsidRPr="00341CFD">
        <w:rPr>
          <w:rFonts w:hint="eastAsia"/>
        </w:rPr>
        <w:t>実施方針の作成</w:t>
      </w:r>
      <w:r w:rsidR="001118A8" w:rsidRPr="0096167A">
        <w:rPr>
          <w:rFonts w:hint="eastAsia"/>
        </w:rPr>
        <w:t>等</w:t>
      </w:r>
    </w:p>
    <w:bookmarkEnd w:id="4"/>
    <w:p w14:paraId="124709E3" w14:textId="0031D060" w:rsidR="001118A8" w:rsidRPr="0096167A" w:rsidRDefault="001118A8" w:rsidP="001118A8">
      <w:pPr>
        <w:pStyle w:val="04"/>
      </w:pPr>
      <w:r w:rsidRPr="0096167A">
        <w:rPr>
          <w:rFonts w:hint="eastAsia"/>
        </w:rPr>
        <w:t>①当事者参画の実施方針の作成</w:t>
      </w:r>
    </w:p>
    <w:p w14:paraId="4BF346B2" w14:textId="4457259A" w:rsidR="0014050A" w:rsidRPr="00855A28" w:rsidRDefault="0014050A" w:rsidP="001164F4">
      <w:pPr>
        <w:pStyle w:val="06"/>
        <w:spacing w:before="90"/>
        <w:ind w:left="840" w:hanging="210"/>
      </w:pPr>
      <w:r w:rsidRPr="00DB5584">
        <w:rPr>
          <w:rFonts w:hint="eastAsia"/>
        </w:rPr>
        <w:t>・</w:t>
      </w:r>
      <w:r w:rsidR="00BC7A3D" w:rsidRPr="00DB5584">
        <w:rPr>
          <w:rFonts w:hint="eastAsia"/>
        </w:rPr>
        <w:t>多様なニーズを反映した質の高い施設整備を進めるためには、</w:t>
      </w:r>
      <w:r w:rsidR="00DE3246" w:rsidRPr="00DB5584">
        <w:rPr>
          <w:rFonts w:hint="eastAsia"/>
        </w:rPr>
        <w:t>可能な限り早い段階から当事者参画を実施する</w:t>
      </w:r>
      <w:r w:rsidR="00DE3246" w:rsidRPr="00855A28">
        <w:rPr>
          <w:rFonts w:hint="eastAsia"/>
        </w:rPr>
        <w:t>ことが重要であり、</w:t>
      </w:r>
      <w:r w:rsidR="00BC7A3D" w:rsidRPr="00855A28">
        <w:rPr>
          <w:rFonts w:hint="eastAsia"/>
        </w:rPr>
        <w:t>基本構想</w:t>
      </w:r>
      <w:r w:rsidR="00912379" w:rsidRPr="00855A28">
        <w:rPr>
          <w:rFonts w:hint="eastAsia"/>
        </w:rPr>
        <w:t>・基本計画</w:t>
      </w:r>
      <w:r w:rsidR="00BC7A3D" w:rsidRPr="00855A28">
        <w:rPr>
          <w:rFonts w:hint="eastAsia"/>
        </w:rPr>
        <w:t>段階や設計段階</w:t>
      </w:r>
      <w:r w:rsidR="008D3007" w:rsidRPr="00855A28">
        <w:rPr>
          <w:rFonts w:hint="eastAsia"/>
        </w:rPr>
        <w:t>等</w:t>
      </w:r>
      <w:r w:rsidR="00604A50" w:rsidRPr="00855A28">
        <w:rPr>
          <w:rFonts w:hint="eastAsia"/>
        </w:rPr>
        <w:t>から</w:t>
      </w:r>
      <w:r w:rsidR="00BC7A3D" w:rsidRPr="00855A28">
        <w:rPr>
          <w:rFonts w:hint="eastAsia"/>
        </w:rPr>
        <w:t>当事者参画が実施されること</w:t>
      </w:r>
      <w:r w:rsidR="00DE3246" w:rsidRPr="00855A28">
        <w:rPr>
          <w:rFonts w:hint="eastAsia"/>
        </w:rPr>
        <w:t>が</w:t>
      </w:r>
      <w:r w:rsidR="00290344" w:rsidRPr="00855A28">
        <w:rPr>
          <w:rFonts w:hint="eastAsia"/>
        </w:rPr>
        <w:t>望ましい</w:t>
      </w:r>
      <w:r w:rsidR="004E5264" w:rsidRPr="00855A28">
        <w:rPr>
          <w:rFonts w:hint="eastAsia"/>
        </w:rPr>
        <w:t>。</w:t>
      </w:r>
    </w:p>
    <w:p w14:paraId="0CC36FBC" w14:textId="19AB3EA9" w:rsidR="0014050A" w:rsidRPr="00DB5584" w:rsidRDefault="0014050A" w:rsidP="001164F4">
      <w:pPr>
        <w:pStyle w:val="06"/>
        <w:spacing w:before="90"/>
        <w:ind w:left="840" w:hanging="210"/>
      </w:pPr>
      <w:r w:rsidRPr="00855A28">
        <w:rPr>
          <w:rFonts w:hint="eastAsia"/>
        </w:rPr>
        <w:t>・</w:t>
      </w:r>
      <w:r w:rsidR="00BC7A3D" w:rsidRPr="00855A28">
        <w:rPr>
          <w:rFonts w:hint="eastAsia"/>
        </w:rPr>
        <w:t>そのためには、国、地方公共団体を含む事業者等において、当事者参画を実施するプロジェクトの選定の考え方や当事者参画の</w:t>
      </w:r>
      <w:r w:rsidR="00BC7A3D" w:rsidRPr="00DB5584">
        <w:rPr>
          <w:rFonts w:hint="eastAsia"/>
        </w:rPr>
        <w:t>実施目標等、当事者参画の実施の基本的</w:t>
      </w:r>
      <w:r w:rsidR="001D28AF">
        <w:rPr>
          <w:rFonts w:hint="eastAsia"/>
        </w:rPr>
        <w:t>な</w:t>
      </w:r>
      <w:r w:rsidR="00BC7A3D" w:rsidRPr="00DB5584">
        <w:rPr>
          <w:rFonts w:hint="eastAsia"/>
        </w:rPr>
        <w:t>考え方を定めた実施方針を策定することが望ましい。</w:t>
      </w:r>
    </w:p>
    <w:p w14:paraId="4B3532BA" w14:textId="2BB682F4" w:rsidR="003569A9" w:rsidRPr="00DB5584" w:rsidRDefault="0014050A" w:rsidP="001164F4">
      <w:pPr>
        <w:pStyle w:val="06"/>
        <w:spacing w:before="90"/>
        <w:ind w:left="840" w:hanging="210"/>
      </w:pPr>
      <w:r w:rsidRPr="00DB5584">
        <w:rPr>
          <w:rFonts w:hint="eastAsia"/>
        </w:rPr>
        <w:t>・</w:t>
      </w:r>
      <w:r w:rsidR="00BC7A3D" w:rsidRPr="00DB5584">
        <w:rPr>
          <w:rFonts w:hint="eastAsia"/>
        </w:rPr>
        <w:t>また、当事者参画の実績等を踏まえ、対象となるプロジェクトを拡大したり、目標水準を徐々に高めたりすること等により</w:t>
      </w:r>
      <w:r w:rsidR="00FD384E">
        <w:rPr>
          <w:rFonts w:hint="eastAsia"/>
        </w:rPr>
        <w:t>、</w:t>
      </w:r>
      <w:r w:rsidR="00BC7A3D" w:rsidRPr="00DB5584">
        <w:rPr>
          <w:rFonts w:hint="eastAsia"/>
        </w:rPr>
        <w:t>実施方針を随時見直していくことも重要である。</w:t>
      </w:r>
    </w:p>
    <w:p w14:paraId="15468EDD" w14:textId="35DA5FC5" w:rsidR="001118A8" w:rsidRPr="0096167A" w:rsidRDefault="001118A8" w:rsidP="001118A8">
      <w:pPr>
        <w:pStyle w:val="04"/>
      </w:pPr>
      <w:r w:rsidRPr="0096167A">
        <w:rPr>
          <w:rFonts w:hint="eastAsia"/>
        </w:rPr>
        <w:t>②当事者参画の位置づけ</w:t>
      </w:r>
    </w:p>
    <w:p w14:paraId="197846A8" w14:textId="47331531" w:rsidR="00BC7A3D" w:rsidRPr="0096167A" w:rsidRDefault="0014050A" w:rsidP="001164F4">
      <w:pPr>
        <w:pStyle w:val="06"/>
        <w:spacing w:before="90"/>
        <w:ind w:left="840" w:hanging="210"/>
      </w:pPr>
      <w:r w:rsidRPr="0096167A">
        <w:rPr>
          <w:rFonts w:hint="eastAsia"/>
        </w:rPr>
        <w:t>・</w:t>
      </w:r>
      <w:r w:rsidR="00BC7A3D" w:rsidRPr="0096167A">
        <w:rPr>
          <w:rFonts w:hint="eastAsia"/>
        </w:rPr>
        <w:t>公共建築物の発注においては、</w:t>
      </w:r>
      <w:r w:rsidR="00604A50" w:rsidRPr="0096167A">
        <w:rPr>
          <w:rFonts w:hint="eastAsia"/>
        </w:rPr>
        <w:t>自ら定めた</w:t>
      </w:r>
      <w:r w:rsidR="00BC7A3D" w:rsidRPr="0096167A">
        <w:rPr>
          <w:rFonts w:hint="eastAsia"/>
        </w:rPr>
        <w:t>実施方針に基づき、事業者から当事者参画の方法等の具体的な提案がなされるよう、個々の建築プロジェクトの要求水準書に当事者参画の実施を盛り込むこと、バリアフリー基本構想に基づく建築物特定事業計画に当事者参画の実施を位置づけること、</w:t>
      </w:r>
      <w:r w:rsidR="00A72FA1" w:rsidRPr="0096167A">
        <w:rPr>
          <w:rFonts w:hint="eastAsia"/>
        </w:rPr>
        <w:t>地方公共団体の福祉のまちづくり</w:t>
      </w:r>
      <w:r w:rsidR="00BC7A3D" w:rsidRPr="0096167A">
        <w:rPr>
          <w:rFonts w:hint="eastAsia"/>
        </w:rPr>
        <w:t>条例</w:t>
      </w:r>
      <w:r w:rsidR="00A72FA1" w:rsidRPr="0096167A">
        <w:rPr>
          <w:rFonts w:hint="eastAsia"/>
        </w:rPr>
        <w:t>等</w:t>
      </w:r>
      <w:r w:rsidR="00BC7A3D" w:rsidRPr="0096167A">
        <w:rPr>
          <w:rFonts w:hint="eastAsia"/>
        </w:rPr>
        <w:t>において包括的に公共建築物の発注における当事者参画の実施を位置づけること等が考えられる。</w:t>
      </w:r>
    </w:p>
    <w:p w14:paraId="421E6FFD" w14:textId="1DDC8BF2" w:rsidR="001118A8" w:rsidRPr="00855A28" w:rsidRDefault="0014050A" w:rsidP="001164F4">
      <w:pPr>
        <w:pStyle w:val="06"/>
        <w:spacing w:before="90"/>
        <w:ind w:left="840" w:hanging="210"/>
      </w:pPr>
      <w:r w:rsidRPr="0096167A">
        <w:rPr>
          <w:rFonts w:hint="eastAsia"/>
        </w:rPr>
        <w:t>・</w:t>
      </w:r>
      <w:r w:rsidR="00BC7A3D" w:rsidRPr="0096167A">
        <w:rPr>
          <w:rFonts w:hint="eastAsia"/>
        </w:rPr>
        <w:t>民間の建築プ</w:t>
      </w:r>
      <w:r w:rsidR="00BC7A3D" w:rsidRPr="00855A28">
        <w:rPr>
          <w:rFonts w:hint="eastAsia"/>
        </w:rPr>
        <w:t>ロジェクトにおいても、</w:t>
      </w:r>
      <w:r w:rsidR="00E87270" w:rsidRPr="00855A28">
        <w:rPr>
          <w:rFonts w:hint="eastAsia"/>
        </w:rPr>
        <w:t>自ら定めた</w:t>
      </w:r>
      <w:r w:rsidR="00BC7A3D" w:rsidRPr="00855A28">
        <w:rPr>
          <w:rFonts w:hint="eastAsia"/>
        </w:rPr>
        <w:t>実施方針に基づき、発注者が設計</w:t>
      </w:r>
      <w:r w:rsidR="00AD6C6E" w:rsidRPr="00855A28">
        <w:rPr>
          <w:rFonts w:hint="eastAsia"/>
        </w:rPr>
        <w:t>や施工の仕様書等に</w:t>
      </w:r>
      <w:r w:rsidR="00BC7A3D" w:rsidRPr="00855A28">
        <w:rPr>
          <w:rFonts w:hint="eastAsia"/>
        </w:rPr>
        <w:t>当事者参画の実施</w:t>
      </w:r>
      <w:r w:rsidR="00E87270" w:rsidRPr="00855A28">
        <w:rPr>
          <w:rFonts w:hint="eastAsia"/>
        </w:rPr>
        <w:t>を</w:t>
      </w:r>
      <w:r w:rsidR="00AD6C6E" w:rsidRPr="00855A28">
        <w:rPr>
          <w:rFonts w:hint="eastAsia"/>
        </w:rPr>
        <w:t>位置付ける</w:t>
      </w:r>
      <w:r w:rsidR="00BC7A3D" w:rsidRPr="00855A28">
        <w:rPr>
          <w:rFonts w:hint="eastAsia"/>
        </w:rPr>
        <w:t>ことが</w:t>
      </w:r>
      <w:r w:rsidR="006C6EC5" w:rsidRPr="00855A28">
        <w:rPr>
          <w:rFonts w:hint="eastAsia"/>
        </w:rPr>
        <w:t>望ましい</w:t>
      </w:r>
      <w:r w:rsidR="00BC7A3D" w:rsidRPr="00855A28">
        <w:rPr>
          <w:rFonts w:hint="eastAsia"/>
        </w:rPr>
        <w:t>。</w:t>
      </w:r>
    </w:p>
    <w:p w14:paraId="20FC6C38" w14:textId="1FAC426B" w:rsidR="007A69D8" w:rsidRPr="00855A28" w:rsidRDefault="001118A8" w:rsidP="001164F4">
      <w:pPr>
        <w:pStyle w:val="06"/>
        <w:spacing w:before="90"/>
        <w:ind w:left="840" w:hanging="210"/>
      </w:pPr>
      <w:r w:rsidRPr="00855A28">
        <w:rPr>
          <w:rFonts w:hint="eastAsia"/>
        </w:rPr>
        <w:t>・</w:t>
      </w:r>
      <w:r w:rsidR="00BC7A3D" w:rsidRPr="00855A28">
        <w:rPr>
          <w:rFonts w:hint="eastAsia"/>
        </w:rPr>
        <w:t>また</w:t>
      </w:r>
      <w:r w:rsidR="001F77ED" w:rsidRPr="00855A28">
        <w:rPr>
          <w:rFonts w:hint="eastAsia"/>
        </w:rPr>
        <w:t>、</w:t>
      </w:r>
      <w:r w:rsidR="00BC7A3D" w:rsidRPr="00855A28">
        <w:rPr>
          <w:rFonts w:hint="eastAsia"/>
        </w:rPr>
        <w:t>設計者が</w:t>
      </w:r>
      <w:r w:rsidR="007A1777" w:rsidRPr="00855A28">
        <w:rPr>
          <w:rFonts w:hint="eastAsia"/>
        </w:rPr>
        <w:t>建築主（発注者）</w:t>
      </w:r>
      <w:r w:rsidR="00BC7A3D" w:rsidRPr="00855A28">
        <w:rPr>
          <w:rFonts w:hint="eastAsia"/>
        </w:rPr>
        <w:t>に対して当事者参画の実施を提案することも考えられる</w:t>
      </w:r>
      <w:r w:rsidRPr="00855A28">
        <w:rPr>
          <w:rFonts w:hint="eastAsia"/>
        </w:rPr>
        <w:t>（</w:t>
      </w:r>
      <w:r w:rsidR="006C6EC5" w:rsidRPr="00855A28">
        <w:rPr>
          <w:rFonts w:hint="eastAsia"/>
        </w:rPr>
        <w:t>設計</w:t>
      </w:r>
      <w:r w:rsidRPr="00855A28">
        <w:rPr>
          <w:rFonts w:hint="eastAsia"/>
        </w:rPr>
        <w:t>コンペ、</w:t>
      </w:r>
      <w:r w:rsidRPr="00855A28">
        <w:t>PFI事業提案時等）</w:t>
      </w:r>
      <w:r w:rsidR="00BC7A3D" w:rsidRPr="00855A28">
        <w:rPr>
          <w:rFonts w:hint="eastAsia"/>
        </w:rPr>
        <w:t>。</w:t>
      </w:r>
    </w:p>
    <w:p w14:paraId="61BB3D82" w14:textId="6E663E4B" w:rsidR="009C408F" w:rsidRDefault="009C408F">
      <w:pPr>
        <w:widowControl/>
        <w:jc w:val="left"/>
        <w:rPr>
          <w:rFonts w:ascii="BIZ UD明朝 Medium" w:eastAsia="BIZ UD明朝 Medium" w:hAnsi="BIZ UD明朝 Medium"/>
          <w:szCs w:val="21"/>
        </w:rPr>
      </w:pPr>
      <w:r>
        <w:br w:type="page"/>
      </w:r>
    </w:p>
    <w:p w14:paraId="7B91E819" w14:textId="08EAD509" w:rsidR="002215DD" w:rsidRPr="002215DD" w:rsidRDefault="0030091B" w:rsidP="0030091B">
      <w:pPr>
        <w:spacing w:beforeLines="25" w:before="90"/>
        <w:rPr>
          <w:rFonts w:ascii="BIZ UDゴシック" w:eastAsia="BIZ UDゴシック" w:hAnsi="BIZ UDゴシック"/>
          <w:color w:val="FF0000"/>
          <w:szCs w:val="21"/>
        </w:rPr>
      </w:pPr>
      <w:r>
        <w:rPr>
          <w:rFonts w:ascii="BIZ UDゴシック" w:eastAsia="BIZ UDゴシック" w:hAnsi="BIZ UDゴシック" w:hint="eastAsia"/>
          <w:color w:val="FF0000"/>
          <w:szCs w:val="21"/>
        </w:rPr>
        <w:lastRenderedPageBreak/>
        <w:t>4ページ</w:t>
      </w:r>
    </w:p>
    <w:tbl>
      <w:tblPr>
        <w:tblStyle w:val="a9"/>
        <w:tblW w:w="0" w:type="auto"/>
        <w:tblInd w:w="279" w:type="dxa"/>
        <w:tblLook w:val="04A0" w:firstRow="1" w:lastRow="0" w:firstColumn="1" w:lastColumn="0" w:noHBand="0" w:noVBand="1"/>
      </w:tblPr>
      <w:tblGrid>
        <w:gridCol w:w="8772"/>
      </w:tblGrid>
      <w:tr w:rsidR="002215DD" w:rsidRPr="002215DD" w14:paraId="3F928D8B" w14:textId="77777777" w:rsidTr="002215DD">
        <w:tc>
          <w:tcPr>
            <w:tcW w:w="8782" w:type="dxa"/>
            <w:tcBorders>
              <w:top w:val="single" w:sz="8" w:space="0" w:color="0044CC"/>
              <w:left w:val="single" w:sz="8" w:space="0" w:color="0044CC"/>
              <w:bottom w:val="single" w:sz="8" w:space="0" w:color="0044CC"/>
              <w:right w:val="single" w:sz="8" w:space="0" w:color="0044CC"/>
            </w:tcBorders>
            <w:shd w:val="clear" w:color="auto" w:fill="0044CC"/>
            <w:hideMark/>
          </w:tcPr>
          <w:p w14:paraId="2781F4A1" w14:textId="77777777" w:rsidR="002215DD" w:rsidRPr="002215DD" w:rsidRDefault="002215DD" w:rsidP="002215DD">
            <w:pPr>
              <w:snapToGrid w:val="0"/>
              <w:spacing w:beforeLines="20" w:before="72" w:afterLines="20" w:after="72"/>
              <w:ind w:left="800" w:hangingChars="400" w:hanging="800"/>
              <w:rPr>
                <w:rFonts w:ascii="BIZ UDゴシック" w:eastAsia="BIZ UDゴシック" w:hAnsi="BIZ UDゴシック"/>
                <w:color w:val="FFFFFF" w:themeColor="background1"/>
                <w:sz w:val="20"/>
                <w:szCs w:val="21"/>
              </w:rPr>
            </w:pPr>
            <w:r w:rsidRPr="002215DD">
              <w:rPr>
                <w:rFonts w:ascii="BIZ UDゴシック" w:eastAsia="BIZ UDゴシック" w:hAnsi="BIZ UDゴシック" w:hint="eastAsia"/>
                <w:color w:val="FFFFFF" w:themeColor="background1"/>
                <w:sz w:val="20"/>
                <w:szCs w:val="21"/>
              </w:rPr>
              <w:t>事例　　要求水準書に当事者参画の実施を位置づけた例</w:t>
            </w:r>
            <w:r w:rsidRPr="00404AAF">
              <w:rPr>
                <w:rFonts w:ascii="BIZ UDゴシック" w:eastAsia="BIZ UDゴシック" w:hAnsi="BIZ UDゴシック" w:hint="eastAsia"/>
                <w:color w:val="FFFFFF" w:themeColor="background1"/>
                <w:sz w:val="18"/>
                <w:szCs w:val="20"/>
              </w:rPr>
              <w:t>（新国立競技場整備事業）</w:t>
            </w:r>
          </w:p>
        </w:tc>
      </w:tr>
      <w:tr w:rsidR="002215DD" w:rsidRPr="002215DD" w14:paraId="0C81CA7F" w14:textId="77777777" w:rsidTr="002215DD">
        <w:tc>
          <w:tcPr>
            <w:tcW w:w="8782" w:type="dxa"/>
            <w:tcBorders>
              <w:top w:val="single" w:sz="8" w:space="0" w:color="0044CC"/>
              <w:left w:val="single" w:sz="8" w:space="0" w:color="0044CC"/>
              <w:bottom w:val="single" w:sz="8" w:space="0" w:color="0044CC"/>
              <w:right w:val="single" w:sz="8" w:space="0" w:color="0044CC"/>
            </w:tcBorders>
            <w:hideMark/>
          </w:tcPr>
          <w:p w14:paraId="744CEB27" w14:textId="07241748" w:rsidR="002215DD" w:rsidRPr="002215DD" w:rsidRDefault="002215DD" w:rsidP="002215DD">
            <w:pPr>
              <w:snapToGrid w:val="0"/>
              <w:spacing w:beforeLines="20" w:before="72"/>
              <w:ind w:left="210" w:hangingChars="100" w:hanging="210"/>
              <w:rPr>
                <w:rFonts w:ascii="BIZ UDゴシック" w:eastAsia="BIZ UDゴシック" w:hAnsi="BIZ UD明朝 Medium"/>
                <w:szCs w:val="21"/>
              </w:rPr>
            </w:pPr>
            <w:r w:rsidRPr="002215DD">
              <w:rPr>
                <w:rFonts w:ascii="BIZ UDゴシック" w:eastAsia="BIZ UDゴシック" w:hAnsi="BIZ UD明朝 Medium" w:hint="eastAsia"/>
                <w:szCs w:val="21"/>
              </w:rPr>
              <w:t>・本事業</w:t>
            </w:r>
            <w:r w:rsidR="00224E0C">
              <w:rPr>
                <w:rFonts w:ascii="BIZ UDゴシック" w:eastAsia="BIZ UDゴシック" w:hAnsi="BIZ UD明朝 Medium" w:hint="eastAsia"/>
                <w:szCs w:val="21"/>
              </w:rPr>
              <w:t>では</w:t>
            </w:r>
            <w:r w:rsidRPr="002215DD">
              <w:rPr>
                <w:rFonts w:ascii="BIZ UDゴシック" w:eastAsia="BIZ UDゴシック" w:hAnsi="BIZ UD明朝 Medium" w:hint="eastAsia"/>
                <w:szCs w:val="21"/>
              </w:rPr>
              <w:t>要求水準書</w:t>
            </w:r>
            <w:r w:rsidR="00224E0C">
              <w:rPr>
                <w:rFonts w:ascii="BIZ UDゴシック" w:eastAsia="BIZ UDゴシック" w:hAnsi="BIZ UD明朝 Medium" w:hint="eastAsia"/>
                <w:szCs w:val="21"/>
              </w:rPr>
              <w:t>に</w:t>
            </w:r>
            <w:r w:rsidRPr="002215DD">
              <w:rPr>
                <w:rFonts w:ascii="BIZ UDゴシック" w:eastAsia="BIZ UDゴシック" w:hAnsi="BIZ UD明朝 Medium" w:hint="eastAsia"/>
                <w:szCs w:val="21"/>
              </w:rPr>
              <w:t>、整備の基本的な考え方として「世界最高のユニバーサルデザインを導入した施設を目指す」ことを掲げてい</w:t>
            </w:r>
            <w:r w:rsidR="00224E0C">
              <w:rPr>
                <w:rFonts w:ascii="BIZ UDゴシック" w:eastAsia="BIZ UDゴシック" w:hAnsi="BIZ UD明朝 Medium" w:hint="eastAsia"/>
                <w:szCs w:val="21"/>
              </w:rPr>
              <w:t>た</w:t>
            </w:r>
            <w:r w:rsidRPr="002215DD">
              <w:rPr>
                <w:rFonts w:ascii="BIZ UDゴシック" w:eastAsia="BIZ UDゴシック" w:hAnsi="BIZ UD明朝 Medium" w:hint="eastAsia"/>
                <w:szCs w:val="21"/>
              </w:rPr>
              <w:t>。</w:t>
            </w:r>
          </w:p>
          <w:p w14:paraId="45E63952" w14:textId="0E9DDFC1" w:rsidR="002215DD" w:rsidRPr="002215DD" w:rsidRDefault="002215DD" w:rsidP="002215DD">
            <w:pPr>
              <w:snapToGrid w:val="0"/>
              <w:spacing w:beforeLines="20" w:before="72"/>
              <w:ind w:left="210" w:hangingChars="100" w:hanging="210"/>
              <w:rPr>
                <w:rFonts w:ascii="BIZ UDゴシック" w:eastAsia="BIZ UDゴシック" w:hAnsi="BIZ UD明朝 Medium"/>
                <w:szCs w:val="21"/>
              </w:rPr>
            </w:pPr>
            <w:r w:rsidRPr="002215DD">
              <w:rPr>
                <w:rFonts w:ascii="BIZ UDゴシック" w:eastAsia="BIZ UDゴシック" w:hAnsi="BIZ UD明朝 Medium" w:hint="eastAsia"/>
                <w:szCs w:val="21"/>
              </w:rPr>
              <w:t>・この基本的な考え方に基づき、ユニバーサルデザインに関する性能に係る要求水準の一つとして、「ユニバーサルデザインの実現に最も重要な点は多様な利用者ニーズの把握である。そのため、設計から施工段階において、高齢者、障がい者団体及び子育てグループ等の参画を得てユニバーサルデザイン・ワークショップを開催し、関係者の意見を集約した上で業務を進める。」と</w:t>
            </w:r>
            <w:r w:rsidR="00224E0C">
              <w:rPr>
                <w:rFonts w:ascii="BIZ UDゴシック" w:eastAsia="BIZ UDゴシック" w:hAnsi="BIZ UD明朝 Medium" w:hint="eastAsia"/>
                <w:szCs w:val="21"/>
              </w:rPr>
              <w:t>の</w:t>
            </w:r>
            <w:r w:rsidRPr="002215DD">
              <w:rPr>
                <w:rFonts w:ascii="BIZ UDゴシック" w:eastAsia="BIZ UDゴシック" w:hAnsi="BIZ UD明朝 Medium" w:hint="eastAsia"/>
                <w:szCs w:val="21"/>
              </w:rPr>
              <w:t>規定</w:t>
            </w:r>
            <w:r w:rsidR="00224E0C">
              <w:rPr>
                <w:rFonts w:ascii="BIZ UDゴシック" w:eastAsia="BIZ UDゴシック" w:hAnsi="BIZ UD明朝 Medium" w:hint="eastAsia"/>
                <w:szCs w:val="21"/>
              </w:rPr>
              <w:t>を設けた</w:t>
            </w:r>
            <w:r w:rsidRPr="002215DD">
              <w:rPr>
                <w:rFonts w:ascii="BIZ UDゴシック" w:eastAsia="BIZ UDゴシック" w:hAnsi="BIZ UD明朝 Medium" w:hint="eastAsia"/>
                <w:szCs w:val="21"/>
              </w:rPr>
              <w:t>。</w:t>
            </w:r>
          </w:p>
          <w:p w14:paraId="2C31C5E6" w14:textId="77777777" w:rsidR="002215DD" w:rsidRPr="002215DD" w:rsidRDefault="002215DD" w:rsidP="002215DD">
            <w:pPr>
              <w:snapToGrid w:val="0"/>
              <w:spacing w:before="48"/>
              <w:ind w:leftChars="100" w:left="210"/>
              <w:rPr>
                <w:rFonts w:ascii="BIZ UDゴシック" w:eastAsia="BIZ UDゴシック" w:hAnsi="BIZ UD明朝 Medium"/>
                <w:szCs w:val="21"/>
              </w:rPr>
            </w:pPr>
            <w:r w:rsidRPr="002215DD">
              <w:rPr>
                <w:rFonts w:ascii="BIZ UDゴシック" w:eastAsia="BIZ UDゴシック" w:hAnsi="BIZ UD明朝 Medium" w:hint="eastAsia"/>
                <w:szCs w:val="21"/>
              </w:rPr>
              <w:t>https://www.jpnsport.go.jp/newstadium/tabid/497/Default.aspx</w:t>
            </w:r>
          </w:p>
        </w:tc>
      </w:tr>
    </w:tbl>
    <w:p w14:paraId="6A42179E" w14:textId="122CAF99" w:rsidR="002215DD" w:rsidRPr="009D6AA1" w:rsidRDefault="002215DD" w:rsidP="002215DD">
      <w:pPr>
        <w:spacing w:beforeLines="25" w:before="90"/>
        <w:ind w:leftChars="300" w:left="840" w:hangingChars="100" w:hanging="210"/>
        <w:rPr>
          <w:rFonts w:ascii="BIZ UDゴシック" w:eastAsia="BIZ UDゴシック" w:hAnsi="BIZ UDゴシック"/>
          <w:color w:val="FF0000"/>
          <w:szCs w:val="21"/>
        </w:rPr>
      </w:pPr>
    </w:p>
    <w:tbl>
      <w:tblPr>
        <w:tblStyle w:val="a9"/>
        <w:tblW w:w="0" w:type="auto"/>
        <w:tblInd w:w="279" w:type="dxa"/>
        <w:tblLook w:val="04A0" w:firstRow="1" w:lastRow="0" w:firstColumn="1" w:lastColumn="0" w:noHBand="0" w:noVBand="1"/>
      </w:tblPr>
      <w:tblGrid>
        <w:gridCol w:w="8772"/>
      </w:tblGrid>
      <w:tr w:rsidR="009D6AA1" w:rsidRPr="002215DD" w14:paraId="7E6E6CBC" w14:textId="77777777" w:rsidTr="00414C49">
        <w:tc>
          <w:tcPr>
            <w:tcW w:w="8782" w:type="dxa"/>
            <w:tcBorders>
              <w:top w:val="single" w:sz="8" w:space="0" w:color="0044CC"/>
              <w:left w:val="single" w:sz="8" w:space="0" w:color="0044CC"/>
              <w:bottom w:val="single" w:sz="8" w:space="0" w:color="0044CC"/>
              <w:right w:val="single" w:sz="8" w:space="0" w:color="0044CC"/>
            </w:tcBorders>
            <w:shd w:val="clear" w:color="auto" w:fill="0044CC"/>
            <w:hideMark/>
          </w:tcPr>
          <w:p w14:paraId="3EC09DB1" w14:textId="42779589" w:rsidR="009D6AA1" w:rsidRPr="002215DD" w:rsidRDefault="009D6AA1" w:rsidP="00414C49">
            <w:pPr>
              <w:snapToGrid w:val="0"/>
              <w:spacing w:beforeLines="20" w:before="72" w:afterLines="20" w:after="72"/>
              <w:ind w:left="800" w:hangingChars="400" w:hanging="800"/>
              <w:rPr>
                <w:rFonts w:ascii="BIZ UDゴシック" w:eastAsia="BIZ UDゴシック" w:hAnsi="BIZ UDゴシック"/>
                <w:color w:val="FFFFFF" w:themeColor="background1"/>
                <w:sz w:val="20"/>
                <w:szCs w:val="21"/>
              </w:rPr>
            </w:pPr>
            <w:r w:rsidRPr="009D6AA1">
              <w:rPr>
                <w:rFonts w:ascii="BIZ UDゴシック" w:eastAsia="BIZ UDゴシック" w:hAnsi="BIZ UDゴシック" w:hint="eastAsia"/>
                <w:color w:val="FFFFFF" w:themeColor="background1"/>
                <w:sz w:val="20"/>
                <w:szCs w:val="21"/>
              </w:rPr>
              <w:t>事例　　障害者団体等の意見を反映して基本計画や要求水準書を策定し、設計施工者が当事者参画の実施を提案して市とともに実施した例（広島市 サッカースタジアム等整備事業（広島サッカースタジアム））</w:t>
            </w:r>
          </w:p>
        </w:tc>
      </w:tr>
      <w:tr w:rsidR="009D6AA1" w:rsidRPr="002215DD" w14:paraId="75FDB686" w14:textId="77777777" w:rsidTr="00414C49">
        <w:tc>
          <w:tcPr>
            <w:tcW w:w="8782" w:type="dxa"/>
            <w:tcBorders>
              <w:top w:val="single" w:sz="8" w:space="0" w:color="0044CC"/>
              <w:left w:val="single" w:sz="8" w:space="0" w:color="0044CC"/>
              <w:bottom w:val="single" w:sz="8" w:space="0" w:color="0044CC"/>
              <w:right w:val="single" w:sz="8" w:space="0" w:color="0044CC"/>
            </w:tcBorders>
            <w:hideMark/>
          </w:tcPr>
          <w:p w14:paraId="42162AC0" w14:textId="77777777" w:rsidR="009D6AA1" w:rsidRPr="009D6AA1" w:rsidRDefault="009D6AA1" w:rsidP="009D6AA1">
            <w:pPr>
              <w:snapToGrid w:val="0"/>
              <w:spacing w:beforeLines="20" w:before="72"/>
              <w:ind w:left="210" w:hangingChars="100" w:hanging="210"/>
              <w:rPr>
                <w:rFonts w:ascii="BIZ UDゴシック" w:eastAsia="BIZ UDゴシック" w:hAnsi="BIZ UD明朝 Medium"/>
                <w:szCs w:val="21"/>
              </w:rPr>
            </w:pPr>
            <w:r w:rsidRPr="009D6AA1">
              <w:rPr>
                <w:rFonts w:ascii="BIZ UDゴシック" w:eastAsia="BIZ UDゴシック" w:hAnsi="BIZ UD明朝 Medium" w:hint="eastAsia"/>
                <w:szCs w:val="21"/>
              </w:rPr>
              <w:t>・広島市が基本計画策定にあたって開催した「サッカースタジアムについて意見を聴く会」では、市内の障害者団体等が委員として参加し、ユニバーサルデザインに向けた機能・仕様について意見が挙がった。</w:t>
            </w:r>
          </w:p>
          <w:p w14:paraId="29300E32" w14:textId="0DB146DF" w:rsidR="009D6AA1" w:rsidRDefault="009D6AA1" w:rsidP="009D6AA1">
            <w:pPr>
              <w:snapToGrid w:val="0"/>
              <w:spacing w:beforeLines="20" w:before="72"/>
              <w:ind w:left="210" w:hangingChars="100" w:hanging="210"/>
              <w:rPr>
                <w:rFonts w:ascii="BIZ UDゴシック" w:eastAsia="BIZ UDゴシック" w:hAnsi="BIZ UD明朝 Medium"/>
                <w:szCs w:val="21"/>
              </w:rPr>
            </w:pPr>
            <w:r w:rsidRPr="009D6AA1">
              <w:rPr>
                <w:rFonts w:ascii="BIZ UDゴシック" w:eastAsia="BIZ UDゴシック" w:hAnsi="BIZ UD明朝 Medium" w:hint="eastAsia"/>
                <w:szCs w:val="21"/>
              </w:rPr>
              <w:t>・これらの意見等を踏まえ、本事業の要求水準書では、センサリールームを常設すること（サッカースタジアムでは国内初）や集団補聴設備を900席以上に整備すること等ユニバーサルデザインに関する高い水準を提示した。</w:t>
            </w:r>
          </w:p>
          <w:p w14:paraId="582ED854" w14:textId="77777777" w:rsidR="009D6AA1" w:rsidRDefault="009D6AA1" w:rsidP="009D6AA1">
            <w:pPr>
              <w:snapToGrid w:val="0"/>
              <w:spacing w:beforeLines="20" w:before="72"/>
              <w:ind w:left="210" w:hangingChars="100" w:hanging="210"/>
              <w:rPr>
                <w:rFonts w:ascii="BIZ UDゴシック" w:eastAsia="BIZ UDゴシック" w:hAnsi="BIZ UD明朝 Medium"/>
                <w:szCs w:val="21"/>
              </w:rPr>
            </w:pPr>
            <w:r w:rsidRPr="009D6AA1">
              <w:rPr>
                <w:rFonts w:ascii="BIZ UDゴシック" w:eastAsia="BIZ UDゴシック" w:hAnsi="BIZ UD明朝 Medium" w:hint="eastAsia"/>
                <w:szCs w:val="21"/>
              </w:rPr>
              <w:t>・上記を実現する方法として、設計施工者が当事者参画（ユニバーサルデザインワークショップ）の実施を提案し、市とともに実施した。</w:t>
            </w:r>
          </w:p>
          <w:p w14:paraId="077A32DB" w14:textId="4B298B3D" w:rsidR="001F34D1" w:rsidRPr="002215DD" w:rsidRDefault="001F34D1" w:rsidP="001F34D1">
            <w:pPr>
              <w:snapToGrid w:val="0"/>
              <w:spacing w:beforeLines="20" w:before="72"/>
              <w:ind w:leftChars="100" w:left="210"/>
              <w:rPr>
                <w:rFonts w:ascii="BIZ UDゴシック" w:eastAsia="BIZ UDゴシック" w:hAnsi="BIZ UD明朝 Medium"/>
                <w:szCs w:val="21"/>
              </w:rPr>
            </w:pPr>
            <w:r w:rsidRPr="001F34D1">
              <w:rPr>
                <w:rFonts w:ascii="BIZ UDゴシック" w:eastAsia="BIZ UDゴシック" w:hAnsi="BIZ UD明朝 Medium"/>
                <w:szCs w:val="21"/>
              </w:rPr>
              <w:t>https://www.city.hiroshima.lg.jp/_res/projects/default_project/_page_/001/013/153/126035.pdf</w:t>
            </w:r>
          </w:p>
        </w:tc>
      </w:tr>
    </w:tbl>
    <w:p w14:paraId="5D550FEB" w14:textId="77777777" w:rsidR="000911E1" w:rsidRPr="002215DD" w:rsidRDefault="000911E1" w:rsidP="00404AAF">
      <w:pPr>
        <w:spacing w:beforeLines="25" w:before="90"/>
        <w:rPr>
          <w:rFonts w:ascii="BIZ UDゴシック" w:eastAsia="BIZ UDゴシック" w:hAnsi="BIZ UDゴシック"/>
          <w:color w:val="FF0000"/>
          <w:szCs w:val="21"/>
        </w:rPr>
      </w:pPr>
    </w:p>
    <w:tbl>
      <w:tblPr>
        <w:tblStyle w:val="a9"/>
        <w:tblW w:w="0" w:type="auto"/>
        <w:tblInd w:w="279" w:type="dxa"/>
        <w:tblLook w:val="04A0" w:firstRow="1" w:lastRow="0" w:firstColumn="1" w:lastColumn="0" w:noHBand="0" w:noVBand="1"/>
      </w:tblPr>
      <w:tblGrid>
        <w:gridCol w:w="8772"/>
      </w:tblGrid>
      <w:tr w:rsidR="002215DD" w:rsidRPr="002215DD" w14:paraId="0DCB1C62" w14:textId="77777777" w:rsidTr="002215DD">
        <w:tc>
          <w:tcPr>
            <w:tcW w:w="8782" w:type="dxa"/>
            <w:tcBorders>
              <w:top w:val="single" w:sz="8" w:space="0" w:color="0044CC"/>
              <w:left w:val="single" w:sz="8" w:space="0" w:color="0044CC"/>
              <w:bottom w:val="single" w:sz="8" w:space="0" w:color="0044CC"/>
              <w:right w:val="single" w:sz="8" w:space="0" w:color="0044CC"/>
            </w:tcBorders>
            <w:shd w:val="clear" w:color="auto" w:fill="0044CC"/>
            <w:hideMark/>
          </w:tcPr>
          <w:p w14:paraId="3C290C56" w14:textId="77777777" w:rsidR="002215DD" w:rsidRPr="002215DD" w:rsidRDefault="002215DD" w:rsidP="002215DD">
            <w:pPr>
              <w:snapToGrid w:val="0"/>
              <w:spacing w:beforeLines="20" w:before="72" w:afterLines="20" w:after="72"/>
              <w:ind w:left="800" w:hangingChars="400" w:hanging="800"/>
              <w:rPr>
                <w:rFonts w:ascii="BIZ UDゴシック" w:eastAsia="BIZ UDゴシック" w:hAnsi="BIZ UDゴシック"/>
                <w:color w:val="FFFFFF" w:themeColor="background1"/>
                <w:sz w:val="20"/>
                <w:szCs w:val="21"/>
              </w:rPr>
            </w:pPr>
            <w:r w:rsidRPr="002215DD">
              <w:rPr>
                <w:rFonts w:ascii="BIZ UDゴシック" w:eastAsia="BIZ UDゴシック" w:hAnsi="BIZ UDゴシック" w:hint="eastAsia"/>
                <w:color w:val="FFFFFF" w:themeColor="background1"/>
                <w:sz w:val="20"/>
                <w:szCs w:val="21"/>
              </w:rPr>
              <w:t>事例　　福祉のまちづくり条例に当事者参画の実施に努めるよう規定した例</w:t>
            </w:r>
            <w:r w:rsidRPr="00404AAF">
              <w:rPr>
                <w:rFonts w:ascii="BIZ UDゴシック" w:eastAsia="BIZ UDゴシック" w:hAnsi="BIZ UDゴシック" w:hint="eastAsia"/>
                <w:color w:val="FFFFFF" w:themeColor="background1"/>
                <w:sz w:val="18"/>
                <w:szCs w:val="20"/>
              </w:rPr>
              <w:t>（横浜市）</w:t>
            </w:r>
          </w:p>
        </w:tc>
      </w:tr>
      <w:tr w:rsidR="002215DD" w:rsidRPr="002215DD" w14:paraId="63004014" w14:textId="77777777" w:rsidTr="002215DD">
        <w:tc>
          <w:tcPr>
            <w:tcW w:w="8782" w:type="dxa"/>
            <w:tcBorders>
              <w:top w:val="single" w:sz="8" w:space="0" w:color="0044CC"/>
              <w:left w:val="single" w:sz="8" w:space="0" w:color="0044CC"/>
              <w:bottom w:val="single" w:sz="8" w:space="0" w:color="0044CC"/>
              <w:right w:val="single" w:sz="8" w:space="0" w:color="0044CC"/>
            </w:tcBorders>
            <w:hideMark/>
          </w:tcPr>
          <w:p w14:paraId="440C869C" w14:textId="77777777" w:rsidR="002215DD" w:rsidRPr="002215DD" w:rsidRDefault="002215DD" w:rsidP="002215DD">
            <w:pPr>
              <w:snapToGrid w:val="0"/>
              <w:spacing w:beforeLines="20" w:before="72"/>
              <w:ind w:left="210" w:hangingChars="100" w:hanging="210"/>
              <w:rPr>
                <w:rFonts w:ascii="BIZ UDゴシック" w:eastAsia="BIZ UDゴシック" w:hAnsi="BIZ UD明朝 Medium"/>
                <w:szCs w:val="21"/>
              </w:rPr>
            </w:pPr>
            <w:r w:rsidRPr="002215DD">
              <w:rPr>
                <w:rFonts w:ascii="BIZ UDゴシック" w:eastAsia="BIZ UDゴシック" w:hAnsi="BIZ UD明朝 Medium" w:hint="eastAsia"/>
                <w:szCs w:val="21"/>
              </w:rPr>
              <w:t>・横浜市では、障害者差別解消法の改正等を踏まえて「横浜市福祉のまちづくり条例」を改正（令和７年４月１日施行）し、以下の規定を追加した。</w:t>
            </w:r>
          </w:p>
          <w:p w14:paraId="2F94F28D" w14:textId="77777777" w:rsidR="002215DD" w:rsidRPr="002215DD" w:rsidRDefault="002215DD" w:rsidP="002215DD">
            <w:pPr>
              <w:snapToGrid w:val="0"/>
              <w:spacing w:beforeLines="50" w:before="180"/>
              <w:ind w:left="210" w:hangingChars="100" w:hanging="210"/>
              <w:rPr>
                <w:rFonts w:ascii="BIZ UDゴシック" w:eastAsia="BIZ UDゴシック" w:hAnsi="BIZ UD明朝 Medium"/>
                <w:szCs w:val="21"/>
              </w:rPr>
            </w:pPr>
            <w:r w:rsidRPr="002215DD">
              <w:rPr>
                <w:rFonts w:ascii="BIZ UDゴシック" w:eastAsia="BIZ UDゴシック" w:hAnsi="BIZ UD明朝 Medium" w:hint="eastAsia"/>
                <w:szCs w:val="21"/>
              </w:rPr>
              <w:t>第18条　市民等の参画の確保</w:t>
            </w:r>
          </w:p>
          <w:p w14:paraId="087D6CC4" w14:textId="77777777" w:rsidR="002215DD" w:rsidRDefault="002215DD" w:rsidP="002215DD">
            <w:pPr>
              <w:snapToGrid w:val="0"/>
              <w:spacing w:beforeLines="20" w:before="72"/>
              <w:ind w:left="210" w:hangingChars="100" w:hanging="210"/>
              <w:rPr>
                <w:rFonts w:ascii="BIZ UDゴシック" w:eastAsia="BIZ UDゴシック" w:hAnsi="BIZ UD明朝 Medium"/>
                <w:szCs w:val="21"/>
              </w:rPr>
            </w:pPr>
            <w:r w:rsidRPr="002215DD">
              <w:rPr>
                <w:rFonts w:ascii="BIZ UDゴシック" w:eastAsia="BIZ UDゴシック" w:hAnsi="BIZ UD明朝 Medium" w:hint="eastAsia"/>
                <w:szCs w:val="21"/>
              </w:rPr>
              <w:t>２ 市長は、不特定かつ多数の者が利用し、又は主として高齢者、障害者等が利用する施設の整備計画を策定する場合は、高齢者、障害者等その他市長が必要と認める者が参画する機会を確保するための措置を講ずるよう努めるものとする。</w:t>
            </w:r>
          </w:p>
          <w:p w14:paraId="0029E9F0" w14:textId="0D9CB545" w:rsidR="00404AAF" w:rsidRPr="002215DD" w:rsidRDefault="00404AAF" w:rsidP="00404AAF">
            <w:pPr>
              <w:snapToGrid w:val="0"/>
              <w:spacing w:beforeLines="20" w:before="72"/>
              <w:ind w:leftChars="100" w:left="210"/>
              <w:rPr>
                <w:rFonts w:ascii="BIZ UDゴシック" w:eastAsia="BIZ UDゴシック" w:hAnsi="BIZ UD明朝 Medium"/>
                <w:szCs w:val="21"/>
              </w:rPr>
            </w:pPr>
            <w:r w:rsidRPr="00404AAF">
              <w:rPr>
                <w:rFonts w:ascii="BIZ UDゴシック" w:eastAsia="BIZ UDゴシック" w:hAnsi="BIZ UD明朝 Medium"/>
                <w:szCs w:val="21"/>
              </w:rPr>
              <w:t>https://www.city.yokohama.lg.jp/kenko-iryo-fukushi/fukushi-kaigo/fuku-machi/jorei/kaisei/fukumachjorei-kaisei.html</w:t>
            </w:r>
          </w:p>
        </w:tc>
      </w:tr>
    </w:tbl>
    <w:p w14:paraId="1BA71955" w14:textId="77777777" w:rsidR="002215DD" w:rsidRPr="002215DD" w:rsidRDefault="002215DD" w:rsidP="002215DD">
      <w:pPr>
        <w:widowControl/>
        <w:jc w:val="left"/>
        <w:rPr>
          <w:rFonts w:ascii="BIZ UDゴシック" w:eastAsia="BIZ UDゴシック" w:hAnsi="BIZ UDゴシック"/>
        </w:rPr>
      </w:pPr>
      <w:r w:rsidRPr="002215DD">
        <w:br w:type="page"/>
      </w:r>
    </w:p>
    <w:p w14:paraId="4E1B9C2A" w14:textId="14BD748B" w:rsidR="0030091B" w:rsidRPr="0030091B" w:rsidRDefault="0030091B">
      <w:pPr>
        <w:pStyle w:val="03"/>
        <w:spacing w:before="180"/>
        <w:rPr>
          <w:b w:val="0"/>
          <w:bCs/>
          <w:color w:val="EE0000"/>
        </w:rPr>
      </w:pPr>
      <w:r w:rsidRPr="0030091B">
        <w:rPr>
          <w:rFonts w:hint="eastAsia"/>
          <w:b w:val="0"/>
          <w:bCs/>
          <w:color w:val="EE0000"/>
        </w:rPr>
        <w:lastRenderedPageBreak/>
        <w:t>5ページ</w:t>
      </w:r>
    </w:p>
    <w:p w14:paraId="1638BA68" w14:textId="33FB6342" w:rsidR="006D117E" w:rsidRPr="00341CFD" w:rsidRDefault="006D117E">
      <w:pPr>
        <w:pStyle w:val="03"/>
        <w:spacing w:before="180"/>
      </w:pPr>
      <w:r w:rsidRPr="00341CFD">
        <w:rPr>
          <w:rFonts w:hint="eastAsia"/>
        </w:rPr>
        <w:t>(</w:t>
      </w:r>
      <w:r w:rsidR="00311F2B" w:rsidRPr="00341CFD">
        <w:rPr>
          <w:rFonts w:hint="eastAsia"/>
        </w:rPr>
        <w:t>2</w:t>
      </w:r>
      <w:r w:rsidRPr="00F60BBD">
        <w:rPr>
          <w:rFonts w:hint="eastAsia"/>
        </w:rPr>
        <w:t>) 当事者参画の方法</w:t>
      </w:r>
      <w:r w:rsidR="00C327CA" w:rsidRPr="00341CFD">
        <w:rPr>
          <w:rFonts w:hint="eastAsia"/>
        </w:rPr>
        <w:t>の検討</w:t>
      </w:r>
    </w:p>
    <w:p w14:paraId="3C84E603" w14:textId="1492EB8B" w:rsidR="00C61FAE" w:rsidRPr="0064459A" w:rsidRDefault="0014050A" w:rsidP="001164F4">
      <w:pPr>
        <w:pStyle w:val="06"/>
        <w:spacing w:before="90"/>
        <w:ind w:left="840" w:hanging="210"/>
      </w:pPr>
      <w:r w:rsidRPr="0064459A">
        <w:rPr>
          <w:rFonts w:hint="eastAsia"/>
        </w:rPr>
        <w:t>・</w:t>
      </w:r>
      <w:r w:rsidR="00C61FAE" w:rsidRPr="0064459A">
        <w:rPr>
          <w:rFonts w:hint="eastAsia"/>
        </w:rPr>
        <w:t>当事者参画</w:t>
      </w:r>
      <w:r w:rsidRPr="0064459A">
        <w:rPr>
          <w:rFonts w:hint="eastAsia"/>
        </w:rPr>
        <w:t>の方法</w:t>
      </w:r>
      <w:r w:rsidR="00C61FAE" w:rsidRPr="0064459A">
        <w:rPr>
          <w:rFonts w:hint="eastAsia"/>
        </w:rPr>
        <w:t>は、</w:t>
      </w:r>
      <w:r w:rsidRPr="0064459A">
        <w:rPr>
          <w:rFonts w:hint="eastAsia"/>
        </w:rPr>
        <w:t>用途、規模、新築</w:t>
      </w:r>
      <w:r w:rsidRPr="0064459A">
        <w:t>/改修</w:t>
      </w:r>
      <w:r w:rsidRPr="0064459A">
        <w:rPr>
          <w:rFonts w:hint="eastAsia"/>
        </w:rPr>
        <w:t>、あるいは検討のタイミングにより</w:t>
      </w:r>
      <w:r w:rsidR="009C408F" w:rsidRPr="0064459A">
        <w:rPr>
          <w:rFonts w:hint="eastAsia"/>
        </w:rPr>
        <w:t>一律</w:t>
      </w:r>
      <w:r w:rsidRPr="0064459A">
        <w:rPr>
          <w:rFonts w:hint="eastAsia"/>
        </w:rPr>
        <w:t>ではないため、</w:t>
      </w:r>
      <w:r w:rsidR="00C61FAE" w:rsidRPr="0064459A">
        <w:rPr>
          <w:rFonts w:hint="eastAsia"/>
        </w:rPr>
        <w:t>プロジェクトの各段階において適切な方法を選択して、実施することが望</w:t>
      </w:r>
      <w:r w:rsidR="000B0AE4" w:rsidRPr="0064459A">
        <w:rPr>
          <w:rFonts w:hint="eastAsia"/>
        </w:rPr>
        <w:t>ま</w:t>
      </w:r>
      <w:r w:rsidR="003B4444" w:rsidRPr="0064459A">
        <w:rPr>
          <w:rFonts w:hint="eastAsia"/>
        </w:rPr>
        <w:t>しい</w:t>
      </w:r>
      <w:r w:rsidR="00C61FAE" w:rsidRPr="0064459A">
        <w:rPr>
          <w:rFonts w:hint="eastAsia"/>
        </w:rPr>
        <w:t>。</w:t>
      </w:r>
    </w:p>
    <w:p w14:paraId="20F47D92" w14:textId="4DC1E28D" w:rsidR="00883167" w:rsidRPr="00E0247E" w:rsidRDefault="0014050A" w:rsidP="001164F4">
      <w:pPr>
        <w:pStyle w:val="06"/>
        <w:spacing w:before="90"/>
        <w:ind w:left="840" w:hanging="210"/>
      </w:pPr>
      <w:r w:rsidRPr="0064459A">
        <w:rPr>
          <w:rFonts w:hint="eastAsia"/>
        </w:rPr>
        <w:t>・</w:t>
      </w:r>
      <w:r w:rsidR="00C61FAE" w:rsidRPr="0064459A">
        <w:rPr>
          <w:rFonts w:hint="eastAsia"/>
        </w:rPr>
        <w:t>当事者参画の方法は、</w:t>
      </w:r>
      <w:r w:rsidR="00A62504">
        <w:rPr>
          <w:rFonts w:hint="eastAsia"/>
        </w:rPr>
        <w:t>当事者と事業者等が意見交換するワークショップの実施を軸に</w:t>
      </w:r>
      <w:r w:rsidR="00097FA9">
        <w:rPr>
          <w:rFonts w:hint="eastAsia"/>
        </w:rPr>
        <w:t>、</w:t>
      </w:r>
      <w:r w:rsidR="00097FA9" w:rsidRPr="0064459A">
        <w:rPr>
          <w:rFonts w:hint="eastAsia"/>
        </w:rPr>
        <w:t>現地での確認・類似施設の見学、</w:t>
      </w:r>
      <w:r w:rsidR="00C61FAE" w:rsidRPr="0064459A">
        <w:rPr>
          <w:rFonts w:hint="eastAsia"/>
        </w:rPr>
        <w:t>アンケート・ヒアリング、</w:t>
      </w:r>
      <w:r w:rsidR="00097FA9" w:rsidRPr="0064459A">
        <w:rPr>
          <w:rFonts w:hint="eastAsia"/>
        </w:rPr>
        <w:t>パブリックコメント、説明会</w:t>
      </w:r>
      <w:r w:rsidR="001D28AF">
        <w:rPr>
          <w:rFonts w:hint="eastAsia"/>
        </w:rPr>
        <w:t>等</w:t>
      </w:r>
      <w:r w:rsidR="00A62504">
        <w:rPr>
          <w:rFonts w:hint="eastAsia"/>
        </w:rPr>
        <w:t>の</w:t>
      </w:r>
      <w:r w:rsidR="00F6440A" w:rsidRPr="00E0247E">
        <w:rPr>
          <w:rFonts w:hint="eastAsia"/>
        </w:rPr>
        <w:t>様々な方法を組み合わせながら実施</w:t>
      </w:r>
      <w:r w:rsidR="00803DDF" w:rsidRPr="00E0247E">
        <w:rPr>
          <w:rFonts w:hint="eastAsia"/>
        </w:rPr>
        <w:t>することにより、当事者参画の効果が高まることが期待できる</w:t>
      </w:r>
      <w:r w:rsidR="00C61FAE" w:rsidRPr="00E0247E">
        <w:rPr>
          <w:rFonts w:hint="eastAsia"/>
        </w:rPr>
        <w:t>。</w:t>
      </w:r>
    </w:p>
    <w:p w14:paraId="616BE567" w14:textId="296336C0" w:rsidR="0077538A" w:rsidRPr="0064459A" w:rsidRDefault="00B51C7B" w:rsidP="001164F4">
      <w:pPr>
        <w:pStyle w:val="06"/>
        <w:spacing w:before="90"/>
        <w:ind w:left="840" w:hanging="210"/>
      </w:pPr>
      <w:r w:rsidRPr="00E0247E">
        <w:rPr>
          <w:rFonts w:hint="eastAsia"/>
        </w:rPr>
        <w:t>・</w:t>
      </w:r>
      <w:r w:rsidR="00883167" w:rsidRPr="00E0247E">
        <w:rPr>
          <w:rFonts w:hint="eastAsia"/>
        </w:rPr>
        <w:t>また、</w:t>
      </w:r>
      <w:r w:rsidR="0034413C" w:rsidRPr="00E0247E">
        <w:rPr>
          <w:rFonts w:hint="eastAsia"/>
        </w:rPr>
        <w:t>当事者が</w:t>
      </w:r>
      <w:r w:rsidR="00883167" w:rsidRPr="00E0247E">
        <w:rPr>
          <w:rFonts w:hint="eastAsia"/>
        </w:rPr>
        <w:t>一堂に会して実施する</w:t>
      </w:r>
      <w:r w:rsidR="00A62504" w:rsidRPr="00E0247E">
        <w:rPr>
          <w:rFonts w:hint="eastAsia"/>
        </w:rPr>
        <w:t>ワークショップの</w:t>
      </w:r>
      <w:r w:rsidR="00883167" w:rsidRPr="00E0247E">
        <w:rPr>
          <w:rFonts w:hint="eastAsia"/>
        </w:rPr>
        <w:t>ほか、障害特性に応じた</w:t>
      </w:r>
      <w:r w:rsidR="00B21553" w:rsidRPr="00E0247E">
        <w:rPr>
          <w:rFonts w:hint="eastAsia"/>
        </w:rPr>
        <w:t>説明資料の準備や運営方法</w:t>
      </w:r>
      <w:r w:rsidR="00803DDF" w:rsidRPr="00E0247E">
        <w:rPr>
          <w:rFonts w:hint="eastAsia"/>
        </w:rPr>
        <w:t>により</w:t>
      </w:r>
      <w:r w:rsidR="00207B6B" w:rsidRPr="00E0247E">
        <w:rPr>
          <w:rFonts w:hint="eastAsia"/>
        </w:rPr>
        <w:t>、</w:t>
      </w:r>
      <w:r w:rsidR="00B21553" w:rsidRPr="00E0247E">
        <w:rPr>
          <w:rFonts w:hint="eastAsia"/>
        </w:rPr>
        <w:t>障害者団体ごと</w:t>
      </w:r>
      <w:r w:rsidR="0034413C" w:rsidRPr="00E0247E">
        <w:rPr>
          <w:rFonts w:hint="eastAsia"/>
        </w:rPr>
        <w:t>に</w:t>
      </w:r>
      <w:r w:rsidR="00883167" w:rsidRPr="00E0247E">
        <w:rPr>
          <w:rFonts w:hint="eastAsia"/>
        </w:rPr>
        <w:t>個別に</w:t>
      </w:r>
      <w:r w:rsidR="00803DDF" w:rsidRPr="00E0247E">
        <w:rPr>
          <w:rFonts w:hint="eastAsia"/>
        </w:rPr>
        <w:t>実施する</w:t>
      </w:r>
      <w:r w:rsidR="00883167" w:rsidRPr="0064459A">
        <w:rPr>
          <w:rFonts w:hint="eastAsia"/>
        </w:rPr>
        <w:t>ことも考えられる。</w:t>
      </w:r>
    </w:p>
    <w:p w14:paraId="6A260529" w14:textId="7A76488D" w:rsidR="00FC15F9" w:rsidRPr="007A69D8" w:rsidRDefault="00FC15F9" w:rsidP="007A69D8">
      <w:pPr>
        <w:pStyle w:val="05"/>
      </w:pPr>
      <w:r w:rsidRPr="007A69D8">
        <w:rPr>
          <w:rFonts w:hint="eastAsia"/>
        </w:rPr>
        <w:t>■当事者参画の方法</w:t>
      </w:r>
    </w:p>
    <w:tbl>
      <w:tblPr>
        <w:tblStyle w:val="5-5"/>
        <w:tblW w:w="8222" w:type="dxa"/>
        <w:tblInd w:w="704" w:type="dxa"/>
        <w:tblBorders>
          <w:top w:val="single" w:sz="8" w:space="0" w:color="0044CC"/>
          <w:left w:val="single" w:sz="8" w:space="0" w:color="0044CC"/>
          <w:bottom w:val="single" w:sz="8" w:space="0" w:color="0044CC"/>
          <w:right w:val="single" w:sz="8" w:space="0" w:color="0044CC"/>
          <w:insideH w:val="single" w:sz="8" w:space="0" w:color="0044CC"/>
          <w:insideV w:val="single" w:sz="8" w:space="0" w:color="0044CC"/>
        </w:tblBorders>
        <w:tblLook w:val="0480" w:firstRow="0" w:lastRow="0" w:firstColumn="1" w:lastColumn="0" w:noHBand="0" w:noVBand="1"/>
      </w:tblPr>
      <w:tblGrid>
        <w:gridCol w:w="1696"/>
        <w:gridCol w:w="6526"/>
      </w:tblGrid>
      <w:tr w:rsidR="00C279AF" w:rsidRPr="00341CFD" w14:paraId="02271192" w14:textId="77777777" w:rsidTr="00116E91">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0044CC"/>
              <w:left w:val="none" w:sz="0" w:space="0" w:color="auto"/>
              <w:bottom w:val="single" w:sz="8" w:space="0" w:color="FFFFFF" w:themeColor="background1"/>
            </w:tcBorders>
            <w:shd w:val="clear" w:color="auto" w:fill="0044CC"/>
            <w:vAlign w:val="center"/>
          </w:tcPr>
          <w:p w14:paraId="1C06EAF4" w14:textId="0FF6FD0D" w:rsidR="00C279AF" w:rsidRPr="00543D39" w:rsidRDefault="00C279AF" w:rsidP="00A62504">
            <w:pPr>
              <w:pStyle w:val="04"/>
              <w:snapToGrid w:val="0"/>
              <w:spacing w:beforeLines="0" w:before="0"/>
              <w:ind w:leftChars="0" w:left="0"/>
              <w:rPr>
                <w:color w:val="FFFFFF" w:themeColor="background1"/>
                <w:sz w:val="20"/>
                <w:szCs w:val="20"/>
                <w:u w:val="single"/>
              </w:rPr>
            </w:pPr>
            <w:r w:rsidRPr="00543D39">
              <w:rPr>
                <w:rFonts w:hint="eastAsia"/>
                <w:color w:val="FFFFFF" w:themeColor="background1"/>
                <w:sz w:val="20"/>
                <w:szCs w:val="20"/>
              </w:rPr>
              <w:t>ワークショップ</w:t>
            </w:r>
          </w:p>
        </w:tc>
        <w:tc>
          <w:tcPr>
            <w:tcW w:w="6526" w:type="dxa"/>
            <w:shd w:val="clear" w:color="auto" w:fill="auto"/>
            <w:vAlign w:val="center"/>
          </w:tcPr>
          <w:p w14:paraId="11B3562E" w14:textId="77777777" w:rsidR="00C279AF" w:rsidRDefault="00C279AF" w:rsidP="00A62504">
            <w:pPr>
              <w:pStyle w:val="aff0"/>
              <w:spacing w:before="72"/>
              <w:ind w:left="200" w:hanging="200"/>
              <w:cnfStyle w:val="000000100000" w:firstRow="0" w:lastRow="0" w:firstColumn="0" w:lastColumn="0" w:oddVBand="0" w:evenVBand="0" w:oddHBand="1" w:evenHBand="0" w:firstRowFirstColumn="0" w:firstRowLastColumn="0" w:lastRowFirstColumn="0" w:lastRowLastColumn="0"/>
            </w:pPr>
            <w:r w:rsidRPr="0064459A">
              <w:rPr>
                <w:rFonts w:hint="eastAsia"/>
              </w:rPr>
              <w:t>・当事者と事業者等</w:t>
            </w:r>
            <w:r w:rsidRPr="000705C1">
              <w:rPr>
                <w:rFonts w:hint="eastAsia"/>
              </w:rPr>
              <w:t>が意見交換しながら、対象施設の計画内容の方向性を定めるもので、当事者からの</w:t>
            </w:r>
            <w:r w:rsidRPr="0064459A">
              <w:rPr>
                <w:rFonts w:hint="eastAsia"/>
              </w:rPr>
              <w:t>ニーズとその背景・理由が示されるとともに、対象施設の物理的条件や予算等の制約を踏まえ、相互理解を深めることができる点で有効な方法である。</w:t>
            </w:r>
          </w:p>
          <w:p w14:paraId="50706031" w14:textId="39CE5BA6" w:rsidR="00C279AF" w:rsidRPr="0064459A" w:rsidRDefault="00C279AF" w:rsidP="00A62504">
            <w:pPr>
              <w:pStyle w:val="aff0"/>
              <w:spacing w:before="72"/>
              <w:ind w:left="200" w:hanging="200"/>
              <w:cnfStyle w:val="000000100000" w:firstRow="0" w:lastRow="0" w:firstColumn="0" w:lastColumn="0" w:oddVBand="0" w:evenVBand="0" w:oddHBand="1" w:evenHBand="0" w:firstRowFirstColumn="0" w:firstRowLastColumn="0" w:lastRowFirstColumn="0" w:lastRowLastColumn="0"/>
            </w:pPr>
            <w:r>
              <w:rPr>
                <w:rFonts w:hint="eastAsia"/>
              </w:rPr>
              <w:t>・当事者が一堂に会することで、当事者間のニーズが一致しない場合に、相手の意見を聞き、意見交換ができる点で有効な方法である。</w:t>
            </w:r>
          </w:p>
        </w:tc>
      </w:tr>
      <w:tr w:rsidR="00C279AF" w:rsidRPr="00341CFD" w14:paraId="491F656A" w14:textId="77777777" w:rsidTr="00116E91">
        <w:trPr>
          <w:trHeight w:val="1473"/>
        </w:trPr>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FFFFFF" w:themeColor="background1"/>
              <w:left w:val="none" w:sz="0" w:space="0" w:color="auto"/>
              <w:bottom w:val="single" w:sz="8" w:space="0" w:color="FFFFFF" w:themeColor="background1"/>
            </w:tcBorders>
            <w:shd w:val="clear" w:color="auto" w:fill="0044CC"/>
            <w:vAlign w:val="center"/>
          </w:tcPr>
          <w:p w14:paraId="75A03259" w14:textId="43C8E098" w:rsidR="00C279AF" w:rsidRPr="00543D39" w:rsidRDefault="00C279AF" w:rsidP="00A62504">
            <w:pPr>
              <w:pStyle w:val="04"/>
              <w:snapToGrid w:val="0"/>
              <w:spacing w:beforeLines="0" w:before="0"/>
              <w:ind w:leftChars="0" w:left="0"/>
              <w:rPr>
                <w:color w:val="FFFFFF" w:themeColor="background1"/>
                <w:sz w:val="20"/>
                <w:szCs w:val="20"/>
                <w:u w:val="single"/>
              </w:rPr>
            </w:pPr>
            <w:r w:rsidRPr="00543D39">
              <w:rPr>
                <w:rFonts w:hint="eastAsia"/>
                <w:color w:val="FFFFFF" w:themeColor="background1"/>
                <w:sz w:val="20"/>
                <w:szCs w:val="20"/>
              </w:rPr>
              <w:t>現地での確認・類似施設の見学</w:t>
            </w:r>
          </w:p>
        </w:tc>
        <w:tc>
          <w:tcPr>
            <w:tcW w:w="6526" w:type="dxa"/>
            <w:shd w:val="clear" w:color="auto" w:fill="auto"/>
            <w:vAlign w:val="center"/>
          </w:tcPr>
          <w:p w14:paraId="1DB879A5" w14:textId="77777777" w:rsidR="00C279AF" w:rsidRPr="0064459A" w:rsidRDefault="00C279AF" w:rsidP="00A62504">
            <w:pPr>
              <w:pStyle w:val="aff0"/>
              <w:spacing w:before="72"/>
              <w:ind w:left="200" w:hanging="200"/>
              <w:cnfStyle w:val="000000000000" w:firstRow="0" w:lastRow="0" w:firstColumn="0" w:lastColumn="0" w:oddVBand="0" w:evenVBand="0" w:oddHBand="0" w:evenHBand="0" w:firstRowFirstColumn="0" w:firstRowLastColumn="0" w:lastRowFirstColumn="0" w:lastRowLastColumn="0"/>
            </w:pPr>
            <w:r w:rsidRPr="0064459A">
              <w:rPr>
                <w:rFonts w:hint="eastAsia"/>
              </w:rPr>
              <w:t>・対象施設や類似事例を現地で実際に利用することで、設計図書を見ても理解できない使い勝手等を確認するもので、当事者は実感をもとに具体的な提案ができるとともに、事業者等は意見の趣旨を確認することができるため、誤解の少ない正確な意見を収集できる点で有効な方法である。</w:t>
            </w:r>
          </w:p>
        </w:tc>
      </w:tr>
      <w:tr w:rsidR="00C279AF" w:rsidRPr="00341CFD" w14:paraId="3E3A143E" w14:textId="77777777" w:rsidTr="00116E91">
        <w:trPr>
          <w:cnfStyle w:val="000000100000" w:firstRow="0" w:lastRow="0" w:firstColumn="0" w:lastColumn="0" w:oddVBand="0" w:evenVBand="0" w:oddHBand="1" w:evenHBand="0" w:firstRowFirstColumn="0" w:firstRowLastColumn="0" w:lastRowFirstColumn="0" w:lastRowLastColumn="0"/>
          <w:trHeight w:val="1258"/>
        </w:trPr>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FFFFFF" w:themeColor="background1"/>
              <w:left w:val="none" w:sz="0" w:space="0" w:color="auto"/>
              <w:bottom w:val="single" w:sz="8" w:space="0" w:color="FFFFFF" w:themeColor="background1"/>
            </w:tcBorders>
            <w:shd w:val="clear" w:color="auto" w:fill="0044CC"/>
            <w:vAlign w:val="center"/>
          </w:tcPr>
          <w:p w14:paraId="6EC16F2B" w14:textId="79FE4E9D" w:rsidR="00C279AF" w:rsidRPr="00543D39" w:rsidRDefault="00C279AF" w:rsidP="00A62504">
            <w:pPr>
              <w:pStyle w:val="04"/>
              <w:snapToGrid w:val="0"/>
              <w:spacing w:beforeLines="0" w:before="0"/>
              <w:ind w:leftChars="0" w:left="0"/>
              <w:rPr>
                <w:color w:val="FFFFFF" w:themeColor="background1"/>
                <w:sz w:val="20"/>
                <w:szCs w:val="20"/>
                <w:u w:val="single"/>
              </w:rPr>
            </w:pPr>
            <w:r w:rsidRPr="00543D39">
              <w:rPr>
                <w:rFonts w:hint="eastAsia"/>
                <w:color w:val="FFFFFF" w:themeColor="background1"/>
                <w:sz w:val="20"/>
                <w:szCs w:val="20"/>
              </w:rPr>
              <w:t>アンケート・</w:t>
            </w:r>
            <w:r w:rsidR="00116E91">
              <w:rPr>
                <w:color w:val="FFFFFF" w:themeColor="background1"/>
                <w:sz w:val="20"/>
                <w:szCs w:val="20"/>
              </w:rPr>
              <w:br/>
            </w:r>
            <w:r w:rsidRPr="00543D39">
              <w:rPr>
                <w:rFonts w:hint="eastAsia"/>
                <w:color w:val="FFFFFF" w:themeColor="background1"/>
                <w:sz w:val="20"/>
                <w:szCs w:val="20"/>
              </w:rPr>
              <w:t>ヒアリング</w:t>
            </w:r>
          </w:p>
        </w:tc>
        <w:tc>
          <w:tcPr>
            <w:tcW w:w="6526" w:type="dxa"/>
            <w:shd w:val="clear" w:color="auto" w:fill="auto"/>
            <w:vAlign w:val="center"/>
          </w:tcPr>
          <w:p w14:paraId="0DD2C19B" w14:textId="77777777" w:rsidR="00C279AF" w:rsidRPr="000705C1" w:rsidRDefault="00C279AF" w:rsidP="00A62504">
            <w:pPr>
              <w:pStyle w:val="aff0"/>
              <w:spacing w:before="72"/>
              <w:ind w:left="200" w:hanging="200"/>
              <w:cnfStyle w:val="000000100000" w:firstRow="0" w:lastRow="0" w:firstColumn="0" w:lastColumn="0" w:oddVBand="0" w:evenVBand="0" w:oddHBand="1" w:evenHBand="0" w:firstRowFirstColumn="0" w:firstRowLastColumn="0" w:lastRowFirstColumn="0" w:lastRowLastColumn="0"/>
            </w:pPr>
            <w:r w:rsidRPr="0064459A">
              <w:rPr>
                <w:rFonts w:hint="eastAsia"/>
              </w:rPr>
              <w:t>・</w:t>
            </w:r>
            <w:r w:rsidRPr="000705C1">
              <w:rPr>
                <w:rFonts w:hint="eastAsia"/>
              </w:rPr>
              <w:t>アンケートは、当事者団体等を通じて当事者の意見や要望を聴取するもので、当事者の多様なニーズを広範に収集することができる点で有効である。</w:t>
            </w:r>
          </w:p>
          <w:p w14:paraId="695A09E2" w14:textId="77777777" w:rsidR="00C279AF" w:rsidRPr="0064459A" w:rsidRDefault="00C279AF" w:rsidP="00A62504">
            <w:pPr>
              <w:pStyle w:val="aff0"/>
              <w:spacing w:before="72"/>
              <w:ind w:left="200" w:hanging="200"/>
              <w:cnfStyle w:val="000000100000" w:firstRow="0" w:lastRow="0" w:firstColumn="0" w:lastColumn="0" w:oddVBand="0" w:evenVBand="0" w:oddHBand="1" w:evenHBand="0" w:firstRowFirstColumn="0" w:firstRowLastColumn="0" w:lastRowFirstColumn="0" w:lastRowLastColumn="0"/>
            </w:pPr>
            <w:r w:rsidRPr="000705C1">
              <w:rPr>
                <w:rFonts w:hint="eastAsia"/>
              </w:rPr>
              <w:t>・ヒアリングは、アンケート結果の深掘りやより具体的な意見を確認することができる点で有効な方法である。</w:t>
            </w:r>
          </w:p>
        </w:tc>
      </w:tr>
      <w:tr w:rsidR="00C279AF" w:rsidRPr="00341CFD" w14:paraId="0BAEDB95" w14:textId="77777777" w:rsidTr="00116E91">
        <w:trPr>
          <w:trHeight w:val="84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FFFFFF" w:themeColor="background1"/>
              <w:left w:val="none" w:sz="0" w:space="0" w:color="auto"/>
              <w:bottom w:val="single" w:sz="8" w:space="0" w:color="FFFFFF" w:themeColor="background1"/>
            </w:tcBorders>
            <w:shd w:val="clear" w:color="auto" w:fill="0044CC"/>
            <w:vAlign w:val="center"/>
          </w:tcPr>
          <w:p w14:paraId="2AF701C3" w14:textId="0BA7FC67" w:rsidR="00C279AF" w:rsidRPr="00543D39" w:rsidRDefault="00C279AF" w:rsidP="00A62504">
            <w:pPr>
              <w:pStyle w:val="04"/>
              <w:snapToGrid w:val="0"/>
              <w:spacing w:beforeLines="0" w:before="0"/>
              <w:ind w:leftChars="0" w:left="0"/>
              <w:rPr>
                <w:color w:val="FFFFFF" w:themeColor="background1"/>
                <w:sz w:val="20"/>
                <w:szCs w:val="20"/>
                <w:u w:val="single"/>
              </w:rPr>
            </w:pPr>
            <w:r w:rsidRPr="00543D39">
              <w:rPr>
                <w:rFonts w:hint="eastAsia"/>
                <w:color w:val="FFFFFF" w:themeColor="background1"/>
                <w:sz w:val="20"/>
                <w:szCs w:val="20"/>
              </w:rPr>
              <w:t>パブリックコメント</w:t>
            </w:r>
          </w:p>
        </w:tc>
        <w:tc>
          <w:tcPr>
            <w:tcW w:w="6526" w:type="dxa"/>
            <w:shd w:val="clear" w:color="auto" w:fill="auto"/>
            <w:vAlign w:val="center"/>
          </w:tcPr>
          <w:p w14:paraId="610B5AFF" w14:textId="77777777" w:rsidR="00C279AF" w:rsidRPr="0064459A" w:rsidRDefault="00C279AF" w:rsidP="00A62504">
            <w:pPr>
              <w:pStyle w:val="aff0"/>
              <w:spacing w:before="72"/>
              <w:ind w:left="200" w:hanging="200"/>
              <w:cnfStyle w:val="000000000000" w:firstRow="0" w:lastRow="0" w:firstColumn="0" w:lastColumn="0" w:oddVBand="0" w:evenVBand="0" w:oddHBand="0" w:evenHBand="0" w:firstRowFirstColumn="0" w:firstRowLastColumn="0" w:lastRowFirstColumn="0" w:lastRowLastColumn="0"/>
            </w:pPr>
            <w:r w:rsidRPr="0064459A">
              <w:rPr>
                <w:rFonts w:hint="eastAsia"/>
              </w:rPr>
              <w:t>・インターネットを活用し、対象施設の整備内容に関する公表資料に対して、意見を募集し</w:t>
            </w:r>
            <w:r>
              <w:rPr>
                <w:rFonts w:hint="eastAsia"/>
              </w:rPr>
              <w:t>て</w:t>
            </w:r>
            <w:r w:rsidRPr="0064459A">
              <w:rPr>
                <w:rFonts w:hint="eastAsia"/>
              </w:rPr>
              <w:t>回答を行うもので、幅広い意見を収集することができる点で有効な方法である。</w:t>
            </w:r>
          </w:p>
        </w:tc>
      </w:tr>
      <w:tr w:rsidR="00341CFD" w:rsidRPr="00341CFD" w14:paraId="6093E207" w14:textId="77777777" w:rsidTr="00116E91">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FFFFFF" w:themeColor="background1"/>
              <w:left w:val="none" w:sz="0" w:space="0" w:color="auto"/>
              <w:bottom w:val="single" w:sz="8" w:space="0" w:color="0044CC"/>
            </w:tcBorders>
            <w:shd w:val="clear" w:color="auto" w:fill="0044CC"/>
            <w:vAlign w:val="center"/>
          </w:tcPr>
          <w:p w14:paraId="32ABAA1F" w14:textId="0E0344A8" w:rsidR="00FC15F9" w:rsidRPr="00543D39" w:rsidRDefault="00FC15F9" w:rsidP="00A62504">
            <w:pPr>
              <w:pStyle w:val="04"/>
              <w:snapToGrid w:val="0"/>
              <w:spacing w:beforeLines="0" w:before="0"/>
              <w:ind w:leftChars="0" w:left="0"/>
              <w:rPr>
                <w:color w:val="FFFFFF" w:themeColor="background1"/>
                <w:sz w:val="20"/>
                <w:szCs w:val="20"/>
              </w:rPr>
            </w:pPr>
            <w:r w:rsidRPr="00543D39">
              <w:rPr>
                <w:rFonts w:hint="eastAsia"/>
                <w:color w:val="FFFFFF" w:themeColor="background1"/>
                <w:sz w:val="20"/>
                <w:szCs w:val="20"/>
              </w:rPr>
              <w:t>説明会</w:t>
            </w:r>
          </w:p>
        </w:tc>
        <w:tc>
          <w:tcPr>
            <w:tcW w:w="6526" w:type="dxa"/>
            <w:shd w:val="clear" w:color="auto" w:fill="auto"/>
            <w:vAlign w:val="center"/>
          </w:tcPr>
          <w:p w14:paraId="7EAA267F" w14:textId="50290B73" w:rsidR="00FC15F9" w:rsidRPr="0064459A" w:rsidRDefault="00FC15F9" w:rsidP="007A69D8">
            <w:pPr>
              <w:pStyle w:val="aff0"/>
              <w:spacing w:before="72"/>
              <w:ind w:left="200" w:hanging="200"/>
              <w:cnfStyle w:val="000000100000" w:firstRow="0" w:lastRow="0" w:firstColumn="0" w:lastColumn="0" w:oddVBand="0" w:evenVBand="0" w:oddHBand="1" w:evenHBand="0" w:firstRowFirstColumn="0" w:firstRowLastColumn="0" w:lastRowFirstColumn="0" w:lastRowLastColumn="0"/>
            </w:pPr>
            <w:r w:rsidRPr="0064459A">
              <w:rPr>
                <w:rFonts w:hint="eastAsia"/>
              </w:rPr>
              <w:t>・概要資料、図面、模型等を用いて、対象施設のバリアフリー</w:t>
            </w:r>
            <w:r w:rsidR="009E4227">
              <w:rPr>
                <w:rFonts w:hint="eastAsia"/>
              </w:rPr>
              <w:t>に関する</w:t>
            </w:r>
            <w:r w:rsidRPr="0064459A">
              <w:rPr>
                <w:rFonts w:hint="eastAsia"/>
              </w:rPr>
              <w:t>対応状況について説明し、質疑応答を行うもので、当事者の生の意見を聞くことができる点で有効な方法である。</w:t>
            </w:r>
          </w:p>
        </w:tc>
      </w:tr>
    </w:tbl>
    <w:p w14:paraId="34A64759" w14:textId="77777777" w:rsidR="001719D5" w:rsidRPr="00341CFD" w:rsidRDefault="001719D5" w:rsidP="00530009">
      <w:pPr>
        <w:pStyle w:val="03"/>
        <w:spacing w:before="180"/>
      </w:pPr>
      <w:r w:rsidRPr="00341CFD">
        <w:br w:type="page"/>
      </w:r>
    </w:p>
    <w:p w14:paraId="23164968" w14:textId="1FBC16C8" w:rsidR="0030091B" w:rsidRPr="0030091B" w:rsidRDefault="0030091B" w:rsidP="0030091B">
      <w:pPr>
        <w:rPr>
          <w:rFonts w:ascii="BIZ UDゴシック" w:eastAsia="BIZ UDゴシック" w:hAnsi="BIZ UDゴシック"/>
          <w:color w:val="EE0000"/>
        </w:rPr>
      </w:pPr>
      <w:r w:rsidRPr="0030091B">
        <w:rPr>
          <w:rFonts w:ascii="BIZ UDゴシック" w:eastAsia="BIZ UDゴシック" w:hAnsi="BIZ UDゴシック" w:hint="eastAsia"/>
          <w:color w:val="EE0000"/>
        </w:rPr>
        <w:lastRenderedPageBreak/>
        <w:t>6ページ</w:t>
      </w:r>
    </w:p>
    <w:p w14:paraId="1953F496" w14:textId="432CA72D" w:rsidR="006D117E" w:rsidRPr="00341CFD" w:rsidRDefault="006D117E" w:rsidP="00530009">
      <w:pPr>
        <w:pStyle w:val="03"/>
        <w:spacing w:before="180"/>
      </w:pPr>
      <w:r w:rsidRPr="00341CFD">
        <w:t>(</w:t>
      </w:r>
      <w:r w:rsidR="0048756A" w:rsidRPr="00341CFD">
        <w:t>3</w:t>
      </w:r>
      <w:r w:rsidRPr="00341CFD">
        <w:t xml:space="preserve">) </w:t>
      </w:r>
      <w:r w:rsidRPr="00341CFD">
        <w:rPr>
          <w:rFonts w:hint="eastAsia"/>
        </w:rPr>
        <w:t>参加者の人選</w:t>
      </w:r>
    </w:p>
    <w:p w14:paraId="2753E14F" w14:textId="1BED612D" w:rsidR="00883167" w:rsidRPr="003F255E" w:rsidRDefault="006D117E" w:rsidP="003F255E">
      <w:pPr>
        <w:pStyle w:val="04"/>
      </w:pPr>
      <w:r w:rsidRPr="00341CFD">
        <w:rPr>
          <w:rFonts w:hint="eastAsia"/>
        </w:rPr>
        <w:t>①総論</w:t>
      </w:r>
    </w:p>
    <w:p w14:paraId="64CB059F" w14:textId="4D5D4524" w:rsidR="00765DBF" w:rsidRPr="0064459A" w:rsidRDefault="00D31D32" w:rsidP="001164F4">
      <w:pPr>
        <w:pStyle w:val="06"/>
        <w:spacing w:before="90"/>
        <w:ind w:left="840" w:hanging="210"/>
      </w:pPr>
      <w:r w:rsidRPr="0064459A">
        <w:rPr>
          <w:rFonts w:hint="eastAsia"/>
        </w:rPr>
        <w:t>・</w:t>
      </w:r>
      <w:r w:rsidR="00A91E86" w:rsidRPr="0064459A">
        <w:rPr>
          <w:rFonts w:hint="eastAsia"/>
        </w:rPr>
        <w:t>当事者参画は、</w:t>
      </w:r>
      <w:r w:rsidR="00765DBF" w:rsidRPr="0064459A">
        <w:rPr>
          <w:rFonts w:hint="eastAsia"/>
        </w:rPr>
        <w:t>参加者の相互理解のもと多様なニーズを反映した質の高い施設整備を進めることを目的としたものである。</w:t>
      </w:r>
    </w:p>
    <w:p w14:paraId="5BA39A2C" w14:textId="0F9F6F57" w:rsidR="00765DBF" w:rsidRPr="0064459A" w:rsidRDefault="00D31D32" w:rsidP="001164F4">
      <w:pPr>
        <w:pStyle w:val="06"/>
        <w:spacing w:before="90"/>
        <w:ind w:left="840" w:hanging="210"/>
      </w:pPr>
      <w:r w:rsidRPr="0064459A">
        <w:rPr>
          <w:rFonts w:hint="eastAsia"/>
        </w:rPr>
        <w:t>・</w:t>
      </w:r>
      <w:r w:rsidR="00765DBF" w:rsidRPr="0064459A">
        <w:rPr>
          <w:rFonts w:hint="eastAsia"/>
        </w:rPr>
        <w:t>このため、参加者は、施設利用者として想定される当事者を代表して意見することが可能な人を人選することが重要である。</w:t>
      </w:r>
    </w:p>
    <w:p w14:paraId="2E5E7C07" w14:textId="4239D52A" w:rsidR="00765DBF" w:rsidRPr="0064459A" w:rsidRDefault="00D31D32" w:rsidP="001164F4">
      <w:pPr>
        <w:pStyle w:val="06"/>
        <w:spacing w:before="90"/>
        <w:ind w:left="840" w:hanging="210"/>
      </w:pPr>
      <w:r w:rsidRPr="0064459A">
        <w:rPr>
          <w:rFonts w:hint="eastAsia"/>
        </w:rPr>
        <w:t>・</w:t>
      </w:r>
      <w:r w:rsidR="00765DBF" w:rsidRPr="0064459A">
        <w:rPr>
          <w:rFonts w:hint="eastAsia"/>
        </w:rPr>
        <w:t>人選に当たっては公平性及び透明性の確保を図るとともに、参加者が固定化されないことにも留意する必要がある。</w:t>
      </w:r>
      <w:r w:rsidR="00652DB7" w:rsidRPr="0064459A">
        <w:rPr>
          <w:rFonts w:hint="eastAsia"/>
        </w:rPr>
        <w:t>（一つの建築プロジェクト内では、最後まで参加できる人を選任することが望ましい。）</w:t>
      </w:r>
    </w:p>
    <w:p w14:paraId="79C8DD8C" w14:textId="7C35FA0A" w:rsidR="00765DBF" w:rsidRPr="0064459A" w:rsidRDefault="00D31D32" w:rsidP="001164F4">
      <w:pPr>
        <w:pStyle w:val="06"/>
        <w:spacing w:before="90"/>
        <w:ind w:left="840" w:hanging="210"/>
      </w:pPr>
      <w:r w:rsidRPr="0064459A">
        <w:rPr>
          <w:rFonts w:hint="eastAsia"/>
        </w:rPr>
        <w:t>・</w:t>
      </w:r>
      <w:r w:rsidR="00765DBF" w:rsidRPr="0064459A">
        <w:rPr>
          <w:rFonts w:hint="eastAsia"/>
        </w:rPr>
        <w:t>当事者と事業者等の</w:t>
      </w:r>
      <w:r w:rsidR="00A624D0" w:rsidRPr="0064459A">
        <w:rPr>
          <w:rFonts w:hint="eastAsia"/>
        </w:rPr>
        <w:t>意見が</w:t>
      </w:r>
      <w:r w:rsidR="00956F2E" w:rsidRPr="0064459A">
        <w:rPr>
          <w:rFonts w:hint="eastAsia"/>
        </w:rPr>
        <w:t>一致しない</w:t>
      </w:r>
      <w:r w:rsidR="00765DBF" w:rsidRPr="0064459A">
        <w:rPr>
          <w:rFonts w:hint="eastAsia"/>
        </w:rPr>
        <w:t>可能性があることから、当事者と事業者等の間に立って調整を行うことができるファシリテーター</w:t>
      </w:r>
      <w:r w:rsidR="00426ED1" w:rsidRPr="0064459A">
        <w:rPr>
          <w:rFonts w:hint="eastAsia"/>
        </w:rPr>
        <w:t>やアドバイザー</w:t>
      </w:r>
      <w:r w:rsidR="00765DBF" w:rsidRPr="0064459A">
        <w:rPr>
          <w:rFonts w:hint="eastAsia"/>
        </w:rPr>
        <w:t>を設置すること</w:t>
      </w:r>
      <w:r w:rsidR="00426ED1" w:rsidRPr="0064459A">
        <w:rPr>
          <w:rFonts w:hint="eastAsia"/>
        </w:rPr>
        <w:t>も</w:t>
      </w:r>
      <w:r w:rsidR="00765DBF" w:rsidRPr="0064459A">
        <w:rPr>
          <w:rFonts w:hint="eastAsia"/>
        </w:rPr>
        <w:t>有効である。</w:t>
      </w:r>
    </w:p>
    <w:p w14:paraId="29E84F3A" w14:textId="267DDDD1" w:rsidR="00765DBF" w:rsidRPr="0064459A" w:rsidRDefault="00D31D32" w:rsidP="001164F4">
      <w:pPr>
        <w:pStyle w:val="06"/>
        <w:spacing w:before="90"/>
        <w:ind w:left="840" w:hanging="210"/>
      </w:pPr>
      <w:r w:rsidRPr="0064459A">
        <w:rPr>
          <w:rFonts w:hint="eastAsia"/>
        </w:rPr>
        <w:t>・</w:t>
      </w:r>
      <w:r w:rsidR="00765DBF" w:rsidRPr="0064459A">
        <w:rPr>
          <w:rFonts w:hint="eastAsia"/>
        </w:rPr>
        <w:t>参加者は、当事者と事業者等のそれぞれで立場や意見が異なる場合であっても、それぞれの意見を尊重し合い、互いに理解する姿勢で意見を交わすことに留意する必要がある。</w:t>
      </w:r>
    </w:p>
    <w:p w14:paraId="2B785911" w14:textId="093007AB" w:rsidR="00C327CA" w:rsidRPr="0064459A" w:rsidRDefault="00C327CA" w:rsidP="001164F4">
      <w:pPr>
        <w:pStyle w:val="06"/>
        <w:spacing w:before="90"/>
        <w:ind w:left="840" w:hanging="210"/>
      </w:pPr>
      <w:r w:rsidRPr="0064459A">
        <w:rPr>
          <w:rFonts w:hint="eastAsia"/>
        </w:rPr>
        <w:t>・</w:t>
      </w:r>
      <w:r w:rsidR="00612574" w:rsidRPr="0064459A">
        <w:rPr>
          <w:rFonts w:hint="eastAsia"/>
        </w:rPr>
        <w:t>また、当事者参画により整備された</w:t>
      </w:r>
      <w:r w:rsidR="00956F2E" w:rsidRPr="0064459A">
        <w:rPr>
          <w:rFonts w:hint="eastAsia"/>
        </w:rPr>
        <w:t>建築物が利用しや</w:t>
      </w:r>
      <w:r w:rsidR="00956F2E" w:rsidRPr="0064459A">
        <w:rPr>
          <w:rFonts w:ascii="BIZ UDP明朝 Medium" w:eastAsia="BIZ UDP明朝 Medium" w:hAnsi="BIZ UDP明朝 Medium" w:hint="eastAsia"/>
        </w:rPr>
        <w:t>すいものとして</w:t>
      </w:r>
      <w:r w:rsidRPr="0064459A">
        <w:rPr>
          <w:rFonts w:ascii="BIZ UDP明朝 Medium" w:eastAsia="BIZ UDP明朝 Medium" w:hAnsi="BIZ UDP明朝 Medium" w:hint="eastAsia"/>
        </w:rPr>
        <w:t>十</w:t>
      </w:r>
      <w:r w:rsidRPr="0064459A">
        <w:rPr>
          <w:rFonts w:hint="eastAsia"/>
        </w:rPr>
        <w:t>分機能を発揮するためには、施設管理者</w:t>
      </w:r>
      <w:r w:rsidR="00956F2E" w:rsidRPr="0064459A">
        <w:rPr>
          <w:rFonts w:hint="eastAsia"/>
        </w:rPr>
        <w:t>による</w:t>
      </w:r>
      <w:r w:rsidR="00426ED1" w:rsidRPr="0064459A">
        <w:rPr>
          <w:rFonts w:hint="eastAsia"/>
        </w:rPr>
        <w:t>利用者</w:t>
      </w:r>
      <w:r w:rsidR="00956F2E" w:rsidRPr="0064459A">
        <w:rPr>
          <w:rFonts w:hint="eastAsia"/>
        </w:rPr>
        <w:t>対応</w:t>
      </w:r>
      <w:r w:rsidR="00426ED1" w:rsidRPr="0064459A">
        <w:rPr>
          <w:rFonts w:hint="eastAsia"/>
        </w:rPr>
        <w:t>に</w:t>
      </w:r>
      <w:r w:rsidRPr="0064459A">
        <w:rPr>
          <w:rFonts w:hint="eastAsia"/>
        </w:rPr>
        <w:t>も関係してくるため、予め施設管理者が</w:t>
      </w:r>
      <w:r w:rsidR="00612574" w:rsidRPr="0064459A">
        <w:rPr>
          <w:rFonts w:hint="eastAsia"/>
        </w:rPr>
        <w:t>決められ</w:t>
      </w:r>
      <w:r w:rsidRPr="0064459A">
        <w:rPr>
          <w:rFonts w:hint="eastAsia"/>
        </w:rPr>
        <w:t>ている場合は施設管理者も参加</w:t>
      </w:r>
      <w:r w:rsidR="00956F2E" w:rsidRPr="0064459A">
        <w:rPr>
          <w:rFonts w:hint="eastAsia"/>
        </w:rPr>
        <w:t>することが有効である</w:t>
      </w:r>
      <w:r w:rsidRPr="0064459A">
        <w:rPr>
          <w:rFonts w:hint="eastAsia"/>
        </w:rPr>
        <w:t>。</w:t>
      </w:r>
    </w:p>
    <w:p w14:paraId="2640062C" w14:textId="3799435B" w:rsidR="00877581" w:rsidRPr="003410AB" w:rsidRDefault="001164F4" w:rsidP="00877581">
      <w:pPr>
        <w:pStyle w:val="05"/>
        <w:ind w:firstLineChars="100" w:firstLine="200"/>
        <w:rPr>
          <w:b/>
          <w:bCs/>
        </w:rPr>
      </w:pPr>
      <w:r w:rsidRPr="003410AB">
        <w:rPr>
          <w:b/>
          <w:bCs/>
          <w:noProof/>
          <w:sz w:val="20"/>
          <w:szCs w:val="20"/>
        </w:rPr>
        <mc:AlternateContent>
          <mc:Choice Requires="wps">
            <w:drawing>
              <wp:anchor distT="0" distB="0" distL="114300" distR="114300" simplePos="0" relativeHeight="251753472" behindDoc="0" locked="0" layoutInCell="1" allowOverlap="1" wp14:anchorId="2F277BAC" wp14:editId="4459747B">
                <wp:simplePos x="0" y="0"/>
                <wp:positionH relativeFrom="margin">
                  <wp:posOffset>384439</wp:posOffset>
                </wp:positionH>
                <wp:positionV relativeFrom="paragraph">
                  <wp:posOffset>95466</wp:posOffset>
                </wp:positionV>
                <wp:extent cx="5432425" cy="1492369"/>
                <wp:effectExtent l="0" t="0" r="15875" b="12700"/>
                <wp:wrapNone/>
                <wp:docPr id="1289465276" name="正方形/長方形 28"/>
                <wp:cNvGraphicFramePr/>
                <a:graphic xmlns:a="http://schemas.openxmlformats.org/drawingml/2006/main">
                  <a:graphicData uri="http://schemas.microsoft.com/office/word/2010/wordprocessingShape">
                    <wps:wsp>
                      <wps:cNvSpPr/>
                      <wps:spPr>
                        <a:xfrm>
                          <a:off x="0" y="0"/>
                          <a:ext cx="5432425" cy="1492369"/>
                        </a:xfrm>
                        <a:prstGeom prst="rect">
                          <a:avLst/>
                        </a:prstGeom>
                        <a:noFill/>
                        <a:ln w="19050">
                          <a:solidFill>
                            <a:srgbClr val="00206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B8DDF" id="正方形/長方形 28" o:spid="_x0000_s1026" style="position:absolute;margin-left:30.25pt;margin-top:7.5pt;width:427.75pt;height:11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sckwIAAIQFAAAOAAAAZHJzL2Uyb0RvYy54bWysVEtv2zAMvg/YfxB0X/1o0i1BnSJIkGFA&#10;0RZth54VWYoNyKImKXGyXz9KfqTrih2GXWTKJD+Sn0he3xwbRQ7Cuhp0QbOLlBKhOZS13hX0+/Pm&#10;0xdKnGe6ZAq0KOhJOHqz+PjhujVzkUMFqhSWIIh289YUtPLezJPE8Uo0zF2AERqVEmzDPF7tLikt&#10;axG9UUmepldJC7Y0FrhwDv+uOyVdRHwpBff3UjrhiSoo5ubjaeO5DWeyuGbznWWmqnmfBvuHLBpW&#10;aww6Qq2ZZ2Rv6z+gmppbcCD9BYcmASlrLmINWE2WvqnmqWJGxFqQHGdGmtz/g+V3hyfzYJGG1ri5&#10;QzFUcZS2CV/MjxwjWaeRLHH0hOPP6eQyn+RTSjjqssksv7yaBTqTs7uxzn8V0JAgFNTia0SS2OHW&#10;+c50MAnRNGxqpeKLKE1aRJ2l0zR6OFB1GbTBztnddqUsObDwqGmeXsV3xMC/mQXoNXNVZ+dObg2+&#10;T1BpzPNccJT8SYmArvSjkKQuscS8ix16UYwBGedC+6xTVawUHX42TdMxjcEjshEBA7LE/EfsHmCw&#10;7EAG7I6b3j64itjKo3NPyt+cR48YGbQfnZtag32vMoVV9ZE7+4GkjprA0hbK04MlFrpBcoZvaqT5&#10;ljn/wCxODs4YbgN/j4dUgG8IvURJBfbne/+DPTY0ailpcRIL6n7smRWUqG8aW32WTSZhdONlMv2c&#10;48W+1mxfa/S+WQH2RYZ7x/AoBnuvBlFaaF5waSxDVFQxzTF2Qbm3w2Xluw2Ba4eL5TKa4bga5m/1&#10;k+EBPLAaGuz5+MKs6Rvc42zcwTC1bP6mzzvb4Klhufcg6zgEZ157vnHUY+P0aynsktf3aHVenotf&#10;AAAA//8DAFBLAwQUAAYACAAAACEASlfpnN4AAAAJAQAADwAAAGRycy9kb3ducmV2LnhtbEyPQU/D&#10;MAyF70j8h8iTuLFklVpoaTohJIQ0cdnKgWPWeG21xilNtpZ/jznBzfZ7ev5euV3cIK44hd6Ths1a&#10;gUBqvO2p1fBRv94/ggjRkDWDJ9TwjQG21e1NaQrrZ9rj9RBbwSEUCqOhi3EspAxNh86EtR+RWDv5&#10;yZnI69RKO5mZw90gE6Uy6UxP/KEzI7502JwPF6fh4T15y5uZqGs/R7U75/Xua19rfbdanp9ARFzi&#10;nxl+8RkdKmY6+gvZIAYNmUrZyfeUK7GebzIejhqSVCmQVSn/N6h+AAAA//8DAFBLAQItABQABgAI&#10;AAAAIQC2gziS/gAAAOEBAAATAAAAAAAAAAAAAAAAAAAAAABbQ29udGVudF9UeXBlc10ueG1sUEsB&#10;Ai0AFAAGAAgAAAAhADj9If/WAAAAlAEAAAsAAAAAAAAAAAAAAAAALwEAAF9yZWxzLy5yZWxzUEsB&#10;Ai0AFAAGAAgAAAAhALCgCxyTAgAAhAUAAA4AAAAAAAAAAAAAAAAALgIAAGRycy9lMm9Eb2MueG1s&#10;UEsBAi0AFAAGAAgAAAAhAEpX6ZzeAAAACQEAAA8AAAAAAAAAAAAAAAAA7QQAAGRycy9kb3ducmV2&#10;LnhtbFBLBQYAAAAABAAEAPMAAAD4BQAAAAA=&#10;" filled="f" strokecolor="#002060" strokeweight="1.5pt">
                <v:stroke dashstyle="1 1"/>
                <w10:wrap anchorx="margin"/>
              </v:rect>
            </w:pict>
          </mc:Fallback>
        </mc:AlternateContent>
      </w:r>
      <w:r w:rsidR="00877581" w:rsidRPr="003410AB">
        <w:rPr>
          <w:rFonts w:hint="eastAsia"/>
          <w:b/>
          <w:bCs/>
          <w:sz w:val="20"/>
          <w:szCs w:val="20"/>
        </w:rPr>
        <w:t>施設利用者として想定される当事者の例</w:t>
      </w:r>
    </w:p>
    <w:p w14:paraId="7632F353" w14:textId="5BCA9579" w:rsidR="00225B91" w:rsidRDefault="00877581" w:rsidP="001164F4">
      <w:pPr>
        <w:pStyle w:val="06"/>
        <w:snapToGrid w:val="0"/>
        <w:spacing w:before="90"/>
        <w:ind w:left="830" w:hanging="200"/>
        <w:rPr>
          <w:rFonts w:ascii="BIZ UDゴシック" w:eastAsia="BIZ UDゴシック" w:hAnsi="BIZ UDゴシック"/>
          <w:sz w:val="20"/>
          <w:szCs w:val="20"/>
        </w:rPr>
      </w:pPr>
      <w:r w:rsidRPr="001164F4">
        <w:rPr>
          <w:rFonts w:ascii="BIZ UDゴシック" w:eastAsia="BIZ UDゴシック" w:hAnsi="BIZ UDゴシック" w:hint="eastAsia"/>
          <w:sz w:val="20"/>
          <w:szCs w:val="20"/>
        </w:rPr>
        <w:t>・劇場、競技場等の客席・観覧席を有する施設においては、客席・観覧席の利用者（観客）となる高齢者、障害者等のほかに、舞台や競技スペースの利用者（演者・競技者等）となる高齢者、障害者等の意見を聴取することが考えられる。</w:t>
      </w:r>
    </w:p>
    <w:p w14:paraId="4123D62A" w14:textId="77777777" w:rsidR="00A62504" w:rsidRPr="001164F4" w:rsidRDefault="00A62504" w:rsidP="00A62504">
      <w:pPr>
        <w:pStyle w:val="06"/>
        <w:snapToGrid w:val="0"/>
        <w:spacing w:before="90"/>
        <w:ind w:left="830" w:hanging="200"/>
        <w:rPr>
          <w:rFonts w:ascii="BIZ UDゴシック" w:eastAsia="BIZ UDゴシック" w:hAnsi="BIZ UDゴシック"/>
          <w:sz w:val="20"/>
          <w:szCs w:val="20"/>
        </w:rPr>
      </w:pPr>
      <w:r w:rsidRPr="001164F4">
        <w:rPr>
          <w:rFonts w:ascii="BIZ UDゴシック" w:eastAsia="BIZ UDゴシック" w:hAnsi="BIZ UDゴシック" w:hint="eastAsia"/>
          <w:sz w:val="20"/>
          <w:szCs w:val="20"/>
        </w:rPr>
        <w:t>・ホテル又は旅館においては、宿泊客（客室の利用者）となる高齢者、障害者等、宿泊はしないがレストラン・食堂、宴会場・バンケットホール、共同浴室等を一時的に利用する高齢者、障害者等の意見を聴取することが考えられる。</w:t>
      </w:r>
    </w:p>
    <w:p w14:paraId="7DBC91ED" w14:textId="77777777" w:rsidR="001164F4" w:rsidRDefault="001164F4" w:rsidP="001164F4">
      <w:pPr>
        <w:pStyle w:val="06"/>
        <w:snapToGrid w:val="0"/>
        <w:spacing w:before="90"/>
        <w:ind w:left="840" w:hanging="210"/>
      </w:pPr>
    </w:p>
    <w:p w14:paraId="3475141B" w14:textId="20CC8870" w:rsidR="0077538A" w:rsidRPr="00855A28" w:rsidRDefault="0077538A" w:rsidP="0077538A">
      <w:pPr>
        <w:pStyle w:val="04"/>
        <w:ind w:leftChars="0"/>
        <w:rPr>
          <w:color w:val="auto"/>
        </w:rPr>
      </w:pPr>
      <w:r w:rsidRPr="0064459A">
        <w:rPr>
          <w:rFonts w:hint="eastAsia"/>
        </w:rPr>
        <w:t>②当事者の人選</w:t>
      </w:r>
    </w:p>
    <w:p w14:paraId="3E825FFD" w14:textId="1B5A3F53" w:rsidR="00956F2E" w:rsidRPr="00415F78" w:rsidRDefault="00956F2E" w:rsidP="00415F78">
      <w:pPr>
        <w:pStyle w:val="06"/>
        <w:spacing w:before="90"/>
        <w:ind w:left="840" w:hanging="210"/>
      </w:pPr>
      <w:r w:rsidRPr="00855A28">
        <w:rPr>
          <w:rFonts w:hint="eastAsia"/>
        </w:rPr>
        <w:t>・当事者とは、原則としてすべての施設利用者を指すが、多様なニーズを反映したり質の高い施設整備を進めるためには、施設の利用にあたって</w:t>
      </w:r>
      <w:r w:rsidR="006C6EC5" w:rsidRPr="00855A28">
        <w:rPr>
          <w:rFonts w:hint="eastAsia"/>
        </w:rPr>
        <w:t>多くの</w:t>
      </w:r>
      <w:r w:rsidRPr="00415F78">
        <w:rPr>
          <w:rFonts w:hint="eastAsia"/>
        </w:rPr>
        <w:t>制約を受ける障害者からのニーズを丁寧に吸い上げることができる人選を行うことが重要である。</w:t>
      </w:r>
    </w:p>
    <w:p w14:paraId="2F189610" w14:textId="50AC0613" w:rsidR="00484046" w:rsidRDefault="00D31D32" w:rsidP="00415F78">
      <w:pPr>
        <w:pStyle w:val="06"/>
        <w:spacing w:before="90"/>
        <w:ind w:left="840" w:hanging="210"/>
      </w:pPr>
      <w:r w:rsidRPr="00415F78">
        <w:rPr>
          <w:rFonts w:hint="eastAsia"/>
        </w:rPr>
        <w:t>・</w:t>
      </w:r>
      <w:r w:rsidR="0077538A" w:rsidRPr="00415F78">
        <w:rPr>
          <w:rFonts w:hint="eastAsia"/>
        </w:rPr>
        <w:t>当事者の人選に</w:t>
      </w:r>
      <w:r w:rsidR="00496794" w:rsidRPr="00415F78">
        <w:rPr>
          <w:rFonts w:hint="eastAsia"/>
        </w:rPr>
        <w:t>あ</w:t>
      </w:r>
      <w:r w:rsidR="0077538A" w:rsidRPr="00415F78">
        <w:rPr>
          <w:rFonts w:hint="eastAsia"/>
        </w:rPr>
        <w:t>たっては、対象施設の</w:t>
      </w:r>
      <w:r w:rsidR="00612574" w:rsidRPr="00415F78">
        <w:rPr>
          <w:rFonts w:hint="eastAsia"/>
        </w:rPr>
        <w:t>用途・</w:t>
      </w:r>
      <w:r w:rsidR="0077538A" w:rsidRPr="00415F78">
        <w:rPr>
          <w:rFonts w:hint="eastAsia"/>
        </w:rPr>
        <w:t>規模等に留意して行う必要があ</w:t>
      </w:r>
      <w:r w:rsidR="00496794" w:rsidRPr="00415F78">
        <w:rPr>
          <w:rFonts w:hint="eastAsia"/>
        </w:rPr>
        <w:t>り、</w:t>
      </w:r>
      <w:r w:rsidR="00A17E10" w:rsidRPr="00415F78">
        <w:rPr>
          <w:rFonts w:hint="eastAsia"/>
        </w:rPr>
        <w:t>また、幅広いニーズを的確かつ効果的に把握できるよう</w:t>
      </w:r>
      <w:r w:rsidR="00496794" w:rsidRPr="00415F78">
        <w:rPr>
          <w:rFonts w:hint="eastAsia"/>
        </w:rPr>
        <w:t>以下のような方法</w:t>
      </w:r>
      <w:r w:rsidR="00956F2E" w:rsidRPr="00415F78">
        <w:rPr>
          <w:rFonts w:hint="eastAsia"/>
        </w:rPr>
        <w:t>で行うことが</w:t>
      </w:r>
      <w:r w:rsidR="00496794" w:rsidRPr="00415F78">
        <w:rPr>
          <w:rFonts w:hint="eastAsia"/>
        </w:rPr>
        <w:t>考えられる。</w:t>
      </w:r>
    </w:p>
    <w:p w14:paraId="7271F651" w14:textId="77777777" w:rsidR="00484046" w:rsidRDefault="00484046">
      <w:pPr>
        <w:widowControl/>
        <w:jc w:val="left"/>
        <w:rPr>
          <w:rFonts w:ascii="BIZ UD明朝 Medium" w:eastAsia="BIZ UD明朝 Medium" w:hAnsi="BIZ UD明朝 Medium"/>
          <w:szCs w:val="21"/>
        </w:rPr>
      </w:pPr>
      <w:r>
        <w:br w:type="page"/>
      </w:r>
    </w:p>
    <w:p w14:paraId="24D9C19D" w14:textId="649BB526" w:rsidR="0030091B" w:rsidRPr="0030091B" w:rsidRDefault="0030091B" w:rsidP="007A69D8">
      <w:pPr>
        <w:pStyle w:val="05"/>
        <w:rPr>
          <w:color w:val="EE0000"/>
        </w:rPr>
      </w:pPr>
      <w:r w:rsidRPr="0030091B">
        <w:rPr>
          <w:rFonts w:hint="eastAsia"/>
          <w:color w:val="EE0000"/>
        </w:rPr>
        <w:lastRenderedPageBreak/>
        <w:t>7ページ</w:t>
      </w:r>
    </w:p>
    <w:p w14:paraId="0C904CDB" w14:textId="7145FBCC" w:rsidR="00A17E10" w:rsidRPr="007A69D8" w:rsidRDefault="00A17E10" w:rsidP="007A69D8">
      <w:pPr>
        <w:pStyle w:val="05"/>
      </w:pPr>
      <w:r w:rsidRPr="007A69D8">
        <w:rPr>
          <w:rFonts w:hint="eastAsia"/>
        </w:rPr>
        <w:t>＜障害者、高齢者、子育て等の団体あてに参加を依頼＞</w:t>
      </w:r>
    </w:p>
    <w:p w14:paraId="16E12EE6" w14:textId="491C5BCC" w:rsidR="00A17E10" w:rsidRPr="00855A28" w:rsidRDefault="00A17E10" w:rsidP="001164F4">
      <w:pPr>
        <w:pStyle w:val="06"/>
        <w:spacing w:before="90"/>
        <w:ind w:left="840" w:hanging="210"/>
      </w:pPr>
      <w:r w:rsidRPr="0064459A">
        <w:rPr>
          <w:rFonts w:hint="eastAsia"/>
        </w:rPr>
        <w:t>・対象施設が大規模で圏域が広い等の場合には、広域で活動する団体（移動等円滑化評価会議地域分科会</w:t>
      </w:r>
      <w:r w:rsidR="008D3007">
        <w:rPr>
          <w:rFonts w:hint="eastAsia"/>
        </w:rPr>
        <w:t>等</w:t>
      </w:r>
      <w:r w:rsidRPr="0064459A">
        <w:rPr>
          <w:rFonts w:hint="eastAsia"/>
        </w:rPr>
        <w:t>）に対して、行政</w:t>
      </w:r>
      <w:r w:rsidRPr="00855A28">
        <w:rPr>
          <w:rFonts w:hint="eastAsia"/>
        </w:rPr>
        <w:t>（都道府県）の福祉担当</w:t>
      </w:r>
      <w:r w:rsidR="006C6EC5" w:rsidRPr="00855A28">
        <w:rPr>
          <w:rFonts w:hint="eastAsia"/>
        </w:rPr>
        <w:t>部</w:t>
      </w:r>
      <w:r w:rsidRPr="00855A28">
        <w:rPr>
          <w:rFonts w:hint="eastAsia"/>
        </w:rPr>
        <w:t>局やファシリテーターを通じて依頼することが考えられる。</w:t>
      </w:r>
    </w:p>
    <w:p w14:paraId="57D0F004" w14:textId="643D9137" w:rsidR="00A17E10" w:rsidRPr="00855A28" w:rsidRDefault="00A17E10" w:rsidP="001164F4">
      <w:pPr>
        <w:pStyle w:val="06"/>
        <w:spacing w:before="90"/>
        <w:ind w:left="840" w:hanging="210"/>
      </w:pPr>
      <w:r w:rsidRPr="00855A28">
        <w:rPr>
          <w:rFonts w:hint="eastAsia"/>
        </w:rPr>
        <w:t>・対象施設が中小規模で圏域が狭い等の場合には、対象施設が立地する地域で活動する各種団体に対して、行政（市町村）の福祉担当</w:t>
      </w:r>
      <w:r w:rsidR="006C6EC5" w:rsidRPr="00855A28">
        <w:rPr>
          <w:rFonts w:hint="eastAsia"/>
        </w:rPr>
        <w:t>部</w:t>
      </w:r>
      <w:r w:rsidRPr="00855A28">
        <w:rPr>
          <w:rFonts w:hint="eastAsia"/>
        </w:rPr>
        <w:t>局やファシリテーターを通じて依頼することが考えられる。</w:t>
      </w:r>
    </w:p>
    <w:p w14:paraId="0594A7B8" w14:textId="0DDD89C1" w:rsidR="00A17E10" w:rsidRPr="00B1204F" w:rsidRDefault="00A17E10" w:rsidP="00A17E10">
      <w:pPr>
        <w:pStyle w:val="05"/>
        <w:ind w:leftChars="0"/>
      </w:pPr>
      <w:r w:rsidRPr="00B1204F">
        <w:rPr>
          <w:rFonts w:hint="eastAsia"/>
        </w:rPr>
        <w:t>＜公募その他の方法＞</w:t>
      </w:r>
    </w:p>
    <w:p w14:paraId="32F2DE4A" w14:textId="59E83B2C" w:rsidR="00A17E10" w:rsidRPr="00B1204F" w:rsidRDefault="00A17E10" w:rsidP="001164F4">
      <w:pPr>
        <w:pStyle w:val="06"/>
        <w:spacing w:before="90"/>
        <w:ind w:left="840" w:hanging="210"/>
      </w:pPr>
      <w:r w:rsidRPr="00B1204F">
        <w:rPr>
          <w:rFonts w:hint="eastAsia"/>
        </w:rPr>
        <w:t>・団体を通じた人選だけでなく、行政の人材登録制度がある場合や事業者等・福祉担当部局で把握している当事者がいる場合には、本人に直接依頼することも考えられる。</w:t>
      </w:r>
    </w:p>
    <w:p w14:paraId="2A468950" w14:textId="2437F895" w:rsidR="00A17E10" w:rsidRPr="00855A28" w:rsidRDefault="00A17E10" w:rsidP="001164F4">
      <w:pPr>
        <w:pStyle w:val="06"/>
        <w:spacing w:before="90"/>
        <w:ind w:left="840" w:hanging="210"/>
      </w:pPr>
      <w:r w:rsidRPr="00B1204F">
        <w:rPr>
          <w:rFonts w:hint="eastAsia"/>
        </w:rPr>
        <w:t>・このほ</w:t>
      </w:r>
      <w:r w:rsidRPr="00855A28">
        <w:rPr>
          <w:rFonts w:hint="eastAsia"/>
        </w:rPr>
        <w:t>か、関心の高い</w:t>
      </w:r>
      <w:r w:rsidR="009E4227" w:rsidRPr="00855A28">
        <w:rPr>
          <w:rFonts w:hint="eastAsia"/>
        </w:rPr>
        <w:t>人</w:t>
      </w:r>
      <w:r w:rsidRPr="00855A28">
        <w:rPr>
          <w:rFonts w:hint="eastAsia"/>
        </w:rPr>
        <w:t>を</w:t>
      </w:r>
      <w:r w:rsidR="006C6EC5" w:rsidRPr="00855A28">
        <w:rPr>
          <w:rFonts w:hint="eastAsia"/>
        </w:rPr>
        <w:t>公募により</w:t>
      </w:r>
      <w:r w:rsidRPr="00855A28">
        <w:rPr>
          <w:rFonts w:hint="eastAsia"/>
        </w:rPr>
        <w:t>選定することも考えられる。</w:t>
      </w:r>
    </w:p>
    <w:p w14:paraId="5957E6D3" w14:textId="16639261" w:rsidR="00A17E10" w:rsidRPr="00F60BBD" w:rsidRDefault="00A17E10" w:rsidP="001164F4">
      <w:pPr>
        <w:pStyle w:val="06"/>
        <w:spacing w:before="90"/>
        <w:ind w:left="840" w:hanging="210"/>
      </w:pPr>
      <w:r w:rsidRPr="00855A28">
        <w:rPr>
          <w:rFonts w:hint="eastAsia"/>
        </w:rPr>
        <w:t>・人選をいずれの方法で行った場合でも</w:t>
      </w:r>
      <w:r w:rsidRPr="00341CFD">
        <w:rPr>
          <w:rFonts w:hint="eastAsia"/>
        </w:rPr>
        <w:t>、個人的な意見とならないよう、幅広いニーズに精通した人が望ましい。また、同じ種別の障害でもニーズが異なることに留意する必要がある。</w:t>
      </w:r>
    </w:p>
    <w:p w14:paraId="5EA8A495" w14:textId="7FAB25D7" w:rsidR="00F61CBB" w:rsidRPr="00484046" w:rsidRDefault="00F61CBB" w:rsidP="00F61CBB">
      <w:pPr>
        <w:pStyle w:val="05"/>
        <w:ind w:leftChars="350" w:left="735"/>
        <w:rPr>
          <w:b/>
          <w:bCs/>
          <w:sz w:val="20"/>
          <w:szCs w:val="20"/>
        </w:rPr>
      </w:pPr>
      <w:r w:rsidRPr="000A16CE">
        <w:rPr>
          <w:b/>
          <w:bCs/>
          <w:noProof/>
          <w:sz w:val="20"/>
          <w:szCs w:val="20"/>
        </w:rPr>
        <mc:AlternateContent>
          <mc:Choice Requires="wps">
            <w:drawing>
              <wp:anchor distT="0" distB="0" distL="114300" distR="114300" simplePos="0" relativeHeight="252124160" behindDoc="0" locked="0" layoutInCell="1" allowOverlap="1" wp14:anchorId="06BEE14B" wp14:editId="39CDB2A0">
                <wp:simplePos x="0" y="0"/>
                <wp:positionH relativeFrom="margin">
                  <wp:align>right</wp:align>
                </wp:positionH>
                <wp:positionV relativeFrom="paragraph">
                  <wp:posOffset>97597</wp:posOffset>
                </wp:positionV>
                <wp:extent cx="5367130" cy="855024"/>
                <wp:effectExtent l="0" t="0" r="24130" b="21590"/>
                <wp:wrapNone/>
                <wp:docPr id="1946740325" name="正方形/長方形 28"/>
                <wp:cNvGraphicFramePr/>
                <a:graphic xmlns:a="http://schemas.openxmlformats.org/drawingml/2006/main">
                  <a:graphicData uri="http://schemas.microsoft.com/office/word/2010/wordprocessingShape">
                    <wps:wsp>
                      <wps:cNvSpPr/>
                      <wps:spPr>
                        <a:xfrm>
                          <a:off x="0" y="0"/>
                          <a:ext cx="5367130" cy="855024"/>
                        </a:xfrm>
                        <a:prstGeom prst="rect">
                          <a:avLst/>
                        </a:prstGeom>
                        <a:noFill/>
                        <a:ln w="19050">
                          <a:solidFill>
                            <a:srgbClr val="00206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62C31" id="正方形/長方形 28" o:spid="_x0000_s1026" style="position:absolute;margin-left:371.4pt;margin-top:7.7pt;width:422.6pt;height:67.3pt;z-index:252124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h7kgIAAIMFAAAOAAAAZHJzL2Uyb0RvYy54bWysVEtv2zAMvg/YfxB0X22nSR9BnSJo0GFA&#10;0RZth54VWYoFyKImKXGyXz9KfqTrih2GXWTKJD+Sn0heXe8bTXbCeQWmpMVJTokwHCplNiX9/nL7&#10;5YISH5ipmAYjSnoQnl4vPn+6au1cTKAGXQlHEMT4eWtLWodg51nmeS0a5k/ACoNKCa5hAa9uk1WO&#10;tYje6GyS52dZC66yDrjwHv+uOiVdJHwpBQ8PUnoRiC4p5hbS6dK5jme2uGLzjWO2VrxPg/1DFg1T&#10;BoOOUCsWGNk69QdUo7gDDzKccGgykFJxkWrAaor8XTXPNbMi1YLkeDvS5P8fLL/fPdtHhzS01s89&#10;irGKvXRN/GJ+ZJ/IOoxkiX0gHH/OTs/Oi1PklKPuYjbLJ9PIZnb0ts6HrwIaEoWSOnyMxBHb3fnQ&#10;mQ4mMZiBW6V1ehBtSIvddJnP8uThQasqaqOdd5v1jXZkx+Kb5pP8LD0jBv7NLEKvmK87O3/wKwh9&#10;gtpgnsd6kxQOWkR0bZ6EJKrCCidd7NiKYgzIOBcmFJ2qZpXo8ItZno9pDB6JjQQYkSXmP2L3AINl&#10;BzJgd9z09tFVpE4enXtS/uY8eqTIYMLo3CgD7qPKNFbVR+7sB5I6aiJLa6gOj4446ObIW36rkOY7&#10;5sMjczg42A64DMIDHlIDviH0EiU1uJ8f/Y/22M+opaTFQSyp/7FlTlCivxns9MtiOo2Tmy7T2fkE&#10;L+6tZv1WY7bNDWBfFLh2LE9itA96EKWD5hV3xjJGRRUzHGOXlAc3XG5CtyBw63CxXCYznFbLwp15&#10;tjyCR1Zjg73sX5mzfYMHHI17GIaWzd/1eWcbPQ0stwGkSkNw5LXnGyc9NU6/leIqeXtPVsfdufgF&#10;AAD//wMAUEsDBBQABgAIAAAAIQAMcnRj3AAAAAcBAAAPAAAAZHJzL2Rvd25yZXYueG1sTI/BTsMw&#10;EETvSPyDtUjcqE3UljbEqRASQqq4tOHA0Y2XOGq8DrHbhL9neyrHmVnNvC02k+/EGYfYBtLwOFMg&#10;kOpgW2o0fFZvDysQMRmypguEGn4xwqa8vSlMbsNIOzzvUyO4hGJuNLiU+lzKWDv0Js5Cj8TZdxi8&#10;SSyHRtrBjFzuO5kptZTetMQLzvT46rA+7k9ew9NH9r6uRyLXfPVqe1xX259dpfX93fTyDCLhlK7H&#10;cMFndCiZ6RBOZKPoNPAjid3FHASnq/kiA3G4GEqBLAv5n7/8AwAA//8DAFBLAQItABQABgAIAAAA&#10;IQC2gziS/gAAAOEBAAATAAAAAAAAAAAAAAAAAAAAAABbQ29udGVudF9UeXBlc10ueG1sUEsBAi0A&#10;FAAGAAgAAAAhADj9If/WAAAAlAEAAAsAAAAAAAAAAAAAAAAALwEAAF9yZWxzLy5yZWxzUEsBAi0A&#10;FAAGAAgAAAAhAMdEqHuSAgAAgwUAAA4AAAAAAAAAAAAAAAAALgIAAGRycy9lMm9Eb2MueG1sUEsB&#10;Ai0AFAAGAAgAAAAhAAxydGPcAAAABwEAAA8AAAAAAAAAAAAAAAAA7AQAAGRycy9kb3ducmV2Lnht&#10;bFBLBQYAAAAABAAEAPMAAAD1BQAAAAA=&#10;" filled="f" strokecolor="#002060" strokeweight="1.5pt">
                <v:stroke dashstyle="1 1"/>
                <w10:wrap anchorx="margin"/>
              </v:rect>
            </w:pict>
          </mc:Fallback>
        </mc:AlternateContent>
      </w:r>
      <w:r w:rsidR="00250089" w:rsidRPr="000A16CE">
        <w:rPr>
          <w:rFonts w:hint="eastAsia"/>
          <w:b/>
          <w:bCs/>
          <w:sz w:val="20"/>
          <w:szCs w:val="20"/>
        </w:rPr>
        <w:t>障害特性の</w:t>
      </w:r>
      <w:r w:rsidRPr="000A16CE">
        <w:rPr>
          <w:rFonts w:hint="eastAsia"/>
          <w:b/>
          <w:bCs/>
          <w:sz w:val="20"/>
          <w:szCs w:val="20"/>
        </w:rPr>
        <w:t>例</w:t>
      </w:r>
    </w:p>
    <w:p w14:paraId="0B9EC49E" w14:textId="6A5B1CA4" w:rsidR="004829EA" w:rsidRDefault="00C279AF" w:rsidP="00F61CBB">
      <w:pPr>
        <w:pStyle w:val="06"/>
        <w:snapToGrid w:val="0"/>
        <w:spacing w:beforeLines="0" w:before="0"/>
        <w:ind w:leftChars="400" w:left="1040" w:rightChars="100" w:right="210" w:hanging="200"/>
        <w:rPr>
          <w:rFonts w:ascii="BIZ UDゴシック" w:eastAsia="BIZ UDゴシック" w:hAnsi="BIZ UDゴシック"/>
          <w:sz w:val="20"/>
          <w:szCs w:val="20"/>
        </w:rPr>
      </w:pPr>
      <w:r w:rsidRPr="00F61CBB">
        <w:rPr>
          <w:rFonts w:ascii="BIZ UDゴシック" w:eastAsia="BIZ UDゴシック" w:hAnsi="BIZ UDゴシック" w:hint="eastAsia"/>
          <w:sz w:val="20"/>
          <w:szCs w:val="20"/>
        </w:rPr>
        <w:t>・</w:t>
      </w:r>
      <w:r w:rsidR="00A17E10" w:rsidRPr="00F61CBB">
        <w:rPr>
          <w:rFonts w:ascii="BIZ UDゴシック" w:eastAsia="BIZ UDゴシック" w:hAnsi="BIZ UDゴシック" w:hint="eastAsia"/>
          <w:sz w:val="20"/>
          <w:szCs w:val="20"/>
        </w:rPr>
        <w:t>下肢障害</w:t>
      </w:r>
      <w:r w:rsidR="00E72BD0">
        <w:rPr>
          <w:rFonts w:ascii="BIZ UDゴシック" w:eastAsia="BIZ UDゴシック" w:hAnsi="BIZ UDゴシック" w:hint="eastAsia"/>
          <w:sz w:val="20"/>
          <w:szCs w:val="20"/>
        </w:rPr>
        <w:t>の人には、</w:t>
      </w:r>
      <w:r w:rsidR="00A17E10" w:rsidRPr="00F61CBB">
        <w:rPr>
          <w:rFonts w:ascii="BIZ UDゴシック" w:eastAsia="BIZ UDゴシック" w:hAnsi="BIZ UDゴシック" w:hint="eastAsia"/>
          <w:sz w:val="20"/>
          <w:szCs w:val="20"/>
        </w:rPr>
        <w:t>車椅子を使用する</w:t>
      </w:r>
      <w:r w:rsidR="00E72BD0">
        <w:rPr>
          <w:rFonts w:ascii="BIZ UDゴシック" w:eastAsia="BIZ UDゴシック" w:hAnsi="BIZ UDゴシック" w:hint="eastAsia"/>
          <w:sz w:val="20"/>
          <w:szCs w:val="20"/>
        </w:rPr>
        <w:t>方</w:t>
      </w:r>
      <w:r w:rsidR="00A17E10" w:rsidRPr="00F61CBB">
        <w:rPr>
          <w:rFonts w:ascii="BIZ UDゴシック" w:eastAsia="BIZ UDゴシック" w:hAnsi="BIZ UDゴシック" w:hint="eastAsia"/>
          <w:sz w:val="20"/>
          <w:szCs w:val="20"/>
        </w:rPr>
        <w:t>や杖を使用する</w:t>
      </w:r>
      <w:r w:rsidR="00E72BD0">
        <w:rPr>
          <w:rFonts w:ascii="BIZ UDゴシック" w:eastAsia="BIZ UDゴシック" w:hAnsi="BIZ UDゴシック" w:hint="eastAsia"/>
          <w:sz w:val="20"/>
          <w:szCs w:val="20"/>
        </w:rPr>
        <w:t>方</w:t>
      </w:r>
      <w:r w:rsidR="00AE3B27">
        <w:rPr>
          <w:rFonts w:ascii="BIZ UDゴシック" w:eastAsia="BIZ UDゴシック" w:hAnsi="BIZ UDゴシック" w:hint="eastAsia"/>
          <w:sz w:val="20"/>
          <w:szCs w:val="20"/>
        </w:rPr>
        <w:t>が</w:t>
      </w:r>
      <w:r w:rsidR="00A17E10" w:rsidRPr="00F61CBB">
        <w:rPr>
          <w:rFonts w:ascii="BIZ UDゴシック" w:eastAsia="BIZ UDゴシック" w:hAnsi="BIZ UDゴシック" w:hint="eastAsia"/>
          <w:sz w:val="20"/>
          <w:szCs w:val="20"/>
        </w:rPr>
        <w:t>いる</w:t>
      </w:r>
      <w:r w:rsidR="004829EA">
        <w:rPr>
          <w:rFonts w:ascii="BIZ UDゴシック" w:eastAsia="BIZ UDゴシック" w:hAnsi="BIZ UDゴシック" w:hint="eastAsia"/>
          <w:sz w:val="20"/>
          <w:szCs w:val="20"/>
        </w:rPr>
        <w:t>。</w:t>
      </w:r>
    </w:p>
    <w:p w14:paraId="4E85EF8D" w14:textId="460E15D7" w:rsidR="00AE3B27" w:rsidRPr="00AE3B27" w:rsidRDefault="004829EA" w:rsidP="004829EA">
      <w:pPr>
        <w:pStyle w:val="06"/>
        <w:snapToGrid w:val="0"/>
        <w:spacing w:beforeLines="20" w:before="72"/>
        <w:ind w:leftChars="400" w:left="1040" w:rightChars="100" w:right="210" w:hanging="2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A17E10" w:rsidRPr="00F61CBB">
        <w:rPr>
          <w:rFonts w:ascii="BIZ UDゴシック" w:eastAsia="BIZ UDゴシック" w:hAnsi="BIZ UDゴシック" w:hint="eastAsia"/>
          <w:sz w:val="20"/>
          <w:szCs w:val="20"/>
        </w:rPr>
        <w:t>視覚障害</w:t>
      </w:r>
      <w:r w:rsidR="00E72BD0">
        <w:rPr>
          <w:rFonts w:ascii="BIZ UDゴシック" w:eastAsia="BIZ UDゴシック" w:hAnsi="BIZ UDゴシック" w:hint="eastAsia"/>
          <w:sz w:val="20"/>
          <w:szCs w:val="20"/>
        </w:rPr>
        <w:t>の人には、</w:t>
      </w:r>
      <w:r w:rsidR="00A17E10" w:rsidRPr="00F61CBB">
        <w:rPr>
          <w:rFonts w:ascii="BIZ UDゴシック" w:eastAsia="BIZ UDゴシック" w:hAnsi="BIZ UDゴシック" w:hint="eastAsia"/>
          <w:sz w:val="20"/>
          <w:szCs w:val="20"/>
        </w:rPr>
        <w:t>全盲の</w:t>
      </w:r>
      <w:r w:rsidR="00E72BD0">
        <w:rPr>
          <w:rFonts w:ascii="BIZ UDゴシック" w:eastAsia="BIZ UDゴシック" w:hAnsi="BIZ UDゴシック" w:hint="eastAsia"/>
          <w:sz w:val="20"/>
          <w:szCs w:val="20"/>
        </w:rPr>
        <w:t>方</w:t>
      </w:r>
      <w:r w:rsidR="00A17E10" w:rsidRPr="00F61CBB">
        <w:rPr>
          <w:rFonts w:ascii="BIZ UDゴシック" w:eastAsia="BIZ UDゴシック" w:hAnsi="BIZ UDゴシック" w:hint="eastAsia"/>
          <w:sz w:val="20"/>
          <w:szCs w:val="20"/>
        </w:rPr>
        <w:t>や弱視の</w:t>
      </w:r>
      <w:r w:rsidR="00E72BD0">
        <w:rPr>
          <w:rFonts w:ascii="BIZ UDゴシック" w:eastAsia="BIZ UDゴシック" w:hAnsi="BIZ UDゴシック" w:hint="eastAsia"/>
          <w:sz w:val="20"/>
          <w:szCs w:val="20"/>
        </w:rPr>
        <w:t>方</w:t>
      </w:r>
      <w:r w:rsidR="00AE3B27">
        <w:rPr>
          <w:rFonts w:ascii="BIZ UDゴシック" w:eastAsia="BIZ UDゴシック" w:hAnsi="BIZ UDゴシック" w:hint="eastAsia"/>
          <w:sz w:val="20"/>
          <w:szCs w:val="20"/>
        </w:rPr>
        <w:t>が</w:t>
      </w:r>
      <w:r w:rsidR="00A17E10" w:rsidRPr="00F61CBB">
        <w:rPr>
          <w:rFonts w:ascii="BIZ UDゴシック" w:eastAsia="BIZ UDゴシック" w:hAnsi="BIZ UDゴシック" w:hint="eastAsia"/>
          <w:sz w:val="20"/>
          <w:szCs w:val="20"/>
        </w:rPr>
        <w:t>いる</w:t>
      </w:r>
      <w:r w:rsidR="00AE3B27">
        <w:rPr>
          <w:rFonts w:ascii="BIZ UDゴシック" w:eastAsia="BIZ UDゴシック" w:hAnsi="BIZ UDゴシック" w:hint="eastAsia"/>
          <w:sz w:val="20"/>
          <w:szCs w:val="20"/>
        </w:rPr>
        <w:t>。</w:t>
      </w:r>
    </w:p>
    <w:p w14:paraId="795ABCF7" w14:textId="74498EA0" w:rsidR="00C279AF" w:rsidRDefault="00C279AF" w:rsidP="00F61CBB">
      <w:pPr>
        <w:pStyle w:val="06"/>
        <w:snapToGrid w:val="0"/>
        <w:spacing w:beforeLines="20" w:before="72"/>
        <w:ind w:leftChars="400" w:left="1040" w:rightChars="100" w:right="210" w:hanging="200"/>
        <w:rPr>
          <w:rFonts w:ascii="BIZ UDゴシック" w:eastAsia="BIZ UDゴシック" w:hAnsi="BIZ UDゴシック"/>
          <w:sz w:val="20"/>
          <w:szCs w:val="20"/>
        </w:rPr>
      </w:pPr>
      <w:r w:rsidRPr="00F61CBB">
        <w:rPr>
          <w:rFonts w:ascii="BIZ UDゴシック" w:eastAsia="BIZ UDゴシック" w:hAnsi="BIZ UDゴシック" w:hint="eastAsia"/>
          <w:sz w:val="20"/>
          <w:szCs w:val="20"/>
        </w:rPr>
        <w:t>・</w:t>
      </w:r>
      <w:r w:rsidR="0025637F" w:rsidRPr="00F61CBB">
        <w:rPr>
          <w:rFonts w:ascii="BIZ UDゴシック" w:eastAsia="BIZ UDゴシック" w:hAnsi="BIZ UDゴシック" w:hint="eastAsia"/>
          <w:sz w:val="20"/>
          <w:szCs w:val="20"/>
        </w:rPr>
        <w:t>聴覚障害</w:t>
      </w:r>
      <w:r w:rsidR="00E72BD0">
        <w:rPr>
          <w:rFonts w:ascii="BIZ UDゴシック" w:eastAsia="BIZ UDゴシック" w:hAnsi="BIZ UDゴシック" w:hint="eastAsia"/>
          <w:sz w:val="20"/>
          <w:szCs w:val="20"/>
        </w:rPr>
        <w:t>の人は</w:t>
      </w:r>
      <w:r w:rsidR="0025637F" w:rsidRPr="00F61CBB">
        <w:rPr>
          <w:rFonts w:ascii="BIZ UDゴシック" w:eastAsia="BIZ UDゴシック" w:hAnsi="BIZ UDゴシック" w:hint="eastAsia"/>
          <w:sz w:val="20"/>
          <w:szCs w:val="20"/>
        </w:rPr>
        <w:t>聞こえの度合いが異なり、手話を使用する</w:t>
      </w:r>
      <w:r w:rsidR="00E72BD0">
        <w:rPr>
          <w:rFonts w:ascii="BIZ UDゴシック" w:eastAsia="BIZ UDゴシック" w:hAnsi="BIZ UDゴシック" w:hint="eastAsia"/>
          <w:sz w:val="20"/>
          <w:szCs w:val="20"/>
        </w:rPr>
        <w:t>方</w:t>
      </w:r>
      <w:r w:rsidR="0025637F" w:rsidRPr="00F61CBB">
        <w:rPr>
          <w:rFonts w:ascii="BIZ UDゴシック" w:eastAsia="BIZ UDゴシック" w:hAnsi="BIZ UDゴシック" w:hint="eastAsia"/>
          <w:sz w:val="20"/>
          <w:szCs w:val="20"/>
        </w:rPr>
        <w:t>や筆談を要する</w:t>
      </w:r>
      <w:r w:rsidR="00E72BD0">
        <w:rPr>
          <w:rFonts w:ascii="BIZ UDゴシック" w:eastAsia="BIZ UDゴシック" w:hAnsi="BIZ UDゴシック" w:hint="eastAsia"/>
          <w:sz w:val="20"/>
          <w:szCs w:val="20"/>
        </w:rPr>
        <w:t>方</w:t>
      </w:r>
      <w:r w:rsidR="00AE3B27">
        <w:rPr>
          <w:rFonts w:ascii="BIZ UDゴシック" w:eastAsia="BIZ UDゴシック" w:hAnsi="BIZ UDゴシック" w:hint="eastAsia"/>
          <w:sz w:val="20"/>
          <w:szCs w:val="20"/>
        </w:rPr>
        <w:t>が</w:t>
      </w:r>
      <w:r w:rsidR="0025637F" w:rsidRPr="00F61CBB">
        <w:rPr>
          <w:rFonts w:ascii="BIZ UDゴシック" w:eastAsia="BIZ UDゴシック" w:hAnsi="BIZ UDゴシック" w:hint="eastAsia"/>
          <w:sz w:val="20"/>
          <w:szCs w:val="20"/>
        </w:rPr>
        <w:t>いる</w:t>
      </w:r>
      <w:r w:rsidR="00E72BD0">
        <w:rPr>
          <w:rFonts w:ascii="BIZ UDゴシック" w:eastAsia="BIZ UDゴシック" w:hAnsi="BIZ UDゴシック" w:hint="eastAsia"/>
          <w:sz w:val="20"/>
          <w:szCs w:val="20"/>
        </w:rPr>
        <w:t>。</w:t>
      </w:r>
    </w:p>
    <w:p w14:paraId="4086C506" w14:textId="77777777" w:rsidR="00484046" w:rsidRPr="00E72BD0" w:rsidRDefault="00484046" w:rsidP="00F61CBB">
      <w:pPr>
        <w:pStyle w:val="06"/>
        <w:snapToGrid w:val="0"/>
        <w:spacing w:beforeLines="20" w:before="72"/>
        <w:ind w:leftChars="400" w:left="1040" w:rightChars="100" w:right="210" w:hanging="200"/>
        <w:rPr>
          <w:rFonts w:ascii="BIZ UDゴシック" w:eastAsia="BIZ UDゴシック" w:hAnsi="BIZ UDゴシック"/>
          <w:sz w:val="20"/>
          <w:szCs w:val="20"/>
        </w:rPr>
      </w:pPr>
    </w:p>
    <w:p w14:paraId="6F0E8007" w14:textId="4027A40D" w:rsidR="00A17E10" w:rsidRPr="00B1204F" w:rsidRDefault="00A17E10" w:rsidP="00A17E10">
      <w:pPr>
        <w:pStyle w:val="04"/>
      </w:pPr>
      <w:r w:rsidRPr="00B1204F">
        <w:rPr>
          <w:rFonts w:hint="eastAsia"/>
        </w:rPr>
        <w:t>③ファシリテーターの人選</w:t>
      </w:r>
    </w:p>
    <w:p w14:paraId="6D57A655" w14:textId="2E87F117" w:rsidR="0077538A" w:rsidRPr="00341CFD" w:rsidRDefault="00D31D32" w:rsidP="001164F4">
      <w:pPr>
        <w:pStyle w:val="06"/>
        <w:spacing w:before="90"/>
        <w:ind w:left="840" w:hanging="210"/>
      </w:pPr>
      <w:r w:rsidRPr="00341CFD">
        <w:rPr>
          <w:rFonts w:hint="eastAsia"/>
        </w:rPr>
        <w:t>・</w:t>
      </w:r>
      <w:r w:rsidR="0077538A" w:rsidRPr="00341CFD">
        <w:rPr>
          <w:rFonts w:hint="eastAsia"/>
        </w:rPr>
        <w:t>ファシリテーターは、第三者の立場での進行役として、参加者それぞれの視点や意見を確認して論点を整理し、合意できる点や難しい点の検討結果を明らかにする役割を担うことから、当事者参画の成功の鍵を握るキーマンである。</w:t>
      </w:r>
    </w:p>
    <w:p w14:paraId="5694EDB5" w14:textId="3AB25D18" w:rsidR="0077538A" w:rsidRPr="00341CFD" w:rsidRDefault="00D31D32" w:rsidP="001164F4">
      <w:pPr>
        <w:pStyle w:val="06"/>
        <w:spacing w:before="90"/>
        <w:ind w:left="840" w:hanging="210"/>
      </w:pPr>
      <w:r w:rsidRPr="00341CFD">
        <w:rPr>
          <w:rFonts w:hint="eastAsia"/>
        </w:rPr>
        <w:t>・</w:t>
      </w:r>
      <w:r w:rsidR="0077538A" w:rsidRPr="00341CFD">
        <w:t>ファシリテーターは、公平中立な立場が求められるとともに、当事者及び事業者等の意見を適切に引き出し、整理するスキルが求められる。</w:t>
      </w:r>
    </w:p>
    <w:p w14:paraId="65EF615A" w14:textId="62BC39F3" w:rsidR="00484046" w:rsidRDefault="00D31D32" w:rsidP="0025637F">
      <w:pPr>
        <w:pStyle w:val="06"/>
        <w:spacing w:beforeLines="50" w:before="180"/>
        <w:ind w:left="840" w:hanging="210"/>
      </w:pPr>
      <w:r w:rsidRPr="00341CFD">
        <w:rPr>
          <w:rFonts w:hint="eastAsia"/>
        </w:rPr>
        <w:t>・</w:t>
      </w:r>
      <w:r w:rsidR="0077538A" w:rsidRPr="00341CFD">
        <w:rPr>
          <w:rFonts w:hint="eastAsia"/>
        </w:rPr>
        <w:t>ファシリテーターとしては、建築に関す</w:t>
      </w:r>
      <w:r w:rsidR="0077538A" w:rsidRPr="00F60BBD">
        <w:rPr>
          <w:rFonts w:hint="eastAsia"/>
        </w:rPr>
        <w:t>る情報や技術</w:t>
      </w:r>
      <w:r w:rsidR="0025637F">
        <w:rPr>
          <w:rFonts w:hint="eastAsia"/>
        </w:rPr>
        <w:t>に加え、バリアフリー（施設のハード・ソフトのバリアフリー化、高齢者、障害者等の特性等）に関する情報や技術</w:t>
      </w:r>
      <w:r w:rsidR="0077538A" w:rsidRPr="00F60BBD">
        <w:rPr>
          <w:rFonts w:hint="eastAsia"/>
        </w:rPr>
        <w:t>を有した者（学識経験者、</w:t>
      </w:r>
      <w:r w:rsidR="0025637F">
        <w:rPr>
          <w:rFonts w:hint="eastAsia"/>
        </w:rPr>
        <w:t>建築士</w:t>
      </w:r>
      <w:r w:rsidR="0077538A" w:rsidRPr="0064459A">
        <w:rPr>
          <w:rFonts w:hint="eastAsia"/>
        </w:rPr>
        <w:t>、ＮＰＯ職員、コンサルタント等）から人選することが考えられる。</w:t>
      </w:r>
    </w:p>
    <w:p w14:paraId="6A0804BA" w14:textId="77777777" w:rsidR="00484046" w:rsidRDefault="00484046">
      <w:pPr>
        <w:widowControl/>
        <w:jc w:val="left"/>
        <w:rPr>
          <w:rFonts w:ascii="BIZ UD明朝 Medium" w:eastAsia="BIZ UD明朝 Medium" w:hAnsi="BIZ UD明朝 Medium"/>
          <w:szCs w:val="21"/>
        </w:rPr>
      </w:pPr>
      <w:r>
        <w:br w:type="page"/>
      </w:r>
    </w:p>
    <w:p w14:paraId="0BC1233A" w14:textId="6384F57A" w:rsidR="0030091B" w:rsidRPr="0030091B" w:rsidRDefault="0030091B" w:rsidP="0025637F">
      <w:pPr>
        <w:pStyle w:val="06"/>
        <w:spacing w:beforeLines="50" w:before="180"/>
        <w:ind w:leftChars="190" w:left="499" w:firstLineChars="0"/>
        <w:rPr>
          <w:rFonts w:ascii="BIZ UDゴシック" w:eastAsia="BIZ UDゴシック" w:hAnsi="BIZ UDゴシック"/>
          <w:color w:val="EE0000"/>
          <w:sz w:val="20"/>
        </w:rPr>
      </w:pPr>
      <w:r w:rsidRPr="0030091B">
        <w:rPr>
          <w:rFonts w:ascii="BIZ UDゴシック" w:eastAsia="BIZ UDゴシック" w:hAnsi="BIZ UDゴシック" w:hint="eastAsia"/>
          <w:color w:val="EE0000"/>
          <w:sz w:val="20"/>
        </w:rPr>
        <w:lastRenderedPageBreak/>
        <w:t>8ページ</w:t>
      </w:r>
    </w:p>
    <w:p w14:paraId="4EF0658C" w14:textId="7649E41D" w:rsidR="00415F78" w:rsidRPr="003410AB" w:rsidRDefault="0025637F" w:rsidP="0025637F">
      <w:pPr>
        <w:pStyle w:val="06"/>
        <w:spacing w:beforeLines="50" w:before="180"/>
        <w:ind w:leftChars="190" w:left="499" w:firstLineChars="0"/>
        <w:rPr>
          <w:rFonts w:ascii="BIZ UDゴシック" w:eastAsia="BIZ UDゴシック" w:hAnsi="BIZ UDゴシック"/>
          <w:b/>
          <w:bCs/>
          <w:color w:val="002060"/>
          <w:sz w:val="20"/>
        </w:rPr>
      </w:pPr>
      <w:r w:rsidRPr="0064459A">
        <w:rPr>
          <w:noProof/>
        </w:rPr>
        <mc:AlternateContent>
          <mc:Choice Requires="wps">
            <w:drawing>
              <wp:anchor distT="0" distB="0" distL="114300" distR="114300" simplePos="0" relativeHeight="251993088" behindDoc="0" locked="0" layoutInCell="1" allowOverlap="1" wp14:anchorId="1A50F789" wp14:editId="22DA81AF">
                <wp:simplePos x="0" y="0"/>
                <wp:positionH relativeFrom="margin">
                  <wp:posOffset>128270</wp:posOffset>
                </wp:positionH>
                <wp:positionV relativeFrom="paragraph">
                  <wp:posOffset>91441</wp:posOffset>
                </wp:positionV>
                <wp:extent cx="5713701" cy="2438400"/>
                <wp:effectExtent l="0" t="0" r="20955" b="19050"/>
                <wp:wrapNone/>
                <wp:docPr id="371974467" name="正方形/長方形 28"/>
                <wp:cNvGraphicFramePr/>
                <a:graphic xmlns:a="http://schemas.openxmlformats.org/drawingml/2006/main">
                  <a:graphicData uri="http://schemas.microsoft.com/office/word/2010/wordprocessingShape">
                    <wps:wsp>
                      <wps:cNvSpPr/>
                      <wps:spPr>
                        <a:xfrm>
                          <a:off x="0" y="0"/>
                          <a:ext cx="5713701" cy="2438400"/>
                        </a:xfrm>
                        <a:prstGeom prst="rect">
                          <a:avLst/>
                        </a:prstGeom>
                        <a:noFill/>
                        <a:ln w="19050">
                          <a:solidFill>
                            <a:srgbClr val="00206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762D" id="正方形/長方形 28" o:spid="_x0000_s1026" style="position:absolute;margin-left:10.1pt;margin-top:7.2pt;width:449.9pt;height:192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3ykQIAAIQFAAAOAAAAZHJzL2Uyb0RvYy54bWysVEtv2zAMvg/YfxB0X22nSR9BnSJo0GFA&#10;0RZth54VWYoNyKJGKa/9+lGy43RdscOwi0yZ5EfyE8mr611r2Eahb8CWvDjJOVNWQtXYVcm/v9x+&#10;ueDMB2ErYcCqku+V59ezz5+utm6qRlCDqRQyArF+unUlr0Nw0yzzslat8CfglCWlBmxFoCuusgrF&#10;ltBbk43y/CzbAlYOQSrv6e+iU/JZwtdayfCgtVeBmZJTbiGdmM5lPLPZlZiuULi6kX0a4h+yaEVj&#10;KegAtRBBsDU2f0C1jUTwoMOJhDYDrRupUg1UTZG/q+a5Fk6lWogc7waa/P+DlfebZ/eIRMPW+akn&#10;MVax09jGL+XHdoms/UCW2gUm6efkvDg9zwvOJOlG49OLcZ7ozI7uDn34qqBlUSg50mskksTmzgcK&#10;SaYHkxjNwm1jTHoRY9mW2ukyn+TJw4NpqqiNdh5XyxuDbCPio+aj/OwQ+DezCL0Qvu7s/N4vIMT3&#10;pqjG0udYcJLC3qiIbuyT0qypqMRRFzv2ohoCCimVDUWnqkWlOvxikg/1p+6NHn0wAozImvIfsHuA&#10;j7G7LHv76KpSKw/OPSl/cx48UmSwYXBuGwv4UWWGquojd/YHkjpqIktLqPaPyBC6QfJO3jZE853w&#10;4VEgTQ7NGG2D8ECHNkBvCL3EWQ3486P/0Z4amrScbWkSS+5/rAUqzsw3S61+WYzHcXTTZTw5H9EF&#10;32qWbzV23d4A9QU1JmWXxGgfzEHUCO0rLY15jEoqYSXFLrkMeLjchG5D0NqRaj5PZjSuToQ7++xk&#10;BI+sxgZ72b0KdH2DB5qNezhMrZi+6/PONnpamK8D6CYNwZHXnm8a9dQ4/VqKu+TtPVkdl+fsFwAA&#10;AP//AwBQSwMEFAAGAAgAAAAhAHhF91zdAAAACQEAAA8AAABkcnMvZG93bnJldi54bWxMj8FOwzAQ&#10;RO9I/IO1SNyoTYigCXEqhISQKi5tOHB04yWOGq9D7Dbh71lOcNyd0cybarP4QZxxin0gDbcrBQKp&#10;DbanTsN783KzBhGTIWuGQKjhGyNs6suLypQ2zLTD8z51gkMolkaDS2kspYytQ2/iKoxIrH2GyZvE&#10;59RJO5mZw/0gM6XupTc9cYMzIz47bI/7k9fw8Ja9Fu1M5LqPUW2PRbP92jVaX18tT48gEi7pzwy/&#10;+IwONTMdwolsFIOGTGXs5H+eg2C94DoQBw13xToHWVfy/4L6BwAA//8DAFBLAQItABQABgAIAAAA&#10;IQC2gziS/gAAAOEBAAATAAAAAAAAAAAAAAAAAAAAAABbQ29udGVudF9UeXBlc10ueG1sUEsBAi0A&#10;FAAGAAgAAAAhADj9If/WAAAAlAEAAAsAAAAAAAAAAAAAAAAALwEAAF9yZWxzLy5yZWxzUEsBAi0A&#10;FAAGAAgAAAAhANGXnfKRAgAAhAUAAA4AAAAAAAAAAAAAAAAALgIAAGRycy9lMm9Eb2MueG1sUEsB&#10;Ai0AFAAGAAgAAAAhAHhF91zdAAAACQEAAA8AAAAAAAAAAAAAAAAA6wQAAGRycy9kb3ducmV2Lnht&#10;bFBLBQYAAAAABAAEAPMAAAD1BQAAAAA=&#10;" filled="f" strokecolor="#002060" strokeweight="1.5pt">
                <v:stroke dashstyle="1 1"/>
                <w10:wrap anchorx="margin"/>
              </v:rect>
            </w:pict>
          </mc:Fallback>
        </mc:AlternateContent>
      </w:r>
      <w:r w:rsidR="00415F78" w:rsidRPr="003410AB">
        <w:rPr>
          <w:rFonts w:ascii="BIZ UDゴシック" w:eastAsia="BIZ UDゴシック" w:hAnsi="BIZ UDゴシック" w:hint="eastAsia"/>
          <w:b/>
          <w:bCs/>
          <w:color w:val="002060"/>
          <w:sz w:val="20"/>
        </w:rPr>
        <w:t>ファシリテーターの役割</w:t>
      </w:r>
    </w:p>
    <w:p w14:paraId="77748565" w14:textId="026AE160" w:rsidR="00415F78" w:rsidRPr="00CD5AE8" w:rsidRDefault="00415F78" w:rsidP="00755D06">
      <w:pPr>
        <w:spacing w:afterLines="30" w:after="108" w:line="0" w:lineRule="atLeast"/>
        <w:ind w:leftChars="200" w:left="620" w:hangingChars="100" w:hanging="200"/>
        <w:rPr>
          <w:rFonts w:ascii="BIZ UDゴシック" w:eastAsia="BIZ UDゴシック" w:hAnsi="BIZ UDゴシック"/>
          <w:sz w:val="20"/>
          <w:szCs w:val="21"/>
        </w:rPr>
      </w:pPr>
      <w:r w:rsidRPr="007A69D8">
        <w:rPr>
          <w:rFonts w:ascii="BIZ UDゴシック" w:eastAsia="BIZ UDゴシック" w:hAnsi="BIZ UDゴシック" w:hint="eastAsia"/>
          <w:sz w:val="20"/>
          <w:szCs w:val="21"/>
        </w:rPr>
        <w:t>・ファシリテーターは当事者参画全般に関して適切</w:t>
      </w:r>
      <w:r w:rsidR="0025637F">
        <w:rPr>
          <w:rFonts w:ascii="BIZ UDゴシック" w:eastAsia="BIZ UDゴシック" w:hAnsi="BIZ UDゴシック" w:hint="eastAsia"/>
          <w:sz w:val="20"/>
          <w:szCs w:val="21"/>
        </w:rPr>
        <w:t>なアドバイス</w:t>
      </w:r>
      <w:r w:rsidRPr="007A69D8">
        <w:rPr>
          <w:rFonts w:ascii="BIZ UDゴシック" w:eastAsia="BIZ UDゴシック" w:hAnsi="BIZ UDゴシック" w:hint="eastAsia"/>
          <w:sz w:val="20"/>
          <w:szCs w:val="21"/>
        </w:rPr>
        <w:t>を行い、ワークショップの運営等を行う。</w:t>
      </w:r>
      <w:r w:rsidRPr="00CD5AE8">
        <w:rPr>
          <w:rFonts w:ascii="BIZ UDゴシック" w:eastAsia="BIZ UDゴシック" w:hAnsi="BIZ UDゴシック" w:hint="eastAsia"/>
          <w:sz w:val="20"/>
          <w:szCs w:val="21"/>
        </w:rPr>
        <w:t>ファシリテーターの役割は下記が想定される。</w:t>
      </w:r>
    </w:p>
    <w:p w14:paraId="4C2E7637" w14:textId="66796EAC" w:rsidR="00415F78" w:rsidRPr="00CD5AE8" w:rsidRDefault="00415F78" w:rsidP="00755D06">
      <w:pPr>
        <w:pStyle w:val="afa"/>
        <w:numPr>
          <w:ilvl w:val="0"/>
          <w:numId w:val="37"/>
        </w:numPr>
        <w:spacing w:line="0" w:lineRule="atLeast"/>
        <w:ind w:leftChars="200" w:left="780"/>
        <w:rPr>
          <w:rFonts w:ascii="BIZ UDゴシック" w:eastAsia="BIZ UDゴシック" w:hAnsi="BIZ UDゴシック"/>
          <w:sz w:val="20"/>
          <w:szCs w:val="21"/>
        </w:rPr>
      </w:pPr>
      <w:r w:rsidRPr="00CD5AE8">
        <w:rPr>
          <w:rFonts w:ascii="BIZ UDゴシック" w:eastAsia="BIZ UDゴシック" w:hAnsi="BIZ UDゴシック" w:hint="eastAsia"/>
          <w:sz w:val="20"/>
          <w:szCs w:val="21"/>
        </w:rPr>
        <w:t>当事者参画が円滑に行われるよう運営する。</w:t>
      </w:r>
    </w:p>
    <w:p w14:paraId="2D7A0601" w14:textId="3C2EF4F7" w:rsidR="00415F78" w:rsidRPr="00CD5AE8" w:rsidRDefault="00415F78" w:rsidP="00755D06">
      <w:pPr>
        <w:pStyle w:val="afa"/>
        <w:numPr>
          <w:ilvl w:val="0"/>
          <w:numId w:val="37"/>
        </w:numPr>
        <w:spacing w:line="0" w:lineRule="atLeast"/>
        <w:ind w:leftChars="200" w:left="777" w:hanging="357"/>
        <w:rPr>
          <w:rFonts w:ascii="BIZ UDゴシック" w:eastAsia="BIZ UDゴシック" w:hAnsi="BIZ UDゴシック"/>
          <w:sz w:val="20"/>
          <w:szCs w:val="21"/>
        </w:rPr>
      </w:pPr>
      <w:r w:rsidRPr="00CD5AE8">
        <w:rPr>
          <w:rFonts w:ascii="BIZ UDゴシック" w:eastAsia="BIZ UDゴシック" w:hAnsi="BIZ UDゴシック" w:hint="eastAsia"/>
          <w:sz w:val="20"/>
          <w:szCs w:val="21"/>
        </w:rPr>
        <w:t>事業者等から当事者の紹介を求められた場合は、意見を聴く施設の用途・規模を勘案して、相応しい人を紹介する。</w:t>
      </w:r>
    </w:p>
    <w:p w14:paraId="3D452F07" w14:textId="06148E2B" w:rsidR="00415F78" w:rsidRPr="007A69D8" w:rsidRDefault="00415F78" w:rsidP="00755D06">
      <w:pPr>
        <w:pStyle w:val="afa"/>
        <w:numPr>
          <w:ilvl w:val="0"/>
          <w:numId w:val="37"/>
        </w:numPr>
        <w:spacing w:line="0" w:lineRule="atLeast"/>
        <w:ind w:leftChars="200" w:left="777" w:hanging="357"/>
        <w:rPr>
          <w:rFonts w:ascii="BIZ UDゴシック" w:eastAsia="BIZ UDゴシック" w:hAnsi="BIZ UDゴシック"/>
          <w:sz w:val="20"/>
          <w:szCs w:val="21"/>
        </w:rPr>
      </w:pPr>
      <w:r w:rsidRPr="00CD5AE8">
        <w:rPr>
          <w:rFonts w:ascii="BIZ UDゴシック" w:eastAsia="BIZ UDゴシック" w:hAnsi="BIZ UDゴシック" w:hint="eastAsia"/>
          <w:sz w:val="20"/>
          <w:szCs w:val="21"/>
        </w:rPr>
        <w:t>当事者へ情報がきちんと伝わるようにするため、事業者等が準備する手話通訳、資料の文字の大きさ等について</w:t>
      </w:r>
      <w:r w:rsidRPr="007A69D8">
        <w:rPr>
          <w:rFonts w:ascii="BIZ UDゴシック" w:eastAsia="BIZ UDゴシック" w:hAnsi="BIZ UDゴシック" w:hint="eastAsia"/>
          <w:sz w:val="20"/>
          <w:szCs w:val="21"/>
        </w:rPr>
        <w:t>指導・助言する。</w:t>
      </w:r>
    </w:p>
    <w:p w14:paraId="2229F124" w14:textId="3EEA98E3" w:rsidR="00415F78" w:rsidRPr="007A69D8" w:rsidRDefault="00415F78" w:rsidP="00755D06">
      <w:pPr>
        <w:pStyle w:val="afa"/>
        <w:numPr>
          <w:ilvl w:val="0"/>
          <w:numId w:val="37"/>
        </w:numPr>
        <w:spacing w:line="0" w:lineRule="atLeast"/>
        <w:ind w:leftChars="200" w:left="780"/>
        <w:rPr>
          <w:rFonts w:ascii="BIZ UDゴシック" w:eastAsia="BIZ UDゴシック" w:hAnsi="BIZ UDゴシック"/>
          <w:sz w:val="20"/>
          <w:szCs w:val="21"/>
        </w:rPr>
      </w:pPr>
      <w:r w:rsidRPr="007A69D8">
        <w:rPr>
          <w:rFonts w:ascii="BIZ UDゴシック" w:eastAsia="BIZ UDゴシック" w:hAnsi="BIZ UDゴシック" w:hint="eastAsia"/>
          <w:sz w:val="20"/>
          <w:szCs w:val="21"/>
        </w:rPr>
        <w:t>事業者等と当事者の間に起こりがちな緊張関係を解き、信頼し合える関係づくりに努める。</w:t>
      </w:r>
    </w:p>
    <w:p w14:paraId="29CB617E" w14:textId="77777777" w:rsidR="00904675" w:rsidRPr="00904675" w:rsidRDefault="00415F78" w:rsidP="002D7D1E">
      <w:pPr>
        <w:pStyle w:val="afa"/>
        <w:numPr>
          <w:ilvl w:val="0"/>
          <w:numId w:val="37"/>
        </w:numPr>
        <w:spacing w:line="0" w:lineRule="atLeast"/>
        <w:ind w:leftChars="200" w:left="777" w:hanging="357"/>
        <w:rPr>
          <w:rFonts w:ascii="BIZ UDP明朝 Medium" w:eastAsia="BIZ UDP明朝 Medium" w:hAnsi="BIZ UDP明朝 Medium"/>
        </w:rPr>
      </w:pPr>
      <w:r w:rsidRPr="00904675">
        <w:rPr>
          <w:rFonts w:ascii="BIZ UDゴシック" w:eastAsia="BIZ UDゴシック" w:hAnsi="BIZ UDゴシック" w:hint="eastAsia"/>
          <w:sz w:val="20"/>
          <w:szCs w:val="21"/>
        </w:rPr>
        <w:t>当事者間で意見が一致しない等の場合に、より良いアイディアや代替案を示し、合意形成されるよう努める。当事者の意見について、意見の趣旨が正確に伝わるよう必要に応じて補足説明する。</w:t>
      </w:r>
    </w:p>
    <w:p w14:paraId="3DC334D9" w14:textId="6F159393" w:rsidR="00415F78" w:rsidRPr="00904675" w:rsidRDefault="00415F78" w:rsidP="002D7D1E">
      <w:pPr>
        <w:pStyle w:val="afa"/>
        <w:numPr>
          <w:ilvl w:val="0"/>
          <w:numId w:val="37"/>
        </w:numPr>
        <w:spacing w:line="0" w:lineRule="atLeast"/>
        <w:ind w:leftChars="200" w:left="777" w:hanging="357"/>
        <w:rPr>
          <w:rFonts w:ascii="BIZ UDP明朝 Medium" w:eastAsia="BIZ UDP明朝 Medium" w:hAnsi="BIZ UDP明朝 Medium"/>
        </w:rPr>
      </w:pPr>
      <w:r w:rsidRPr="00904675">
        <w:rPr>
          <w:rFonts w:ascii="BIZ UDゴシック" w:eastAsia="BIZ UDゴシック" w:hAnsi="BIZ UDゴシック" w:hint="eastAsia"/>
          <w:sz w:val="20"/>
          <w:szCs w:val="21"/>
        </w:rPr>
        <w:t>当事者からの意見が当事者参画の目的から外れた場合に、主旨を説明しなおし舵取りを行う。</w:t>
      </w:r>
    </w:p>
    <w:p w14:paraId="483F7FEA" w14:textId="77777777" w:rsidR="00484046" w:rsidRDefault="00484046" w:rsidP="00A360F4">
      <w:pPr>
        <w:pStyle w:val="03"/>
        <w:spacing w:before="180"/>
      </w:pPr>
    </w:p>
    <w:p w14:paraId="03424538" w14:textId="72F1FB38" w:rsidR="00A360F4" w:rsidRPr="00225B91" w:rsidRDefault="00A360F4" w:rsidP="00A360F4">
      <w:pPr>
        <w:pStyle w:val="03"/>
        <w:spacing w:before="180"/>
      </w:pPr>
      <w:r w:rsidRPr="00225B91">
        <w:t xml:space="preserve">(4) </w:t>
      </w:r>
      <w:r w:rsidRPr="00225B91">
        <w:rPr>
          <w:rFonts w:hint="eastAsia"/>
        </w:rPr>
        <w:t>必要な工期・予算の確保</w:t>
      </w:r>
    </w:p>
    <w:p w14:paraId="41F30131" w14:textId="0AC00475" w:rsidR="00A360F4" w:rsidRPr="00D021CF" w:rsidRDefault="00A360F4" w:rsidP="001164F4">
      <w:pPr>
        <w:pStyle w:val="06"/>
        <w:spacing w:before="90"/>
        <w:ind w:left="840" w:hanging="210"/>
      </w:pPr>
      <w:r w:rsidRPr="00D021CF">
        <w:rPr>
          <w:rFonts w:hint="eastAsia"/>
        </w:rPr>
        <w:t>・</w:t>
      </w:r>
      <w:r w:rsidR="007A1777" w:rsidRPr="00D021CF">
        <w:rPr>
          <w:rFonts w:hint="eastAsia"/>
        </w:rPr>
        <w:t>建築主（発注者）</w:t>
      </w:r>
      <w:r w:rsidRPr="00D021CF">
        <w:rPr>
          <w:rFonts w:hint="eastAsia"/>
        </w:rPr>
        <w:t>は、当事者参画の内容を効果的に実施・反映していくために、①当事者参画の準備・意見調整等</w:t>
      </w:r>
      <w:r w:rsidR="00E72BD0">
        <w:rPr>
          <w:rFonts w:hint="eastAsia"/>
        </w:rPr>
        <w:t>の</w:t>
      </w:r>
      <w:r w:rsidRPr="00D021CF">
        <w:rPr>
          <w:rFonts w:hint="eastAsia"/>
        </w:rPr>
        <w:t>ための期間・工期の確保、②当事者参画の実施及び意見反映のための予算の確保も重要である。</w:t>
      </w:r>
    </w:p>
    <w:p w14:paraId="7210B928" w14:textId="4CB1EB14" w:rsidR="003B5625" w:rsidRPr="00855A28" w:rsidRDefault="003B5625" w:rsidP="001164F4">
      <w:pPr>
        <w:pStyle w:val="06"/>
        <w:spacing w:before="90"/>
        <w:ind w:left="840" w:hanging="210"/>
      </w:pPr>
      <w:r w:rsidRPr="00D021CF">
        <w:rPr>
          <w:rFonts w:hint="eastAsia"/>
        </w:rPr>
        <w:t>・</w:t>
      </w:r>
      <w:r w:rsidRPr="00855A28">
        <w:rPr>
          <w:rFonts w:hint="eastAsia"/>
        </w:rPr>
        <w:t>例えば一堂に会した</w:t>
      </w:r>
      <w:r w:rsidR="00726EAB" w:rsidRPr="00855A28">
        <w:rPr>
          <w:rFonts w:hint="eastAsia"/>
        </w:rPr>
        <w:t>当事者参画を実施する場合</w:t>
      </w:r>
      <w:r w:rsidRPr="00855A28">
        <w:rPr>
          <w:rFonts w:hint="eastAsia"/>
        </w:rPr>
        <w:t>、一般的に</w:t>
      </w:r>
      <w:r w:rsidR="00E43325" w:rsidRPr="00855A28">
        <w:rPr>
          <w:rFonts w:hint="eastAsia"/>
        </w:rPr>
        <w:t>は、</w:t>
      </w:r>
      <w:r w:rsidRPr="00855A28">
        <w:rPr>
          <w:rFonts w:hint="eastAsia"/>
        </w:rPr>
        <w:t>会場使用料、</w:t>
      </w:r>
      <w:r w:rsidR="00726EAB" w:rsidRPr="00855A28">
        <w:rPr>
          <w:rFonts w:hint="eastAsia"/>
        </w:rPr>
        <w:t>ファシリテーター</w:t>
      </w:r>
      <w:r w:rsidR="00207B6B" w:rsidRPr="00855A28">
        <w:rPr>
          <w:rFonts w:hint="eastAsia"/>
        </w:rPr>
        <w:t>や</w:t>
      </w:r>
      <w:r w:rsidRPr="00855A28">
        <w:rPr>
          <w:rFonts w:hint="eastAsia"/>
        </w:rPr>
        <w:t>手話</w:t>
      </w:r>
      <w:r w:rsidR="006C6EC5" w:rsidRPr="00855A28">
        <w:rPr>
          <w:rFonts w:hint="eastAsia"/>
        </w:rPr>
        <w:t>・文字</w:t>
      </w:r>
      <w:r w:rsidRPr="00855A28">
        <w:rPr>
          <w:rFonts w:hint="eastAsia"/>
        </w:rPr>
        <w:t>通訳</w:t>
      </w:r>
      <w:r w:rsidR="00570D91" w:rsidRPr="00855A28">
        <w:rPr>
          <w:rFonts w:hint="eastAsia"/>
        </w:rPr>
        <w:t>者</w:t>
      </w:r>
      <w:r w:rsidR="006C6EC5" w:rsidRPr="00855A28">
        <w:rPr>
          <w:rFonts w:hint="eastAsia"/>
        </w:rPr>
        <w:t>等</w:t>
      </w:r>
      <w:r w:rsidR="00570D91" w:rsidRPr="00855A28">
        <w:rPr>
          <w:rFonts w:hint="eastAsia"/>
        </w:rPr>
        <w:t>に係る</w:t>
      </w:r>
      <w:r w:rsidRPr="00855A28">
        <w:rPr>
          <w:rFonts w:hint="eastAsia"/>
        </w:rPr>
        <w:t>費用、</w:t>
      </w:r>
      <w:r w:rsidR="00726EAB" w:rsidRPr="00855A28">
        <w:rPr>
          <w:rFonts w:hint="eastAsia"/>
        </w:rPr>
        <w:t>当事者</w:t>
      </w:r>
      <w:r w:rsidR="00570D91" w:rsidRPr="00855A28">
        <w:rPr>
          <w:rFonts w:hint="eastAsia"/>
        </w:rPr>
        <w:t>等</w:t>
      </w:r>
      <w:r w:rsidR="00726EAB" w:rsidRPr="00855A28">
        <w:rPr>
          <w:rFonts w:hint="eastAsia"/>
        </w:rPr>
        <w:t>への</w:t>
      </w:r>
      <w:r w:rsidRPr="00855A28">
        <w:rPr>
          <w:rFonts w:hint="eastAsia"/>
        </w:rPr>
        <w:t>謝金及び実費（交通費等）</w:t>
      </w:r>
      <w:r w:rsidR="00726EAB" w:rsidRPr="00855A28">
        <w:rPr>
          <w:rFonts w:hint="eastAsia"/>
        </w:rPr>
        <w:t>等</w:t>
      </w:r>
      <w:r w:rsidRPr="00855A28">
        <w:rPr>
          <w:rFonts w:hint="eastAsia"/>
        </w:rPr>
        <w:t>の費用が必要とな</w:t>
      </w:r>
      <w:r w:rsidR="00726EAB" w:rsidRPr="00855A28">
        <w:rPr>
          <w:rFonts w:hint="eastAsia"/>
        </w:rPr>
        <w:t>る</w:t>
      </w:r>
      <w:r w:rsidRPr="00855A28">
        <w:rPr>
          <w:rFonts w:hint="eastAsia"/>
        </w:rPr>
        <w:t>。</w:t>
      </w:r>
    </w:p>
    <w:p w14:paraId="5FC7B708" w14:textId="47463562" w:rsidR="003B5625" w:rsidRPr="00DB5584" w:rsidRDefault="003B5625" w:rsidP="001164F4">
      <w:pPr>
        <w:pStyle w:val="06"/>
        <w:spacing w:before="90"/>
        <w:ind w:left="840" w:hanging="210"/>
      </w:pPr>
      <w:r w:rsidRPr="00DB5584">
        <w:rPr>
          <w:rFonts w:hint="eastAsia"/>
        </w:rPr>
        <w:t>・</w:t>
      </w:r>
      <w:r w:rsidR="00570D91" w:rsidRPr="00DB5584">
        <w:rPr>
          <w:rFonts w:hint="eastAsia"/>
        </w:rPr>
        <w:t>また、</w:t>
      </w:r>
      <w:r w:rsidRPr="00DB5584">
        <w:rPr>
          <w:rFonts w:hint="eastAsia"/>
        </w:rPr>
        <w:t>施工段階等で用いるモックアップ作成には費用が掛かるため、あらかじめ費用を工事費に計上し、仕様書等に記載しておく必要がある。</w:t>
      </w:r>
    </w:p>
    <w:p w14:paraId="17685FC8" w14:textId="28FBE700" w:rsidR="004C43D3" w:rsidRPr="0096167A" w:rsidRDefault="004C43D3">
      <w:pPr>
        <w:widowControl/>
        <w:jc w:val="left"/>
        <w:rPr>
          <w:rFonts w:ascii="BIZ UD明朝 Medium" w:eastAsia="BIZ UD明朝 Medium" w:hAnsi="BIZ UD明朝 Medium"/>
          <w:szCs w:val="21"/>
        </w:rPr>
      </w:pPr>
      <w:r w:rsidRPr="0096167A">
        <w:br w:type="page"/>
      </w:r>
    </w:p>
    <w:p w14:paraId="2FC43EC0" w14:textId="4CC37042" w:rsidR="0030091B" w:rsidRPr="0030091B" w:rsidRDefault="0030091B" w:rsidP="0030091B">
      <w:pPr>
        <w:rPr>
          <w:rFonts w:ascii="BIZ UDゴシック" w:eastAsia="BIZ UDゴシック" w:hAnsi="BIZ UDゴシック"/>
          <w:color w:val="EE0000"/>
        </w:rPr>
      </w:pPr>
      <w:r w:rsidRPr="0030091B">
        <w:rPr>
          <w:rFonts w:ascii="BIZ UDゴシック" w:eastAsia="BIZ UDゴシック" w:hAnsi="BIZ UDゴシック" w:hint="eastAsia"/>
          <w:color w:val="EE0000"/>
        </w:rPr>
        <w:lastRenderedPageBreak/>
        <w:t>9ページ</w:t>
      </w:r>
    </w:p>
    <w:p w14:paraId="5A414531" w14:textId="7ECA3E48" w:rsidR="00470CDF" w:rsidRPr="00225B91" w:rsidRDefault="003B5625" w:rsidP="00342781">
      <w:pPr>
        <w:pStyle w:val="02"/>
        <w:spacing w:before="180" w:after="180"/>
      </w:pPr>
      <w:r w:rsidRPr="00225B91">
        <w:rPr>
          <w:rFonts w:hint="eastAsia"/>
        </w:rPr>
        <w:t>４</w:t>
      </w:r>
      <w:r w:rsidR="00470CDF" w:rsidRPr="00225B91">
        <w:rPr>
          <w:rFonts w:hint="eastAsia"/>
        </w:rPr>
        <w:t>．当事者参画</w:t>
      </w:r>
      <w:r w:rsidR="00E94F84" w:rsidRPr="00225B91">
        <w:rPr>
          <w:rFonts w:hint="eastAsia"/>
        </w:rPr>
        <w:t>の</w:t>
      </w:r>
      <w:r w:rsidR="004E1E02" w:rsidRPr="00225B91">
        <w:rPr>
          <w:rFonts w:hint="eastAsia"/>
        </w:rPr>
        <w:t>留意事項</w:t>
      </w:r>
    </w:p>
    <w:p w14:paraId="20AD64A9" w14:textId="6A94C2DD" w:rsidR="00474517" w:rsidRPr="00225B91" w:rsidRDefault="00470CDF" w:rsidP="00470CDF">
      <w:pPr>
        <w:pStyle w:val="03"/>
        <w:spacing w:before="180"/>
      </w:pPr>
      <w:r w:rsidRPr="00225B91">
        <w:rPr>
          <w:rFonts w:hint="eastAsia"/>
        </w:rPr>
        <w:t>(1)</w:t>
      </w:r>
      <w:r w:rsidR="00474517" w:rsidRPr="00225B91">
        <w:rPr>
          <w:rFonts w:hint="eastAsia"/>
        </w:rPr>
        <w:t>事業者等が留意すべき事項</w:t>
      </w:r>
    </w:p>
    <w:p w14:paraId="2FF689C3" w14:textId="1D11F773" w:rsidR="00474517" w:rsidRPr="00225B91" w:rsidRDefault="00474517" w:rsidP="003F255E">
      <w:pPr>
        <w:pStyle w:val="04"/>
      </w:pPr>
      <w:r w:rsidRPr="00225B91">
        <w:rPr>
          <w:rFonts w:hint="eastAsia"/>
        </w:rPr>
        <w:t>①事前</w:t>
      </w:r>
      <w:r w:rsidR="004E1E02" w:rsidRPr="00225B91">
        <w:rPr>
          <w:rFonts w:hint="eastAsia"/>
        </w:rPr>
        <w:t>準備に関する留意事項</w:t>
      </w:r>
    </w:p>
    <w:p w14:paraId="5D656CEA" w14:textId="2F666626" w:rsidR="00786C53" w:rsidRPr="00D021CF" w:rsidRDefault="00D31D32" w:rsidP="001164F4">
      <w:pPr>
        <w:pStyle w:val="06"/>
        <w:spacing w:before="90"/>
        <w:ind w:left="840" w:hanging="210"/>
      </w:pPr>
      <w:r w:rsidRPr="00225B91">
        <w:rPr>
          <w:rFonts w:hint="eastAsia"/>
        </w:rPr>
        <w:t>・</w:t>
      </w:r>
      <w:r w:rsidR="002A0137" w:rsidRPr="00225B91">
        <w:rPr>
          <w:rFonts w:hint="eastAsia"/>
        </w:rPr>
        <w:t>当</w:t>
      </w:r>
      <w:r w:rsidR="005D099F" w:rsidRPr="00225B91">
        <w:rPr>
          <w:rFonts w:hint="eastAsia"/>
        </w:rPr>
        <w:t>事者参画を実施するに当たっては、①当事者参画の方法の検討、②当事者参画の人選、</w:t>
      </w:r>
      <w:r w:rsidR="005D099F" w:rsidRPr="00D021CF">
        <w:rPr>
          <w:rFonts w:hint="eastAsia"/>
        </w:rPr>
        <w:t>③当日に向け</w:t>
      </w:r>
      <w:r w:rsidR="0078777F" w:rsidRPr="00D021CF">
        <w:rPr>
          <w:rFonts w:hint="eastAsia"/>
        </w:rPr>
        <w:t>た</w:t>
      </w:r>
      <w:r w:rsidR="005D099F" w:rsidRPr="00D021CF">
        <w:rPr>
          <w:rFonts w:hint="eastAsia"/>
        </w:rPr>
        <w:t>資料作成</w:t>
      </w:r>
      <w:r w:rsidR="0078777F" w:rsidRPr="00D021CF">
        <w:rPr>
          <w:rFonts w:hint="eastAsia"/>
        </w:rPr>
        <w:t>・</w:t>
      </w:r>
      <w:r w:rsidR="005D099F" w:rsidRPr="00D021CF">
        <w:rPr>
          <w:rFonts w:hint="eastAsia"/>
        </w:rPr>
        <w:t>情報提供の準備</w:t>
      </w:r>
      <w:r w:rsidR="0078777F" w:rsidRPr="00D021CF">
        <w:rPr>
          <w:rFonts w:hint="eastAsia"/>
        </w:rPr>
        <w:t>等</w:t>
      </w:r>
      <w:r w:rsidR="005D099F" w:rsidRPr="00D021CF">
        <w:rPr>
          <w:rFonts w:hint="eastAsia"/>
        </w:rPr>
        <w:t>を行う。</w:t>
      </w:r>
    </w:p>
    <w:p w14:paraId="29DDD14F" w14:textId="339703D1" w:rsidR="00EF67DE" w:rsidRPr="00225B91" w:rsidRDefault="00352DA6" w:rsidP="003F255E">
      <w:pPr>
        <w:pStyle w:val="04"/>
      </w:pPr>
      <w:r w:rsidRPr="00D021CF">
        <w:rPr>
          <w:rFonts w:hint="eastAsia"/>
        </w:rPr>
        <w:t>②</w:t>
      </w:r>
      <w:r w:rsidR="00EF67DE" w:rsidRPr="00D021CF">
        <w:rPr>
          <w:rFonts w:hint="eastAsia"/>
        </w:rPr>
        <w:t>当</w:t>
      </w:r>
      <w:r w:rsidR="00EF67DE" w:rsidRPr="00225B91">
        <w:rPr>
          <w:rFonts w:hint="eastAsia"/>
        </w:rPr>
        <w:t>日に向けた資料作成・情報提供の準備</w:t>
      </w:r>
    </w:p>
    <w:p w14:paraId="3DB3863C" w14:textId="576EF93F" w:rsidR="00EF67DE" w:rsidRDefault="00EF67DE" w:rsidP="001164F4">
      <w:pPr>
        <w:pStyle w:val="06"/>
        <w:spacing w:before="90"/>
        <w:ind w:left="840" w:hanging="210"/>
      </w:pPr>
      <w:r w:rsidRPr="00225B91">
        <w:rPr>
          <w:rFonts w:hint="eastAsia"/>
        </w:rPr>
        <w:t>・当事者参画の実施方法は、前述の通り</w:t>
      </w:r>
      <w:r w:rsidR="00A62504">
        <w:rPr>
          <w:rFonts w:hint="eastAsia"/>
        </w:rPr>
        <w:t>、</w:t>
      </w:r>
      <w:r w:rsidR="0025637F" w:rsidRPr="00225B91">
        <w:rPr>
          <w:rFonts w:hint="eastAsia"/>
        </w:rPr>
        <w:t>ワークショップ</w:t>
      </w:r>
      <w:r w:rsidR="0025637F">
        <w:rPr>
          <w:rFonts w:hint="eastAsia"/>
        </w:rPr>
        <w:t>、</w:t>
      </w:r>
      <w:r w:rsidR="0025637F" w:rsidRPr="00225B91">
        <w:rPr>
          <w:rFonts w:hint="eastAsia"/>
        </w:rPr>
        <w:t>現地での確認・類似施設の見学、アンケート・ヒアリング、</w:t>
      </w:r>
      <w:r w:rsidRPr="00225B91">
        <w:rPr>
          <w:rFonts w:hint="eastAsia"/>
        </w:rPr>
        <w:t>パブリックコメント、</w:t>
      </w:r>
      <w:r w:rsidR="0025637F" w:rsidRPr="00225B91">
        <w:rPr>
          <w:rFonts w:hint="eastAsia"/>
        </w:rPr>
        <w:t>説明会</w:t>
      </w:r>
      <w:r w:rsidRPr="00225B91">
        <w:rPr>
          <w:rFonts w:hint="eastAsia"/>
        </w:rPr>
        <w:t>が想定されるが、いずれの場合においても、当事者に対して分かりやすい資料等で説明し、理解されているかを随時確認しながら進める必要がある</w:t>
      </w:r>
      <w:r w:rsidR="000A16CE">
        <w:rPr>
          <w:rFonts w:hint="eastAsia"/>
        </w:rPr>
        <w:t>。</w:t>
      </w:r>
    </w:p>
    <w:bookmarkStart w:id="5" w:name="_Hlk198822545"/>
    <w:p w14:paraId="488B2FED" w14:textId="1D54BD22" w:rsidR="00D841CE" w:rsidRPr="00484046" w:rsidRDefault="00D841CE" w:rsidP="00D841CE">
      <w:pPr>
        <w:pStyle w:val="05"/>
        <w:ind w:leftChars="350" w:left="735"/>
        <w:rPr>
          <w:b/>
          <w:bCs/>
          <w:sz w:val="20"/>
          <w:szCs w:val="20"/>
        </w:rPr>
      </w:pPr>
      <w:r w:rsidRPr="000A16CE">
        <w:rPr>
          <w:b/>
          <w:bCs/>
          <w:noProof/>
          <w:sz w:val="20"/>
          <w:szCs w:val="20"/>
        </w:rPr>
        <mc:AlternateContent>
          <mc:Choice Requires="wps">
            <w:drawing>
              <wp:anchor distT="0" distB="0" distL="114300" distR="114300" simplePos="0" relativeHeight="252119040" behindDoc="0" locked="0" layoutInCell="1" allowOverlap="1" wp14:anchorId="5ED9967C" wp14:editId="087CE0EE">
                <wp:simplePos x="0" y="0"/>
                <wp:positionH relativeFrom="margin">
                  <wp:align>right</wp:align>
                </wp:positionH>
                <wp:positionV relativeFrom="paragraph">
                  <wp:posOffset>38901</wp:posOffset>
                </wp:positionV>
                <wp:extent cx="5367020" cy="914400"/>
                <wp:effectExtent l="0" t="0" r="24130" b="19050"/>
                <wp:wrapNone/>
                <wp:docPr id="1106962096" name="正方形/長方形 28"/>
                <wp:cNvGraphicFramePr/>
                <a:graphic xmlns:a="http://schemas.openxmlformats.org/drawingml/2006/main">
                  <a:graphicData uri="http://schemas.microsoft.com/office/word/2010/wordprocessingShape">
                    <wps:wsp>
                      <wps:cNvSpPr/>
                      <wps:spPr>
                        <a:xfrm>
                          <a:off x="0" y="0"/>
                          <a:ext cx="5367020" cy="914400"/>
                        </a:xfrm>
                        <a:prstGeom prst="rect">
                          <a:avLst/>
                        </a:prstGeom>
                        <a:noFill/>
                        <a:ln w="19050">
                          <a:solidFill>
                            <a:srgbClr val="00206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29A2C" id="正方形/長方形 28" o:spid="_x0000_s1026" style="position:absolute;margin-left:371.4pt;margin-top:3.05pt;width:422.6pt;height:1in;z-index:252119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6mjgIAAIMFAAAOAAAAZHJzL2Uyb0RvYy54bWysVMFu2zAMvQ/YPwi6r3aypl2DOkWQoMOA&#10;oi3aDj0rshQbkEWNUuJkXz9KdpyuC3YYdpElk3wUnx55fbNrDNsq9DXYgo/Ocs6UlVDWdl3w7y+3&#10;n75w5oOwpTBgVcH3yvOb2ccP162bqjFUYEqFjECsn7au4FUIbpplXlaqEf4MnLJk1ICNCHTEdVai&#10;aAm9Mdk4zy+yFrB0CFJ5T3+XnZHPEr7WSoYHrb0KzBSc7hbSimldxTWbXYvpGoWratlfQ/zDLRpR&#10;W0o6QC1FEGyD9R9QTS0RPOhwJqHJQOtaqlQDVTPK31XzXAmnUi1EjncDTf7/wcr77bN7RKKhdX7q&#10;aRur2Gls4pfux3aJrP1AltoFJunn5PPFZT4mTiXZrkbn53liMztGO/Thq4KGxU3BkR4jcSS2dz5Q&#10;RnI9uMRkFm5rY9KDGMtaUtNVPslThAdTl9Ea/TyuVwuDbCvim9IVLg6Jf3OL0Evhq87P7/0SQnxu&#10;ymosfY71pl3YGxXRjX1SmtUlVTjuckcpqiGhkFLZMOpMlShVhz+a5EP9Sbwxok9GgBFZ0/0H7B7g&#10;NHZ3y94/hqqk5CG4J+VvwUNEygw2DMFNbQFPVWaoqj5z538gqaMmsrSCcv+IDKHrI+/kbU003wkf&#10;HgVS45AcaBiEB1q0AXpD6HecVYA/T/2P/qRnsnLWUiMW3P/YCFScmW+WlJ6kRZ2bDueTyyg5fGtZ&#10;vbXYTbMA0sWIxo6TaRv9gzlsNULzSjNjHrOSSVhJuQsuAx4Oi9ANCJo6Us3nyY261YlwZ5+djOCR&#10;1Siwl92rQNcLPFBr3MOhacX0nc473xhpYb4JoOvUBEdee76p05Nw+qkUR8nbc/I6zs7ZLwAAAP//&#10;AwBQSwMEFAAGAAgAAAAhAINM5vbcAAAABgEAAA8AAABkcnMvZG93bnJldi54bWxMj8FOwzAQRO9I&#10;/IO1SNyonYiWNsSpEBJCqri04cDRjZc4arwOsduEv2c5wXE0o5k35Xb2vbjgGLtAGrKFAoHUBNtR&#10;q+G9frlbg4jJkDV9INTwjRG21fVVaQobJtrj5ZBawSUUC6PBpTQUUsbGoTdxEQYk9j7D6E1iObbS&#10;jmbict/LXKmV9KYjXnBmwGeHzelw9hoe3vLXTTMRufZjULvTpt597Wutb2/mp0cQCef0F4ZffEaH&#10;ipmO4Uw2il4DH0kaVhkINtf3yxzEkVNLlYGsSvkfv/oBAAD//wMAUEsBAi0AFAAGAAgAAAAhALaD&#10;OJL+AAAA4QEAABMAAAAAAAAAAAAAAAAAAAAAAFtDb250ZW50X1R5cGVzXS54bWxQSwECLQAUAAYA&#10;CAAAACEAOP0h/9YAAACUAQAACwAAAAAAAAAAAAAAAAAvAQAAX3JlbHMvLnJlbHNQSwECLQAUAAYA&#10;CAAAACEAZikepo4CAACDBQAADgAAAAAAAAAAAAAAAAAuAgAAZHJzL2Uyb0RvYy54bWxQSwECLQAU&#10;AAYACAAAACEAg0zm9twAAAAGAQAADwAAAAAAAAAAAAAAAADoBAAAZHJzL2Rvd25yZXYueG1sUEsF&#10;BgAAAAAEAAQA8wAAAPEFAAAAAA==&#10;" filled="f" strokecolor="#002060" strokeweight="1.5pt">
                <v:stroke dashstyle="1 1"/>
                <w10:wrap anchorx="margin"/>
              </v:rect>
            </w:pict>
          </mc:Fallback>
        </mc:AlternateContent>
      </w:r>
      <w:r w:rsidRPr="000A16CE">
        <w:rPr>
          <w:rFonts w:hint="eastAsia"/>
          <w:b/>
          <w:bCs/>
          <w:sz w:val="20"/>
          <w:szCs w:val="20"/>
        </w:rPr>
        <w:t>分かりやすい資料の例</w:t>
      </w:r>
    </w:p>
    <w:p w14:paraId="27957C3B" w14:textId="4ECE17B9" w:rsidR="00EF67DE" w:rsidRPr="00D841CE" w:rsidRDefault="00EF67DE" w:rsidP="00D841CE">
      <w:pPr>
        <w:pStyle w:val="06"/>
        <w:snapToGrid w:val="0"/>
        <w:spacing w:beforeLines="0" w:before="0"/>
        <w:ind w:leftChars="400" w:left="1040" w:rightChars="100" w:right="210" w:hanging="200"/>
        <w:rPr>
          <w:rFonts w:ascii="BIZ UDゴシック" w:eastAsia="BIZ UDゴシック" w:hAnsi="BIZ UDゴシック"/>
          <w:sz w:val="20"/>
          <w:szCs w:val="20"/>
        </w:rPr>
      </w:pPr>
      <w:r w:rsidRPr="00D841CE">
        <w:rPr>
          <w:rFonts w:ascii="BIZ UDゴシック" w:eastAsia="BIZ UDゴシック" w:hAnsi="BIZ UDゴシック" w:hint="eastAsia"/>
          <w:sz w:val="20"/>
          <w:szCs w:val="20"/>
        </w:rPr>
        <w:t>・設計図面等に慣れていない人に配慮して、主要な要素のみの線と彩色による分かりやすい図面</w:t>
      </w:r>
      <w:r w:rsidR="00D67DC0">
        <w:rPr>
          <w:rFonts w:ascii="BIZ UDゴシック" w:eastAsia="BIZ UDゴシック" w:hAnsi="BIZ UDゴシック" w:hint="eastAsia"/>
          <w:sz w:val="20"/>
          <w:szCs w:val="20"/>
        </w:rPr>
        <w:t>、</w:t>
      </w:r>
      <w:r w:rsidR="0025637F" w:rsidRPr="00D841CE">
        <w:rPr>
          <w:rFonts w:ascii="BIZ UDゴシック" w:eastAsia="BIZ UDゴシック" w:hAnsi="BIZ UDゴシック" w:hint="eastAsia"/>
          <w:sz w:val="20"/>
          <w:szCs w:val="20"/>
        </w:rPr>
        <w:t>模型</w:t>
      </w:r>
      <w:r w:rsidR="00D67DC0">
        <w:rPr>
          <w:rFonts w:ascii="BIZ UDゴシック" w:eastAsia="BIZ UDゴシック" w:hAnsi="BIZ UDゴシック" w:hint="eastAsia"/>
          <w:sz w:val="20"/>
          <w:szCs w:val="20"/>
        </w:rPr>
        <w:t>、</w:t>
      </w:r>
      <w:r w:rsidR="0025637F" w:rsidRPr="00D841CE">
        <w:rPr>
          <w:rFonts w:ascii="BIZ UDゴシック" w:eastAsia="BIZ UDゴシック" w:hAnsi="BIZ UDゴシック" w:hint="eastAsia"/>
          <w:sz w:val="20"/>
          <w:szCs w:val="20"/>
        </w:rPr>
        <w:t>3Dイメージ</w:t>
      </w:r>
      <w:r w:rsidR="00D67DC0">
        <w:rPr>
          <w:rFonts w:ascii="BIZ UDゴシック" w:eastAsia="BIZ UDゴシック" w:hAnsi="BIZ UDゴシック" w:hint="eastAsia"/>
          <w:sz w:val="20"/>
          <w:szCs w:val="20"/>
        </w:rPr>
        <w:t>等</w:t>
      </w:r>
      <w:r w:rsidR="0025637F" w:rsidRPr="00D841CE">
        <w:rPr>
          <w:rFonts w:ascii="BIZ UDゴシック" w:eastAsia="BIZ UDゴシック" w:hAnsi="BIZ UDゴシック" w:hint="eastAsia"/>
          <w:sz w:val="20"/>
          <w:szCs w:val="20"/>
        </w:rPr>
        <w:t>を準備すること</w:t>
      </w:r>
      <w:r w:rsidR="00D67DC0">
        <w:rPr>
          <w:rFonts w:ascii="BIZ UDゴシック" w:eastAsia="BIZ UDゴシック" w:hAnsi="BIZ UDゴシック" w:hint="eastAsia"/>
          <w:sz w:val="20"/>
          <w:szCs w:val="20"/>
        </w:rPr>
        <w:t>が</w:t>
      </w:r>
      <w:r w:rsidR="0025637F" w:rsidRPr="00D841CE">
        <w:rPr>
          <w:rFonts w:ascii="BIZ UDゴシック" w:eastAsia="BIZ UDゴシック" w:hAnsi="BIZ UDゴシック" w:hint="eastAsia"/>
          <w:sz w:val="20"/>
          <w:szCs w:val="20"/>
        </w:rPr>
        <w:t>有効である。</w:t>
      </w:r>
    </w:p>
    <w:p w14:paraId="786A61A9" w14:textId="06394D00" w:rsidR="007C21D7" w:rsidRDefault="007C21D7" w:rsidP="00F61CBB">
      <w:pPr>
        <w:pStyle w:val="06"/>
        <w:snapToGrid w:val="0"/>
        <w:spacing w:beforeLines="20" w:before="72"/>
        <w:ind w:leftChars="400" w:left="1040" w:rightChars="100" w:right="210" w:hanging="200"/>
        <w:rPr>
          <w:rFonts w:ascii="BIZ UDゴシック" w:eastAsia="BIZ UDゴシック" w:hAnsi="BIZ UDゴシック"/>
          <w:sz w:val="20"/>
          <w:szCs w:val="20"/>
        </w:rPr>
      </w:pPr>
      <w:r w:rsidRPr="00D841CE">
        <w:rPr>
          <w:rFonts w:ascii="BIZ UDゴシック" w:eastAsia="BIZ UDゴシック" w:hAnsi="BIZ UDゴシック" w:hint="eastAsia"/>
          <w:sz w:val="20"/>
          <w:szCs w:val="20"/>
        </w:rPr>
        <w:t>・準備段階において、類似事例を含む情報収集を行っておくこと</w:t>
      </w:r>
      <w:r w:rsidR="00D67DC0">
        <w:rPr>
          <w:rFonts w:ascii="BIZ UDゴシック" w:eastAsia="BIZ UDゴシック" w:hAnsi="BIZ UDゴシック" w:hint="eastAsia"/>
          <w:sz w:val="20"/>
          <w:szCs w:val="20"/>
        </w:rPr>
        <w:t>が</w:t>
      </w:r>
      <w:r w:rsidRPr="00D841CE">
        <w:rPr>
          <w:rFonts w:ascii="BIZ UDゴシック" w:eastAsia="BIZ UDゴシック" w:hAnsi="BIZ UDゴシック" w:hint="eastAsia"/>
          <w:sz w:val="20"/>
          <w:szCs w:val="20"/>
        </w:rPr>
        <w:t>有</w:t>
      </w:r>
      <w:bookmarkEnd w:id="5"/>
      <w:r w:rsidRPr="00D841CE">
        <w:rPr>
          <w:rFonts w:ascii="BIZ UDゴシック" w:eastAsia="BIZ UDゴシック" w:hAnsi="BIZ UDゴシック" w:hint="eastAsia"/>
          <w:sz w:val="20"/>
          <w:szCs w:val="20"/>
        </w:rPr>
        <w:t>効である。</w:t>
      </w:r>
    </w:p>
    <w:p w14:paraId="447BD949" w14:textId="77777777" w:rsidR="00D841CE" w:rsidRPr="00D841CE" w:rsidRDefault="00D841CE" w:rsidP="00D841CE">
      <w:pPr>
        <w:pStyle w:val="06"/>
        <w:snapToGrid w:val="0"/>
        <w:spacing w:beforeLines="0" w:before="0"/>
        <w:ind w:leftChars="400" w:left="1040" w:hanging="200"/>
        <w:rPr>
          <w:rFonts w:ascii="BIZ UDゴシック" w:eastAsia="BIZ UDゴシック" w:hAnsi="BIZ UDゴシック"/>
          <w:sz w:val="20"/>
          <w:szCs w:val="20"/>
        </w:rPr>
      </w:pPr>
    </w:p>
    <w:p w14:paraId="2CCBB03D" w14:textId="70AA438B" w:rsidR="00EF67DE" w:rsidRPr="00225B91" w:rsidRDefault="00EF67DE" w:rsidP="001164F4">
      <w:pPr>
        <w:pStyle w:val="06"/>
        <w:spacing w:before="90"/>
        <w:ind w:left="840" w:hanging="210"/>
      </w:pPr>
      <w:r w:rsidRPr="00225B91">
        <w:t>・</w:t>
      </w:r>
      <w:r w:rsidR="00CC68BC" w:rsidRPr="00225B91">
        <w:rPr>
          <w:rFonts w:hint="eastAsia"/>
        </w:rPr>
        <w:t>一概に障害者といっても一般的に想定する情報提供で十分とは限らないため、</w:t>
      </w:r>
      <w:r w:rsidR="000C4DFF" w:rsidRPr="00225B91">
        <w:rPr>
          <w:rFonts w:hint="eastAsia"/>
        </w:rPr>
        <w:t>事前に</w:t>
      </w:r>
      <w:r w:rsidRPr="00225B91">
        <w:rPr>
          <w:rFonts w:hint="eastAsia"/>
        </w:rPr>
        <w:t>参加者本人に</w:t>
      </w:r>
      <w:r w:rsidR="00B87CC8" w:rsidRPr="00225B91">
        <w:rPr>
          <w:rFonts w:hint="eastAsia"/>
        </w:rPr>
        <w:t>対して</w:t>
      </w:r>
      <w:r w:rsidRPr="00225B91">
        <w:rPr>
          <w:rFonts w:hint="eastAsia"/>
        </w:rPr>
        <w:t>情報提供</w:t>
      </w:r>
      <w:r w:rsidR="00B87CC8" w:rsidRPr="00225B91">
        <w:rPr>
          <w:rFonts w:hint="eastAsia"/>
        </w:rPr>
        <w:t>における</w:t>
      </w:r>
      <w:r w:rsidRPr="00225B91">
        <w:rPr>
          <w:rFonts w:hint="eastAsia"/>
        </w:rPr>
        <w:t>必要な配慮を確認して対応すること</w:t>
      </w:r>
      <w:r w:rsidR="00987054" w:rsidRPr="00225B91">
        <w:rPr>
          <w:rFonts w:hint="eastAsia"/>
        </w:rPr>
        <w:t>も</w:t>
      </w:r>
      <w:r w:rsidRPr="00225B91">
        <w:rPr>
          <w:rFonts w:hint="eastAsia"/>
        </w:rPr>
        <w:t>重要である。</w:t>
      </w:r>
      <w:r w:rsidR="00987054" w:rsidRPr="00225B91">
        <w:rPr>
          <w:rFonts w:hint="eastAsia"/>
        </w:rPr>
        <w:t>情報提供における必要な配慮には、下記のような例が挙げられる。</w:t>
      </w:r>
    </w:p>
    <w:p w14:paraId="7974767A" w14:textId="0FB5490A" w:rsidR="00B87CC8" w:rsidRPr="00484046" w:rsidRDefault="00E425E4" w:rsidP="00415F78">
      <w:pPr>
        <w:pStyle w:val="05"/>
        <w:ind w:leftChars="350" w:left="735"/>
        <w:rPr>
          <w:b/>
          <w:bCs/>
          <w:sz w:val="20"/>
          <w:szCs w:val="20"/>
        </w:rPr>
      </w:pPr>
      <w:r w:rsidRPr="00484046">
        <w:rPr>
          <w:b/>
          <w:bCs/>
          <w:noProof/>
          <w:sz w:val="20"/>
          <w:szCs w:val="20"/>
        </w:rPr>
        <mc:AlternateContent>
          <mc:Choice Requires="wps">
            <w:drawing>
              <wp:anchor distT="0" distB="0" distL="114300" distR="114300" simplePos="0" relativeHeight="252029952" behindDoc="0" locked="0" layoutInCell="1" allowOverlap="1" wp14:anchorId="746D3C28" wp14:editId="24CCF6C7">
                <wp:simplePos x="0" y="0"/>
                <wp:positionH relativeFrom="margin">
                  <wp:posOffset>367652</wp:posOffset>
                </wp:positionH>
                <wp:positionV relativeFrom="paragraph">
                  <wp:posOffset>95478</wp:posOffset>
                </wp:positionV>
                <wp:extent cx="5426015" cy="1695450"/>
                <wp:effectExtent l="0" t="0" r="22860" b="19050"/>
                <wp:wrapNone/>
                <wp:docPr id="1735849211" name="正方形/長方形 28"/>
                <wp:cNvGraphicFramePr/>
                <a:graphic xmlns:a="http://schemas.openxmlformats.org/drawingml/2006/main">
                  <a:graphicData uri="http://schemas.microsoft.com/office/word/2010/wordprocessingShape">
                    <wps:wsp>
                      <wps:cNvSpPr/>
                      <wps:spPr>
                        <a:xfrm>
                          <a:off x="0" y="0"/>
                          <a:ext cx="5426015" cy="1695450"/>
                        </a:xfrm>
                        <a:prstGeom prst="rect">
                          <a:avLst/>
                        </a:prstGeom>
                        <a:noFill/>
                        <a:ln w="19050">
                          <a:solidFill>
                            <a:srgbClr val="00206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7C5F6" id="正方形/長方形 28" o:spid="_x0000_s1026" style="position:absolute;margin-left:28.95pt;margin-top:7.5pt;width:427.25pt;height:133.5pt;z-index:25202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GmkAIAAIQFAAAOAAAAZHJzL2Uyb0RvYy54bWysVEtv2zAMvg/YfxB0X20HSbYGdYqgQYcB&#10;RVesHXpWZCk2IIsapbz260fJj3RdscOwiyya5EfyE8mr62Nr2F6hb8CWvLjIOVNWQtXYbcm/P91+&#10;+MSZD8JWwoBVJT8pz6+X799dHdxCTaAGUylkBGL94uBKXofgFlnmZa1a4S/AKUtKDdiKQCJuswrF&#10;gdBbk03yfJ4dACuHIJX39HfdKfky4WutZPiqtVeBmZJTbiGdmM5NPLPllVhsUbi6kX0a4h+yaEVj&#10;KegItRZBsB02f0C1jUTwoMOFhDYDrRupUg1UTZG/quaxFk6lWogc70aa/P+Dlff7R/eARMPB+YWn&#10;a6ziqLGNX8qPHRNZp5EsdQxM0s/ZdDLPixlnknTF/HI2nSU6s7O7Qx8+K2hZvJQc6TUSSWJ/5wOF&#10;JNPBJEazcNsYk17EWHYg1MucMKPKg2mqqE0Cbjc3BtlexEfNJ/l8CPybWYReC193dv7k1xDie1NU&#10;Y+lzLjjdwsmoiG7sN6VZU1GJky527EU1BhRSKhuKTlWLSnX4xSzPxzQGjz4YAUZkTfmP2D3AYNmB&#10;DNhdlr19dFWplUfnnpS/OY8eKTLYMDq3jQV8qzJDVfWRO/uBpI6ayNIGqtMDMoRukLyTtw3RfCd8&#10;eBBIk0MzRtsgfKVDG6A3hP7GWQ34863/0Z4amrScHWgSS+5/7AQqzswXS61+WUyncXSTMJ19nJCA&#10;LzWblxq7a2+A+qKgveNkukb7YIarRmifaWmsYlRSCSspdsllwEG4Cd2GoLUj1WqVzGhcnQh39tHJ&#10;CB5ZjQ32dHwW6PoGDzQb9zBMrVi86vPONnpaWO0C6CYNwZnXnm8a9dQ4/VqKu+SlnKzOy3P5CwAA&#10;//8DAFBLAwQUAAYACAAAACEAcxrkT94AAAAJAQAADwAAAGRycy9kb3ducmV2LnhtbEyPwU7DMBBE&#10;70j8g7VI3KjdiNImxKkQEkKquLThwNGNlzhqvA6x24S/ZznBcWdGs2/K7ex7ccExdoE0LBcKBFIT&#10;bEethvf65W4DIiZD1vSBUMM3RthW11elKWyYaI+XQ2oFl1AsjAaX0lBIGRuH3sRFGJDY+wyjN4nP&#10;sZV2NBOX+15mSj1IbzriD84M+OywOR3OXsP6LXvNm4nItR+D2p3yeve1r7W+vZmfHkEknNNfGH7x&#10;GR0qZjqGM9koeg2rdc5J1lc8if18md2DOGrINpkCWZXy/4LqBwAA//8DAFBLAQItABQABgAIAAAA&#10;IQC2gziS/gAAAOEBAAATAAAAAAAAAAAAAAAAAAAAAABbQ29udGVudF9UeXBlc10ueG1sUEsBAi0A&#10;FAAGAAgAAAAhADj9If/WAAAAlAEAAAsAAAAAAAAAAAAAAAAALwEAAF9yZWxzLy5yZWxzUEsBAi0A&#10;FAAGAAgAAAAhAG+1IaaQAgAAhAUAAA4AAAAAAAAAAAAAAAAALgIAAGRycy9lMm9Eb2MueG1sUEsB&#10;Ai0AFAAGAAgAAAAhAHMa5E/eAAAACQEAAA8AAAAAAAAAAAAAAAAA6gQAAGRycy9kb3ducmV2Lnht&#10;bFBLBQYAAAAABAAEAPMAAAD1BQAAAAA=&#10;" filled="f" strokecolor="#002060" strokeweight="1.5pt">
                <v:stroke dashstyle="1 1"/>
                <w10:wrap anchorx="margin"/>
              </v:rect>
            </w:pict>
          </mc:Fallback>
        </mc:AlternateContent>
      </w:r>
      <w:bookmarkStart w:id="6" w:name="_Hlk193206714"/>
      <w:r w:rsidR="00B87CC8" w:rsidRPr="00484046">
        <w:rPr>
          <w:rFonts w:hint="eastAsia"/>
          <w:b/>
          <w:bCs/>
          <w:sz w:val="20"/>
          <w:szCs w:val="20"/>
        </w:rPr>
        <w:t>視覚障害者への情報保障</w:t>
      </w:r>
      <w:r w:rsidR="00227F27" w:rsidRPr="00484046">
        <w:rPr>
          <w:rFonts w:hint="eastAsia"/>
          <w:b/>
          <w:bCs/>
          <w:sz w:val="20"/>
          <w:szCs w:val="20"/>
        </w:rPr>
        <w:t>の例</w:t>
      </w:r>
      <w:bookmarkEnd w:id="6"/>
    </w:p>
    <w:p w14:paraId="0555A224" w14:textId="38BFACB8" w:rsidR="007C21D7" w:rsidRPr="00E425E4" w:rsidRDefault="00B87CC8" w:rsidP="00E425E4">
      <w:pPr>
        <w:pStyle w:val="06"/>
        <w:snapToGrid w:val="0"/>
        <w:spacing w:beforeLines="0" w:before="0"/>
        <w:ind w:leftChars="400" w:left="1040" w:hanging="200"/>
        <w:rPr>
          <w:rFonts w:ascii="BIZ UDゴシック" w:eastAsia="BIZ UDゴシック" w:hAnsi="BIZ UDゴシック"/>
          <w:sz w:val="20"/>
          <w:szCs w:val="20"/>
        </w:rPr>
      </w:pPr>
      <w:r w:rsidRPr="00E425E4">
        <w:rPr>
          <w:rFonts w:ascii="BIZ UDゴシック" w:eastAsia="BIZ UDゴシック" w:hAnsi="BIZ UDゴシック" w:hint="eastAsia"/>
          <w:sz w:val="20"/>
          <w:szCs w:val="20"/>
        </w:rPr>
        <w:t>・文字を</w:t>
      </w:r>
      <w:r w:rsidRPr="00E425E4">
        <w:rPr>
          <w:rFonts w:ascii="BIZ UDゴシック" w:eastAsia="BIZ UDゴシック" w:hAnsi="BIZ UDゴシック"/>
          <w:sz w:val="20"/>
          <w:szCs w:val="20"/>
        </w:rPr>
        <w:t>PC</w:t>
      </w:r>
      <w:r w:rsidRPr="00E425E4">
        <w:rPr>
          <w:rFonts w:ascii="BIZ UDゴシック" w:eastAsia="BIZ UDゴシック" w:hAnsi="BIZ UDゴシック" w:hint="eastAsia"/>
          <w:sz w:val="20"/>
          <w:szCs w:val="20"/>
        </w:rPr>
        <w:t>ソフトやスマートフォンアプリで読み上げて把握できる資料を用意</w:t>
      </w:r>
      <w:r w:rsidR="007C21D7" w:rsidRPr="00E425E4">
        <w:rPr>
          <w:rFonts w:ascii="BIZ UDゴシック" w:eastAsia="BIZ UDゴシック" w:hAnsi="BIZ UDゴシック" w:hint="eastAsia"/>
          <w:sz w:val="20"/>
          <w:szCs w:val="20"/>
        </w:rPr>
        <w:t>する。</w:t>
      </w:r>
    </w:p>
    <w:p w14:paraId="3535FD5E" w14:textId="6A2247C4" w:rsidR="00B87CC8" w:rsidRPr="00E425E4" w:rsidRDefault="007C21D7" w:rsidP="00F61CBB">
      <w:pPr>
        <w:pStyle w:val="06"/>
        <w:snapToGrid w:val="0"/>
        <w:spacing w:beforeLines="20" w:before="72"/>
        <w:ind w:leftChars="400" w:left="1040" w:hanging="200"/>
        <w:rPr>
          <w:rFonts w:ascii="BIZ UDゴシック" w:eastAsia="BIZ UDゴシック" w:hAnsi="BIZ UDゴシック"/>
          <w:sz w:val="20"/>
          <w:szCs w:val="20"/>
        </w:rPr>
      </w:pPr>
      <w:r w:rsidRPr="00E425E4">
        <w:rPr>
          <w:rFonts w:ascii="BIZ UDゴシック" w:eastAsia="BIZ UDゴシック" w:hAnsi="BIZ UDゴシック" w:hint="eastAsia"/>
          <w:sz w:val="20"/>
          <w:szCs w:val="20"/>
        </w:rPr>
        <w:t>・</w:t>
      </w:r>
      <w:r w:rsidR="00B87CC8" w:rsidRPr="00E425E4">
        <w:rPr>
          <w:rFonts w:ascii="BIZ UDゴシック" w:eastAsia="BIZ UDゴシック" w:hAnsi="BIZ UDゴシック" w:hint="eastAsia"/>
          <w:sz w:val="20"/>
          <w:szCs w:val="20"/>
        </w:rPr>
        <w:t>図面、写真等については補足説明を追加する</w:t>
      </w:r>
      <w:r w:rsidR="00225B91" w:rsidRPr="00E425E4">
        <w:rPr>
          <w:rFonts w:ascii="BIZ UDゴシック" w:eastAsia="BIZ UDゴシック" w:hAnsi="BIZ UDゴシック" w:hint="eastAsia"/>
          <w:sz w:val="20"/>
          <w:szCs w:val="20"/>
        </w:rPr>
        <w:t>。</w:t>
      </w:r>
    </w:p>
    <w:p w14:paraId="571E508D" w14:textId="3654D18F" w:rsidR="00B87CC8" w:rsidRPr="00E425E4" w:rsidRDefault="00B87CC8" w:rsidP="00F61CBB">
      <w:pPr>
        <w:pStyle w:val="06"/>
        <w:snapToGrid w:val="0"/>
        <w:spacing w:beforeLines="20" w:before="72"/>
        <w:ind w:leftChars="400" w:left="1040" w:hanging="200"/>
        <w:rPr>
          <w:rFonts w:ascii="BIZ UDゴシック" w:eastAsia="BIZ UDゴシック" w:hAnsi="BIZ UDゴシック"/>
          <w:sz w:val="20"/>
          <w:szCs w:val="20"/>
        </w:rPr>
      </w:pPr>
      <w:r w:rsidRPr="00E425E4">
        <w:rPr>
          <w:rFonts w:ascii="BIZ UDゴシック" w:eastAsia="BIZ UDゴシック" w:hAnsi="BIZ UDゴシック" w:hint="eastAsia"/>
          <w:sz w:val="20"/>
          <w:szCs w:val="20"/>
        </w:rPr>
        <w:t>・触れる図面</w:t>
      </w:r>
      <w:r w:rsidR="007C21D7" w:rsidRPr="00E425E4">
        <w:rPr>
          <w:rFonts w:ascii="BIZ UDゴシック" w:eastAsia="BIZ UDゴシック" w:hAnsi="BIZ UDゴシック" w:hint="eastAsia"/>
          <w:sz w:val="20"/>
          <w:szCs w:val="20"/>
        </w:rPr>
        <w:t>（</w:t>
      </w:r>
      <w:r w:rsidRPr="00E425E4">
        <w:rPr>
          <w:rFonts w:ascii="BIZ UDゴシック" w:eastAsia="BIZ UDゴシック" w:hAnsi="BIZ UDゴシック" w:hint="eastAsia"/>
          <w:sz w:val="20"/>
          <w:szCs w:val="20"/>
        </w:rPr>
        <w:t>立体コピー</w:t>
      </w:r>
      <w:r w:rsidR="007C21D7" w:rsidRPr="00E425E4">
        <w:rPr>
          <w:rFonts w:ascii="BIZ UDゴシック" w:eastAsia="BIZ UDゴシック" w:hAnsi="BIZ UDゴシック" w:hint="eastAsia"/>
          <w:sz w:val="20"/>
          <w:szCs w:val="20"/>
        </w:rPr>
        <w:t>）</w:t>
      </w:r>
      <w:r w:rsidRPr="00E425E4">
        <w:rPr>
          <w:rFonts w:ascii="BIZ UDゴシック" w:eastAsia="BIZ UDゴシック" w:hAnsi="BIZ UDゴシック" w:hint="eastAsia"/>
          <w:sz w:val="20"/>
          <w:szCs w:val="20"/>
        </w:rPr>
        <w:t>や模型、素材のサンプルを用意す</w:t>
      </w:r>
      <w:r w:rsidR="007C21D7" w:rsidRPr="00E425E4">
        <w:rPr>
          <w:rFonts w:ascii="BIZ UDゴシック" w:eastAsia="BIZ UDゴシック" w:hAnsi="BIZ UDゴシック" w:hint="eastAsia"/>
          <w:sz w:val="20"/>
          <w:szCs w:val="20"/>
        </w:rPr>
        <w:t>ると</w:t>
      </w:r>
      <w:r w:rsidRPr="00E425E4">
        <w:rPr>
          <w:rFonts w:ascii="BIZ UDゴシック" w:eastAsia="BIZ UDゴシック" w:hAnsi="BIZ UDゴシック" w:hint="eastAsia"/>
          <w:sz w:val="20"/>
          <w:szCs w:val="20"/>
        </w:rPr>
        <w:t>、触りながら説明を聴くことで、正確に伝わりやすくなる。</w:t>
      </w:r>
    </w:p>
    <w:p w14:paraId="41050D29" w14:textId="6698D330" w:rsidR="00B87CC8" w:rsidRPr="00484046" w:rsidRDefault="00B87CC8" w:rsidP="00415F78">
      <w:pPr>
        <w:pStyle w:val="05"/>
        <w:ind w:leftChars="350" w:left="735"/>
        <w:rPr>
          <w:b/>
          <w:bCs/>
          <w:sz w:val="20"/>
          <w:szCs w:val="20"/>
        </w:rPr>
      </w:pPr>
      <w:r w:rsidRPr="00484046">
        <w:rPr>
          <w:rFonts w:hint="eastAsia"/>
          <w:b/>
          <w:bCs/>
          <w:sz w:val="20"/>
          <w:szCs w:val="20"/>
        </w:rPr>
        <w:t>聴覚障害者への情報保障</w:t>
      </w:r>
      <w:r w:rsidR="00227F27" w:rsidRPr="00484046">
        <w:rPr>
          <w:rFonts w:hint="eastAsia"/>
          <w:b/>
          <w:bCs/>
          <w:sz w:val="20"/>
          <w:szCs w:val="20"/>
        </w:rPr>
        <w:t>の例</w:t>
      </w:r>
    </w:p>
    <w:p w14:paraId="6DDAF89F" w14:textId="3824F26A" w:rsidR="00B87CC8" w:rsidRPr="00D05298" w:rsidRDefault="00B87CC8" w:rsidP="00F61CBB">
      <w:pPr>
        <w:pStyle w:val="06"/>
        <w:snapToGrid w:val="0"/>
        <w:spacing w:beforeLines="0" w:before="0"/>
        <w:ind w:leftChars="400" w:left="1040" w:hanging="200"/>
        <w:rPr>
          <w:rFonts w:ascii="BIZ UDゴシック" w:eastAsia="BIZ UDゴシック" w:hAnsi="BIZ UDゴシック"/>
        </w:rPr>
      </w:pPr>
      <w:r w:rsidRPr="00E425E4">
        <w:rPr>
          <w:rFonts w:ascii="BIZ UDゴシック" w:eastAsia="BIZ UDゴシック" w:hAnsi="BIZ UDゴシック" w:hint="eastAsia"/>
          <w:sz w:val="20"/>
          <w:szCs w:val="20"/>
        </w:rPr>
        <w:t>・</w:t>
      </w:r>
      <w:r w:rsidR="00225B91" w:rsidRPr="00D05298">
        <w:rPr>
          <w:rFonts w:ascii="BIZ UDゴシック" w:eastAsia="BIZ UDゴシック" w:hAnsi="BIZ UDゴシック" w:hint="eastAsia"/>
          <w:sz w:val="20"/>
          <w:szCs w:val="20"/>
        </w:rPr>
        <w:t>円滑なコミュニケーショ</w:t>
      </w:r>
      <w:r w:rsidR="00225B91" w:rsidRPr="00855A28">
        <w:rPr>
          <w:rFonts w:ascii="BIZ UDゴシック" w:eastAsia="BIZ UDゴシック" w:hAnsi="BIZ UDゴシック" w:hint="eastAsia"/>
          <w:sz w:val="20"/>
          <w:szCs w:val="20"/>
        </w:rPr>
        <w:t>ンを図るため、</w:t>
      </w:r>
      <w:r w:rsidRPr="00855A28">
        <w:rPr>
          <w:rFonts w:ascii="BIZ UDゴシック" w:eastAsia="BIZ UDゴシック" w:hAnsi="BIZ UDゴシック" w:hint="eastAsia"/>
          <w:sz w:val="20"/>
          <w:szCs w:val="20"/>
        </w:rPr>
        <w:t>手話</w:t>
      </w:r>
      <w:r w:rsidR="008F22CE" w:rsidRPr="00855A28">
        <w:rPr>
          <w:rFonts w:ascii="BIZ UDゴシック" w:eastAsia="BIZ UDゴシック" w:hAnsi="BIZ UDゴシック" w:hint="eastAsia"/>
          <w:sz w:val="20"/>
          <w:szCs w:val="20"/>
        </w:rPr>
        <w:t>・文字</w:t>
      </w:r>
      <w:r w:rsidRPr="00855A28">
        <w:rPr>
          <w:rFonts w:ascii="BIZ UDゴシック" w:eastAsia="BIZ UDゴシック" w:hAnsi="BIZ UDゴシック" w:hint="eastAsia"/>
          <w:sz w:val="20"/>
          <w:szCs w:val="20"/>
        </w:rPr>
        <w:t>通訳</w:t>
      </w:r>
      <w:r w:rsidRPr="008F22CE">
        <w:rPr>
          <w:rFonts w:ascii="BIZ UDゴシック" w:eastAsia="BIZ UDゴシック" w:hAnsi="BIZ UDゴシック" w:hint="eastAsia"/>
          <w:sz w:val="20"/>
          <w:szCs w:val="20"/>
        </w:rPr>
        <w:t>､</w:t>
      </w:r>
      <w:r w:rsidRPr="00D05298">
        <w:rPr>
          <w:rFonts w:ascii="BIZ UDゴシック" w:eastAsia="BIZ UDゴシック" w:hAnsi="BIZ UDゴシック" w:hint="eastAsia"/>
          <w:sz w:val="20"/>
          <w:szCs w:val="20"/>
        </w:rPr>
        <w:t>音声自動翻訳等を用意する。</w:t>
      </w:r>
    </w:p>
    <w:p w14:paraId="09EE861C" w14:textId="09D36B87" w:rsidR="00E425E4" w:rsidRPr="00E425E4" w:rsidRDefault="00E425E4" w:rsidP="00E425E4">
      <w:pPr>
        <w:pStyle w:val="06"/>
        <w:snapToGrid w:val="0"/>
        <w:spacing w:before="90"/>
        <w:ind w:leftChars="400" w:left="1050" w:hanging="210"/>
        <w:rPr>
          <w:rFonts w:ascii="BIZ UDゴシック" w:eastAsia="BIZ UDゴシック" w:hAnsi="BIZ UDゴシック"/>
        </w:rPr>
      </w:pPr>
    </w:p>
    <w:p w14:paraId="7B103C96" w14:textId="77777777" w:rsidR="00C52C2F" w:rsidRPr="00225B91" w:rsidRDefault="00C52C2F" w:rsidP="00C52C2F">
      <w:pPr>
        <w:pStyle w:val="04"/>
      </w:pPr>
      <w:r w:rsidRPr="00D021CF">
        <w:rPr>
          <w:rFonts w:hint="eastAsia"/>
        </w:rPr>
        <w:t>③</w:t>
      </w:r>
      <w:r w:rsidRPr="00225B91">
        <w:rPr>
          <w:rFonts w:hint="eastAsia"/>
        </w:rPr>
        <w:t>会場・サポートの準備</w:t>
      </w:r>
    </w:p>
    <w:p w14:paraId="38F1322A" w14:textId="77777777" w:rsidR="00C52C2F" w:rsidRPr="00855A28" w:rsidRDefault="00C52C2F" w:rsidP="00C52C2F">
      <w:pPr>
        <w:pStyle w:val="06"/>
        <w:spacing w:before="90"/>
        <w:ind w:left="840" w:hanging="210"/>
      </w:pPr>
      <w:r w:rsidRPr="00341CFD">
        <w:rPr>
          <w:rFonts w:hint="eastAsia"/>
        </w:rPr>
        <w:t>・説明会、ワークショップの会場の選定に際して、最寄り駅等から会場に至るまでエレベーター等で円滑に移動でき、使用可</w:t>
      </w:r>
      <w:r w:rsidRPr="00855A28">
        <w:rPr>
          <w:rFonts w:hint="eastAsia"/>
        </w:rPr>
        <w:t>能なバリアフリートイレが設置されていること等に配慮する。また、車椅子使用者用駐車施設があることが望ましい。</w:t>
      </w:r>
    </w:p>
    <w:p w14:paraId="181E4FD9" w14:textId="77777777" w:rsidR="00C52C2F" w:rsidRDefault="00C52C2F" w:rsidP="00C52C2F">
      <w:pPr>
        <w:pStyle w:val="06"/>
        <w:spacing w:before="90"/>
        <w:ind w:left="840" w:hanging="210"/>
      </w:pPr>
      <w:r w:rsidRPr="00855A28">
        <w:rPr>
          <w:rFonts w:hint="eastAsia"/>
        </w:rPr>
        <w:t>・現地での確認を実施する際、肢体不自由者、視覚障</w:t>
      </w:r>
      <w:r w:rsidRPr="00341CFD">
        <w:rPr>
          <w:rFonts w:hint="eastAsia"/>
        </w:rPr>
        <w:t>害者、乳幼児連れの参加者等の移動支援について、</w:t>
      </w:r>
      <w:r w:rsidRPr="00D05298">
        <w:rPr>
          <w:rFonts w:hint="eastAsia"/>
        </w:rPr>
        <w:t>必要に応じてサ</w:t>
      </w:r>
      <w:r w:rsidRPr="00341CFD">
        <w:rPr>
          <w:rFonts w:hint="eastAsia"/>
        </w:rPr>
        <w:t>ポートを実施する。</w:t>
      </w:r>
    </w:p>
    <w:p w14:paraId="47918E51" w14:textId="77777777" w:rsidR="004B72EC" w:rsidRDefault="004B72EC" w:rsidP="00C52C2F">
      <w:pPr>
        <w:pStyle w:val="06"/>
        <w:spacing w:before="90"/>
        <w:ind w:left="840" w:hanging="210"/>
      </w:pPr>
    </w:p>
    <w:p w14:paraId="0D4738EC" w14:textId="75A7B6F1" w:rsidR="00AA61A7" w:rsidRPr="0030091B" w:rsidRDefault="004B72EC" w:rsidP="008F22CE">
      <w:pPr>
        <w:pStyle w:val="05"/>
        <w:ind w:leftChars="350" w:left="735"/>
        <w:rPr>
          <w:color w:val="EE0000"/>
          <w:sz w:val="20"/>
          <w:szCs w:val="20"/>
        </w:rPr>
      </w:pPr>
      <w:r w:rsidRPr="000A16CE">
        <w:rPr>
          <w:b/>
          <w:bCs/>
          <w:noProof/>
          <w:sz w:val="20"/>
          <w:szCs w:val="20"/>
        </w:rPr>
        <w:lastRenderedPageBreak/>
        <mc:AlternateContent>
          <mc:Choice Requires="wps">
            <w:drawing>
              <wp:anchor distT="0" distB="0" distL="114300" distR="114300" simplePos="0" relativeHeight="252160000" behindDoc="0" locked="0" layoutInCell="1" allowOverlap="1" wp14:anchorId="5655CC4C" wp14:editId="4879F26D">
                <wp:simplePos x="0" y="0"/>
                <wp:positionH relativeFrom="margin">
                  <wp:posOffset>366395</wp:posOffset>
                </wp:positionH>
                <wp:positionV relativeFrom="paragraph">
                  <wp:posOffset>224789</wp:posOffset>
                </wp:positionV>
                <wp:extent cx="5367020" cy="962025"/>
                <wp:effectExtent l="0" t="0" r="24130" b="28575"/>
                <wp:wrapNone/>
                <wp:docPr id="10" name="正方形/長方形 28"/>
                <wp:cNvGraphicFramePr/>
                <a:graphic xmlns:a="http://schemas.openxmlformats.org/drawingml/2006/main">
                  <a:graphicData uri="http://schemas.microsoft.com/office/word/2010/wordprocessingShape">
                    <wps:wsp>
                      <wps:cNvSpPr/>
                      <wps:spPr>
                        <a:xfrm>
                          <a:off x="0" y="0"/>
                          <a:ext cx="5367020" cy="962025"/>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C0275" id="正方形/長方形 28" o:spid="_x0000_s1026" style="position:absolute;margin-left:28.85pt;margin-top:17.7pt;width:422.6pt;height:75.75pt;z-index:25216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bVQIAAKMEAAAOAAAAZHJzL2Uyb0RvYy54bWysVMFu2zAMvQ/YPwi6r3ayJm2COkXQoMOA&#10;oi3QDj0rshQbkESNUuJkXz9Kdpu022lYDgpl0o/k46OvrvfWsJ3C0IKr+Ois5Ew5CXXrNhX/8Xz7&#10;5ZKzEIWrhQGnKn5QgV8vPn+66vxcjaEBUytkBOLCvPMVb2L086IIslFWhDPwypFTA1oR6YqbokbR&#10;Ebo1xbgsp0UHWHsEqUKgp6veyRcZX2sl44PWQUVmKk61xXxiPtfpLBZXYr5B4ZtWDmWIf6jCitZR&#10;0jeolYiCbbH9A8q2EiGAjmcSbAFat1LlHqibUfmhm6dGeJV7IXKCf6Mp/D9Yeb978o9INHQ+zAOZ&#10;qYu9Rpv+qT62z2Qd3shS+8gkPZx8nV6UY+JUkm82HZfjSWKzOL7tMcRvCixLRsWRhpE5Eru7EPvQ&#10;15CUzMFta0weiHGsIzXNyknCF6QLbUQk0/q64sFtOBNmQ4KTETNkANPW6fUEFHCzvjHIdiINnWqc&#10;5jlTZe/CUu6VCE0fFw5hBbHXg20jidK0tuKXZfoNjRmX4FWW1dDCkbVkraE+PCJD6HUWvLxtKcud&#10;CPFRIAmL2qFliQ90aAPUIwwWZw3gr789T/E0b/Jy1pFQqf+fW4GKM/PdkRJmo/PzpOx8OZ9cpJHg&#10;qWd96nFbewNEy4jW0stspvhoXk2NYF9op5YpK7mEk5S7Z3q43MR+gWgrpVoucxip2Yt45568TOCJ&#10;p8Tv8/5FoB8EEEk69/AqajH/oIM+tlfCchtBt1kkR15JXOlCm5BlNmxtWrXTe446flsWvwEAAP//&#10;AwBQSwMEFAAGAAgAAAAhAF4urkDfAAAACQEAAA8AAABkcnMvZG93bnJldi54bWxMj8FOwzAQRO9I&#10;/IO1SNyoTaBNHeJUCAkhVVzacODoxiaOGq9D7Dbh71lO5biap5m35Wb2PTvbMXYBFdwvBDCLTTAd&#10;tgo+6te7NbCYNBrdB7QKfmyETXV9VerChAl39rxPLaMSjIVW4FIaCs5j46zXcREGi5R9hdHrROfY&#10;cjPqicp9zzMhVtzrDmnB6cG+ONsc9yevIH/P3mQzIbr2cxDbo6y337taqdub+fkJWLJzusDwp0/q&#10;UJHTIZzQRNYrWOY5kQoelo/AKJcik8AOBK5XEnhV8v8fVL8AAAD//wMAUEsBAi0AFAAGAAgAAAAh&#10;ALaDOJL+AAAA4QEAABMAAAAAAAAAAAAAAAAAAAAAAFtDb250ZW50X1R5cGVzXS54bWxQSwECLQAU&#10;AAYACAAAACEAOP0h/9YAAACUAQAACwAAAAAAAAAAAAAAAAAvAQAAX3JlbHMvLnJlbHNQSwECLQAU&#10;AAYACAAAACEAP1xbG1UCAACjBAAADgAAAAAAAAAAAAAAAAAuAgAAZHJzL2Uyb0RvYy54bWxQSwEC&#10;LQAUAAYACAAAACEAXi6uQN8AAAAJAQAADwAAAAAAAAAAAAAAAACvBAAAZHJzL2Rvd25yZXYueG1s&#10;UEsFBgAAAAAEAAQA8wAAALsFAAAAAA==&#10;" filled="f" strokecolor="#002060" strokeweight="1.5pt">
                <v:stroke dashstyle="1 1"/>
                <w10:wrap anchorx="margin"/>
              </v:rect>
            </w:pict>
          </mc:Fallback>
        </mc:AlternateContent>
      </w:r>
      <w:r w:rsidR="0030091B" w:rsidRPr="0030091B">
        <w:rPr>
          <w:rFonts w:hint="eastAsia"/>
          <w:color w:val="EE0000"/>
          <w:sz w:val="20"/>
          <w:szCs w:val="20"/>
        </w:rPr>
        <w:t>10ページ</w:t>
      </w:r>
    </w:p>
    <w:p w14:paraId="1FD45A8E" w14:textId="48EE3658" w:rsidR="008F22CE" w:rsidRPr="00484046" w:rsidRDefault="00C52C2F" w:rsidP="00C52C2F">
      <w:pPr>
        <w:pStyle w:val="05"/>
        <w:ind w:leftChars="350" w:left="735"/>
        <w:rPr>
          <w:b/>
          <w:bCs/>
          <w:sz w:val="20"/>
          <w:szCs w:val="20"/>
        </w:rPr>
      </w:pPr>
      <w:bookmarkStart w:id="7" w:name="_Hlk198822790"/>
      <w:r>
        <w:rPr>
          <w:rFonts w:hint="eastAsia"/>
          <w:b/>
          <w:bCs/>
          <w:sz w:val="20"/>
          <w:szCs w:val="20"/>
        </w:rPr>
        <w:t>参考：</w:t>
      </w:r>
      <w:r w:rsidR="008F22CE">
        <w:rPr>
          <w:rFonts w:hint="eastAsia"/>
          <w:b/>
          <w:bCs/>
          <w:sz w:val="20"/>
          <w:szCs w:val="20"/>
        </w:rPr>
        <w:t>JIS</w:t>
      </w:r>
      <w:r w:rsidR="008F22CE">
        <w:rPr>
          <w:b/>
          <w:bCs/>
          <w:sz w:val="20"/>
          <w:szCs w:val="20"/>
        </w:rPr>
        <w:t xml:space="preserve"> S 0042</w:t>
      </w:r>
      <w:r w:rsidR="008F22CE">
        <w:rPr>
          <w:rFonts w:hint="eastAsia"/>
          <w:b/>
          <w:bCs/>
          <w:sz w:val="20"/>
          <w:szCs w:val="20"/>
        </w:rPr>
        <w:t>（</w:t>
      </w:r>
      <w:r w:rsidR="008F22CE" w:rsidRPr="008F22CE">
        <w:rPr>
          <w:rFonts w:hint="eastAsia"/>
          <w:b/>
          <w:bCs/>
          <w:sz w:val="20"/>
          <w:szCs w:val="20"/>
        </w:rPr>
        <w:t>高齢者・障害者配慮設計指針－アクセシブルミーティング</w:t>
      </w:r>
      <w:bookmarkEnd w:id="7"/>
      <w:r w:rsidR="008F22CE">
        <w:rPr>
          <w:rFonts w:hint="eastAsia"/>
          <w:b/>
          <w:bCs/>
          <w:sz w:val="20"/>
          <w:szCs w:val="20"/>
        </w:rPr>
        <w:t>）</w:t>
      </w:r>
    </w:p>
    <w:p w14:paraId="2B76E751" w14:textId="3AC94BD5" w:rsidR="008F22CE" w:rsidRPr="00855A28" w:rsidRDefault="008F22CE" w:rsidP="008F22CE">
      <w:pPr>
        <w:pStyle w:val="06"/>
        <w:snapToGrid w:val="0"/>
        <w:spacing w:before="90"/>
        <w:ind w:leftChars="400" w:left="1040" w:rightChars="100" w:right="210" w:hanging="200"/>
        <w:rPr>
          <w:rFonts w:ascii="BIZ UDゴシック" w:eastAsia="BIZ UDゴシック" w:hAnsi="BIZ UDゴシック"/>
          <w:sz w:val="20"/>
          <w:szCs w:val="20"/>
        </w:rPr>
      </w:pPr>
      <w:r w:rsidRPr="00855A28">
        <w:rPr>
          <w:rFonts w:ascii="BIZ UDゴシック" w:eastAsia="BIZ UDゴシック" w:hAnsi="BIZ UDゴシック" w:hint="eastAsia"/>
          <w:sz w:val="20"/>
          <w:szCs w:val="20"/>
        </w:rPr>
        <w:t>・JIS</w:t>
      </w:r>
      <w:r w:rsidRPr="00855A28">
        <w:rPr>
          <w:rFonts w:ascii="BIZ UDゴシック" w:eastAsia="BIZ UDゴシック" w:hAnsi="BIZ UDゴシック"/>
          <w:sz w:val="20"/>
          <w:szCs w:val="20"/>
        </w:rPr>
        <w:t xml:space="preserve"> S 0042</w:t>
      </w:r>
      <w:r w:rsidRPr="00855A28">
        <w:rPr>
          <w:rFonts w:ascii="BIZ UDゴシック" w:eastAsia="BIZ UDゴシック" w:hAnsi="BIZ UDゴシック" w:hint="eastAsia"/>
          <w:sz w:val="20"/>
          <w:szCs w:val="20"/>
        </w:rPr>
        <w:t>（高齢者・障害者配慮設計指針－アクセシブルミーティング）には、</w:t>
      </w:r>
      <w:r w:rsidRPr="00855A28">
        <w:rPr>
          <w:rFonts w:ascii="BIZ UDゴシック" w:eastAsia="BIZ UDゴシック" w:hAnsi="BIZ UDゴシック"/>
          <w:sz w:val="20"/>
          <w:szCs w:val="20"/>
        </w:rPr>
        <w:t>高齢者及び障害</w:t>
      </w:r>
      <w:r w:rsidR="00C52C2F" w:rsidRPr="00855A28">
        <w:rPr>
          <w:rFonts w:ascii="BIZ UDゴシック" w:eastAsia="BIZ UDゴシック" w:hAnsi="BIZ UDゴシック" w:hint="eastAsia"/>
          <w:sz w:val="20"/>
          <w:szCs w:val="20"/>
        </w:rPr>
        <w:t>者等</w:t>
      </w:r>
      <w:r w:rsidRPr="00855A28">
        <w:rPr>
          <w:rFonts w:ascii="BIZ UDゴシック" w:eastAsia="BIZ UDゴシック" w:hAnsi="BIZ UDゴシック"/>
          <w:sz w:val="20"/>
          <w:szCs w:val="20"/>
        </w:rPr>
        <w:t>が参加する会議を行う場合</w:t>
      </w:r>
      <w:r w:rsidRPr="00855A28">
        <w:rPr>
          <w:rFonts w:ascii="BIZ UDゴシック" w:eastAsia="BIZ UDゴシック" w:hAnsi="BIZ UDゴシック" w:hint="eastAsia"/>
          <w:sz w:val="20"/>
          <w:szCs w:val="20"/>
        </w:rPr>
        <w:t>に、</w:t>
      </w:r>
      <w:r w:rsidRPr="00855A28">
        <w:rPr>
          <w:rFonts w:ascii="BIZ UDゴシック" w:eastAsia="BIZ UDゴシック" w:hAnsi="BIZ UDゴシック"/>
          <w:sz w:val="20"/>
          <w:szCs w:val="20"/>
        </w:rPr>
        <w:t>会議主催者が</w:t>
      </w:r>
      <w:r w:rsidRPr="00855A28">
        <w:rPr>
          <w:rFonts w:ascii="BIZ UDゴシック" w:eastAsia="BIZ UDゴシック" w:hAnsi="BIZ UDゴシック" w:hint="eastAsia"/>
          <w:sz w:val="20"/>
          <w:szCs w:val="20"/>
        </w:rPr>
        <w:t>、</w:t>
      </w:r>
      <w:r w:rsidRPr="00855A28">
        <w:rPr>
          <w:rFonts w:ascii="BIZ UDゴシック" w:eastAsia="BIZ UDゴシック" w:hAnsi="BIZ UDゴシック"/>
          <w:sz w:val="20"/>
          <w:szCs w:val="20"/>
        </w:rPr>
        <w:t>安全かつ円滑に会議を運営するための支援機器の利用方法</w:t>
      </w:r>
      <w:r w:rsidR="00C52C2F" w:rsidRPr="00855A28">
        <w:rPr>
          <w:rFonts w:ascii="BIZ UDゴシック" w:eastAsia="BIZ UDゴシック" w:hAnsi="BIZ UDゴシック" w:hint="eastAsia"/>
          <w:sz w:val="20"/>
          <w:szCs w:val="20"/>
        </w:rPr>
        <w:t>等</w:t>
      </w:r>
      <w:r w:rsidRPr="00855A28">
        <w:rPr>
          <w:rFonts w:ascii="BIZ UDゴシック" w:eastAsia="BIZ UDゴシック" w:hAnsi="BIZ UDゴシック"/>
          <w:sz w:val="20"/>
          <w:szCs w:val="20"/>
        </w:rPr>
        <w:t>に関する配慮事項</w:t>
      </w:r>
      <w:r w:rsidRPr="00855A28">
        <w:rPr>
          <w:rFonts w:ascii="BIZ UDゴシック" w:eastAsia="BIZ UDゴシック" w:hAnsi="BIZ UDゴシック" w:hint="eastAsia"/>
          <w:sz w:val="20"/>
          <w:szCs w:val="20"/>
        </w:rPr>
        <w:t>が示されている。</w:t>
      </w:r>
    </w:p>
    <w:p w14:paraId="30A2CCAF" w14:textId="0B94E80B" w:rsidR="008F22CE" w:rsidRPr="008F22CE" w:rsidRDefault="008F22CE" w:rsidP="008F22CE">
      <w:pPr>
        <w:pStyle w:val="06"/>
        <w:snapToGrid w:val="0"/>
        <w:spacing w:beforeLines="0" w:before="0"/>
        <w:ind w:leftChars="400" w:left="1040" w:rightChars="100" w:right="210" w:hanging="200"/>
        <w:rPr>
          <w:rFonts w:ascii="BIZ UDゴシック" w:eastAsia="BIZ UDゴシック" w:hAnsi="BIZ UDゴシック"/>
          <w:sz w:val="20"/>
          <w:szCs w:val="20"/>
        </w:rPr>
      </w:pPr>
    </w:p>
    <w:p w14:paraId="7D361771" w14:textId="00E0B303" w:rsidR="00EF67DE" w:rsidRPr="00225B91" w:rsidRDefault="000404F4" w:rsidP="00EB6990">
      <w:pPr>
        <w:pStyle w:val="04"/>
      </w:pPr>
      <w:r w:rsidRPr="00D021CF">
        <w:rPr>
          <w:rFonts w:hint="eastAsia"/>
        </w:rPr>
        <w:t>④</w:t>
      </w:r>
      <w:r w:rsidR="00EF67DE" w:rsidRPr="00D021CF">
        <w:rPr>
          <w:rFonts w:hint="eastAsia"/>
        </w:rPr>
        <w:t>当</w:t>
      </w:r>
      <w:r w:rsidR="00EF67DE" w:rsidRPr="00225B91">
        <w:rPr>
          <w:rFonts w:hint="eastAsia"/>
        </w:rPr>
        <w:t>事者参画の場</w:t>
      </w:r>
      <w:r w:rsidR="00227F27" w:rsidRPr="00225B91">
        <w:rPr>
          <w:rFonts w:hint="eastAsia"/>
        </w:rPr>
        <w:t>での留意事項</w:t>
      </w:r>
    </w:p>
    <w:p w14:paraId="2737CE2B" w14:textId="471A2F9F" w:rsidR="007B1A47" w:rsidRPr="00225B91" w:rsidRDefault="007B1A47" w:rsidP="001164F4">
      <w:pPr>
        <w:pStyle w:val="06"/>
        <w:spacing w:before="90"/>
        <w:ind w:left="840" w:hanging="210"/>
      </w:pPr>
      <w:r w:rsidRPr="00225B91">
        <w:rPr>
          <w:rFonts w:hint="eastAsia"/>
        </w:rPr>
        <w:t>・立場は異なっても当事者参画を行う目的は同じであり、当事者参画を行う際は、お互いを理解するという姿勢で臨む。</w:t>
      </w:r>
    </w:p>
    <w:p w14:paraId="18B43D56" w14:textId="0DF22708" w:rsidR="007B1A47" w:rsidRPr="00225B91" w:rsidRDefault="007B1A47" w:rsidP="001164F4">
      <w:pPr>
        <w:pStyle w:val="06"/>
        <w:spacing w:before="90"/>
        <w:ind w:left="840" w:hanging="210"/>
      </w:pPr>
      <w:r w:rsidRPr="00225B91">
        <w:rPr>
          <w:rFonts w:hint="eastAsia"/>
        </w:rPr>
        <w:t>・当日の議事録や写真は、参加者個人が特定されないように適切に対処する旨を説明する。</w:t>
      </w:r>
    </w:p>
    <w:p w14:paraId="55A1CE8D" w14:textId="18B8532F" w:rsidR="007B1A47" w:rsidRPr="00225B91" w:rsidRDefault="007B1A47" w:rsidP="001164F4">
      <w:pPr>
        <w:pStyle w:val="06"/>
        <w:spacing w:before="90"/>
        <w:ind w:left="840" w:hanging="210"/>
      </w:pPr>
      <w:r w:rsidRPr="00225B91">
        <w:rPr>
          <w:rFonts w:hint="eastAsia"/>
        </w:rPr>
        <w:t>・建築プロジェクトには、新規取組や独自のノウハウ等が含まれることから、参加者と守秘義務契約を結ぶ等</w:t>
      </w:r>
      <w:r w:rsidR="00E72BD0">
        <w:rPr>
          <w:rFonts w:hint="eastAsia"/>
        </w:rPr>
        <w:t>の対応</w:t>
      </w:r>
      <w:r w:rsidRPr="00225B91">
        <w:rPr>
          <w:rFonts w:hint="eastAsia"/>
        </w:rPr>
        <w:t>も考えられる。</w:t>
      </w:r>
    </w:p>
    <w:p w14:paraId="1AEEB2B5" w14:textId="519855D7" w:rsidR="00570D91" w:rsidRPr="001D5D80" w:rsidRDefault="00570D91" w:rsidP="001164F4">
      <w:pPr>
        <w:pStyle w:val="06"/>
        <w:spacing w:before="90"/>
        <w:ind w:left="840" w:hanging="210"/>
      </w:pPr>
      <w:r w:rsidRPr="00225B91">
        <w:rPr>
          <w:rFonts w:hint="eastAsia"/>
        </w:rPr>
        <w:t>・多様なニーズを反映した質の高い施設整備を進めることを</w:t>
      </w:r>
      <w:r w:rsidRPr="001D5D80">
        <w:rPr>
          <w:rFonts w:hint="eastAsia"/>
        </w:rPr>
        <w:t>目的としていることを共通の認識となるよう説明する。</w:t>
      </w:r>
    </w:p>
    <w:p w14:paraId="0F898C38" w14:textId="32DCB007" w:rsidR="0017213A" w:rsidRPr="00225B91" w:rsidRDefault="0017213A" w:rsidP="001164F4">
      <w:pPr>
        <w:pStyle w:val="06"/>
        <w:spacing w:before="90"/>
        <w:ind w:left="840" w:hanging="210"/>
      </w:pPr>
      <w:r w:rsidRPr="00225B91">
        <w:rPr>
          <w:rFonts w:hint="eastAsia"/>
        </w:rPr>
        <w:t>・参加者がどの段階でどのような意見を言ったら良いかを把握できるよう、建築プロジェクトの全体像と各段階で決定する事項等について予め説明する。</w:t>
      </w:r>
    </w:p>
    <w:p w14:paraId="7AD367A7" w14:textId="2688631C" w:rsidR="000A0AE1" w:rsidRPr="00225B91" w:rsidRDefault="000A0AE1" w:rsidP="001164F4">
      <w:pPr>
        <w:pStyle w:val="06"/>
        <w:spacing w:before="90"/>
        <w:ind w:left="840" w:hanging="210"/>
      </w:pPr>
      <w:r w:rsidRPr="00225B91">
        <w:rPr>
          <w:rFonts w:hint="eastAsia"/>
        </w:rPr>
        <w:t>・事業進捗状況やコスト、統一仕様等により反映が難しい可能性がある旨を当事者に事前に伝える。</w:t>
      </w:r>
    </w:p>
    <w:p w14:paraId="1B3C7864" w14:textId="3E2227BF" w:rsidR="000A0AE1" w:rsidRDefault="000A0AE1" w:rsidP="001164F4">
      <w:pPr>
        <w:pStyle w:val="06"/>
        <w:spacing w:before="90"/>
        <w:ind w:left="840" w:hanging="210"/>
      </w:pPr>
      <w:r w:rsidRPr="00225B91">
        <w:rPr>
          <w:rFonts w:hint="eastAsia"/>
        </w:rPr>
        <w:t>・</w:t>
      </w:r>
      <w:r w:rsidR="0054700A" w:rsidRPr="00225B91">
        <w:rPr>
          <w:rFonts w:hint="eastAsia"/>
        </w:rPr>
        <w:t>当事者が</w:t>
      </w:r>
      <w:r w:rsidRPr="00225B91">
        <w:rPr>
          <w:rFonts w:hint="eastAsia"/>
        </w:rPr>
        <w:t>答</w:t>
      </w:r>
      <w:r w:rsidRPr="001D5D80">
        <w:rPr>
          <w:rFonts w:hint="eastAsia"/>
        </w:rPr>
        <w:t>え</w:t>
      </w:r>
      <w:r w:rsidR="00570D91" w:rsidRPr="001D5D80">
        <w:rPr>
          <w:rFonts w:hint="eastAsia"/>
        </w:rPr>
        <w:t>やすいよう、</w:t>
      </w:r>
      <w:r w:rsidR="00570D91" w:rsidRPr="00225B91">
        <w:rPr>
          <w:rFonts w:hint="eastAsia"/>
        </w:rPr>
        <w:t>聞きたい内容や前提条件を明</w:t>
      </w:r>
      <w:r w:rsidR="00570D91" w:rsidRPr="00855A28">
        <w:rPr>
          <w:rFonts w:hint="eastAsia"/>
        </w:rPr>
        <w:t>確にする等</w:t>
      </w:r>
      <w:r w:rsidR="00D67DC0" w:rsidRPr="00855A28">
        <w:rPr>
          <w:rFonts w:hint="eastAsia"/>
        </w:rPr>
        <w:t>の</w:t>
      </w:r>
      <w:r w:rsidRPr="00855A28">
        <w:rPr>
          <w:rFonts w:hint="eastAsia"/>
        </w:rPr>
        <w:t>工夫</w:t>
      </w:r>
      <w:r w:rsidR="00D67DC0" w:rsidRPr="00855A28">
        <w:rPr>
          <w:rFonts w:hint="eastAsia"/>
        </w:rPr>
        <w:t>を</w:t>
      </w:r>
      <w:r w:rsidR="0025637F" w:rsidRPr="00855A28">
        <w:rPr>
          <w:rFonts w:hint="eastAsia"/>
        </w:rPr>
        <w:t>した上で、積極的に発言の機会を</w:t>
      </w:r>
      <w:r w:rsidR="0063468D" w:rsidRPr="00855A28">
        <w:rPr>
          <w:rFonts w:hint="eastAsia"/>
        </w:rPr>
        <w:t>作る</w:t>
      </w:r>
      <w:r w:rsidRPr="00855A28">
        <w:rPr>
          <w:rFonts w:hint="eastAsia"/>
        </w:rPr>
        <w:t>。</w:t>
      </w:r>
      <w:r w:rsidR="00C4407A" w:rsidRPr="00855A28">
        <w:rPr>
          <w:rFonts w:hint="eastAsia"/>
        </w:rPr>
        <w:t>また、当事者によっては、意見の伝達に時間を要す</w:t>
      </w:r>
      <w:r w:rsidR="00C4407A">
        <w:rPr>
          <w:rFonts w:hint="eastAsia"/>
        </w:rPr>
        <w:t>ることがあることを理解した上で意見を求める。</w:t>
      </w:r>
    </w:p>
    <w:p w14:paraId="66D17324" w14:textId="36BB1EE7" w:rsidR="00E425E4" w:rsidRDefault="006260B6" w:rsidP="00C4407A">
      <w:pPr>
        <w:pStyle w:val="06"/>
        <w:spacing w:before="90"/>
        <w:ind w:left="840" w:hanging="210"/>
      </w:pPr>
      <w:r w:rsidRPr="001D5D80">
        <w:rPr>
          <w:rFonts w:hint="eastAsia"/>
        </w:rPr>
        <w:t>・当事者の意見が偏った意見でないか判断に迷う場合は、</w:t>
      </w:r>
      <w:r w:rsidR="007A1777" w:rsidRPr="00D021CF">
        <w:rPr>
          <w:rFonts w:hint="eastAsia"/>
        </w:rPr>
        <w:t>学識経験者、</w:t>
      </w:r>
      <w:r w:rsidRPr="001D5D80">
        <w:rPr>
          <w:rFonts w:hint="eastAsia"/>
        </w:rPr>
        <w:t>関係する当事者団体等へ確認・意見を求めることも考えられる。</w:t>
      </w:r>
      <w:bookmarkStart w:id="8" w:name="_Hlk185244402"/>
    </w:p>
    <w:p w14:paraId="4E82A15D" w14:textId="1585F75D" w:rsidR="00786C53" w:rsidRPr="00225B91" w:rsidRDefault="000404F4" w:rsidP="003F255E">
      <w:pPr>
        <w:pStyle w:val="04"/>
      </w:pPr>
      <w:r w:rsidRPr="00D021CF">
        <w:rPr>
          <w:rFonts w:hint="eastAsia"/>
        </w:rPr>
        <w:t>⑤</w:t>
      </w:r>
      <w:r w:rsidR="00786C53" w:rsidRPr="00D021CF">
        <w:rPr>
          <w:rFonts w:hint="eastAsia"/>
        </w:rPr>
        <w:t>当</w:t>
      </w:r>
      <w:r w:rsidR="00786C53" w:rsidRPr="00225B91">
        <w:rPr>
          <w:rFonts w:hint="eastAsia"/>
        </w:rPr>
        <w:t>事者参画</w:t>
      </w:r>
      <w:r w:rsidR="00227F27" w:rsidRPr="00225B91">
        <w:rPr>
          <w:rFonts w:hint="eastAsia"/>
        </w:rPr>
        <w:t>の実施</w:t>
      </w:r>
      <w:r w:rsidR="00786C53" w:rsidRPr="00225B91">
        <w:rPr>
          <w:rFonts w:hint="eastAsia"/>
        </w:rPr>
        <w:t>後</w:t>
      </w:r>
      <w:r w:rsidR="00227F27" w:rsidRPr="00225B91">
        <w:rPr>
          <w:rFonts w:hint="eastAsia"/>
        </w:rPr>
        <w:t>の留意事項</w:t>
      </w:r>
    </w:p>
    <w:p w14:paraId="36C0459B" w14:textId="2EDFEBF8" w:rsidR="00786C53" w:rsidRPr="00225B91" w:rsidRDefault="00786C53" w:rsidP="001164F4">
      <w:pPr>
        <w:pStyle w:val="06"/>
        <w:spacing w:before="90"/>
        <w:ind w:left="840" w:hanging="210"/>
      </w:pPr>
      <w:r w:rsidRPr="00225B91">
        <w:rPr>
          <w:rFonts w:hint="eastAsia"/>
        </w:rPr>
        <w:t>・当事者からの意見に対して、実現の妥当性及び可能性を検討し、当該施設に可能な限り反映するよう</w:t>
      </w:r>
      <w:r w:rsidR="00ED117F">
        <w:rPr>
          <w:rFonts w:hint="eastAsia"/>
        </w:rPr>
        <w:t>努める</w:t>
      </w:r>
      <w:r w:rsidRPr="00225B91">
        <w:rPr>
          <w:rFonts w:hint="eastAsia"/>
        </w:rPr>
        <w:t>。</w:t>
      </w:r>
    </w:p>
    <w:p w14:paraId="3971BF48" w14:textId="21BD195F" w:rsidR="004557DE" w:rsidRPr="00225B91" w:rsidRDefault="00786C53" w:rsidP="001164F4">
      <w:pPr>
        <w:pStyle w:val="06"/>
        <w:spacing w:before="90"/>
        <w:ind w:left="840" w:hanging="210"/>
      </w:pPr>
      <w:r w:rsidRPr="00855A28">
        <w:rPr>
          <w:rFonts w:hint="eastAsia"/>
        </w:rPr>
        <w:t>・</w:t>
      </w:r>
      <w:r w:rsidR="0063468D" w:rsidRPr="00855A28">
        <w:rPr>
          <w:rFonts w:hint="eastAsia"/>
        </w:rPr>
        <w:t>整理された</w:t>
      </w:r>
      <w:r w:rsidRPr="00855A28">
        <w:rPr>
          <w:rFonts w:hint="eastAsia"/>
        </w:rPr>
        <w:t>意見は、</w:t>
      </w:r>
      <w:r w:rsidRPr="00225B91">
        <w:rPr>
          <w:rFonts w:hint="eastAsia"/>
        </w:rPr>
        <w:t>次の段階（設計段階から</w:t>
      </w:r>
      <w:r w:rsidR="00227F27" w:rsidRPr="00225B91">
        <w:rPr>
          <w:rFonts w:hint="eastAsia"/>
        </w:rPr>
        <w:t>施工</w:t>
      </w:r>
      <w:r w:rsidRPr="00225B91">
        <w:rPr>
          <w:rFonts w:hint="eastAsia"/>
        </w:rPr>
        <w:t>段階へ、</w:t>
      </w:r>
      <w:r w:rsidR="00227F27" w:rsidRPr="00225B91">
        <w:rPr>
          <w:rFonts w:hint="eastAsia"/>
        </w:rPr>
        <w:t>施工</w:t>
      </w:r>
      <w:r w:rsidRPr="00225B91">
        <w:rPr>
          <w:rFonts w:hint="eastAsia"/>
        </w:rPr>
        <w:t>段階から運営段階へ）へ引き継がれるよう留意する。</w:t>
      </w:r>
      <w:bookmarkEnd w:id="8"/>
    </w:p>
    <w:p w14:paraId="69FCE582" w14:textId="05948F95" w:rsidR="00877581" w:rsidRPr="00341CFD" w:rsidRDefault="00877581" w:rsidP="00E70130">
      <w:pPr>
        <w:pStyle w:val="03"/>
        <w:spacing w:before="180"/>
      </w:pPr>
      <w:r w:rsidRPr="00341CFD">
        <w:br w:type="page"/>
      </w:r>
    </w:p>
    <w:p w14:paraId="23D14D14" w14:textId="68FE4FEF" w:rsidR="0030091B" w:rsidRPr="0030091B" w:rsidRDefault="0030091B" w:rsidP="00877581">
      <w:pPr>
        <w:pStyle w:val="04"/>
        <w:ind w:leftChars="0"/>
        <w:rPr>
          <w:b w:val="0"/>
          <w:bCs/>
          <w:color w:val="EE0000"/>
          <w:sz w:val="20"/>
          <w:szCs w:val="20"/>
        </w:rPr>
      </w:pPr>
      <w:r w:rsidRPr="0030091B">
        <w:rPr>
          <w:rFonts w:hint="eastAsia"/>
          <w:b w:val="0"/>
          <w:bCs/>
          <w:color w:val="EE0000"/>
          <w:sz w:val="20"/>
          <w:szCs w:val="20"/>
        </w:rPr>
        <w:lastRenderedPageBreak/>
        <w:t>11ページ</w:t>
      </w:r>
    </w:p>
    <w:p w14:paraId="2BED109B" w14:textId="259D9904" w:rsidR="00877581" w:rsidRPr="003410AB" w:rsidRDefault="0030091B" w:rsidP="00877581">
      <w:pPr>
        <w:pStyle w:val="04"/>
        <w:ind w:leftChars="0"/>
        <w:rPr>
          <w:sz w:val="20"/>
          <w:szCs w:val="20"/>
        </w:rPr>
      </w:pPr>
      <w:r w:rsidRPr="003410AB">
        <w:rPr>
          <w:noProof/>
        </w:rPr>
        <mc:AlternateContent>
          <mc:Choice Requires="wps">
            <w:drawing>
              <wp:anchor distT="0" distB="0" distL="114300" distR="114300" simplePos="0" relativeHeight="251757568" behindDoc="0" locked="0" layoutInCell="1" allowOverlap="1" wp14:anchorId="62A47169" wp14:editId="36D670B8">
                <wp:simplePos x="0" y="0"/>
                <wp:positionH relativeFrom="margin">
                  <wp:posOffset>137795</wp:posOffset>
                </wp:positionH>
                <wp:positionV relativeFrom="paragraph">
                  <wp:posOffset>15240</wp:posOffset>
                </wp:positionV>
                <wp:extent cx="5753100" cy="6482080"/>
                <wp:effectExtent l="0" t="0" r="19050" b="13970"/>
                <wp:wrapNone/>
                <wp:docPr id="425979838" name="正方形/長方形 28"/>
                <wp:cNvGraphicFramePr/>
                <a:graphic xmlns:a="http://schemas.openxmlformats.org/drawingml/2006/main">
                  <a:graphicData uri="http://schemas.microsoft.com/office/word/2010/wordprocessingShape">
                    <wps:wsp>
                      <wps:cNvSpPr/>
                      <wps:spPr>
                        <a:xfrm>
                          <a:off x="0" y="0"/>
                          <a:ext cx="5753100" cy="6482080"/>
                        </a:xfrm>
                        <a:prstGeom prst="rect">
                          <a:avLst/>
                        </a:prstGeom>
                        <a:noFill/>
                        <a:ln w="19050">
                          <a:solidFill>
                            <a:srgbClr val="00206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203AF" id="正方形/長方形 28" o:spid="_x0000_s1026" style="position:absolute;margin-left:10.85pt;margin-top:1.2pt;width:453pt;height:510.4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5lkgIAAIQFAAAOAAAAZHJzL2Uyb0RvYy54bWysVE1v2zAMvQ/YfxB0X+1kST+COkXQoMOA&#10;og3WDj0rshQbkEWNUuJkv36U7DhdV+ww7CJLJvkoPj3y+mbfGLZT6GuwBR+d5ZwpK6Gs7abg35/v&#10;Pl1y5oOwpTBgVcEPyvOb+ccP162bqTFUYEqFjECsn7Wu4FUIbpZlXlaqEf4MnLJk1ICNCHTETVai&#10;aAm9Mdk4z8+zFrB0CFJ5T3+XnZHPE77WSoZHrb0KzBSc7hbSimldxzWbX4vZBoWratlfQ/zDLRpR&#10;W0o6QC1FEGyL9R9QTS0RPOhwJqHJQOtaqlQDVTPK31TzVAmnUi1EjncDTf7/wcqH3ZNbIdHQOj/z&#10;tI1V7DU28Uv3Y/tE1mEgS+0Dk/RzejH9PMqJU0m288nlOL9MdGancIc+fFHQsLgpONJrJJLE7t4H&#10;SkmuR5eYzcJdbUx6EWNZS3K6yqd5ivBg6jJao5/HzfrWINuJ+Kj5OD8/Jv7NLUIvha86P3/wSwjx&#10;vSmrsfQ5FZx24WBURDf2m9KsLqnEcZc7alENCYWUyoZRZ6pEqTr80TQnMjr4pN4Y0ScjwIis6f4D&#10;dg/wPnYH0/vHUJWkPAT3pPwteIhImcGGIbipLeB7lRmqqs/c+R9J6qiJLK2hPKyQIXSN5J28q4nm&#10;e+HDSiB1DumBpkF4pEUboDeEfsdZBfjzvf/RnwRNVs5a6sSC+x9bgYoz89WS1K9Gk0ls3XSYTC/G&#10;dMDXlvVri902t0C6GNHccTJto38wx61GaF5oaCxiVjIJKyl3wWXA4+E2dBOCxo5Ui0Vyo3Z1Itzb&#10;JycjeGQ1Cux5/yLQ9QIP1BsPcOxaMXuj8843RlpYbAPoOjXBideeb2r1JJx+LMVZ8vqcvE7Dc/4L&#10;AAD//wMAUEsDBBQABgAIAAAAIQD4TLCB3QAAAAkBAAAPAAAAZHJzL2Rvd25yZXYueG1sTI/BTsMw&#10;EETvSPyDtUjcqFODCAlxKoSEkCoubThwdOMljhqvQ+w24e9ZTnBajeZpdqbaLH4QZ5xiH0jDepWB&#10;QGqD7anT8N683DyAiMmQNUMg1PCNETb15UVlShtm2uF5nzrBIRRLo8GlNJZSxtahN3EVRiT2PsPk&#10;TWI5ddJOZuZwP0iVZffSm574gzMjPjtsj/uT15C/qdeinYlc9zFm22PRbL92jdbXV8vTI4iES/qD&#10;4bc+V4eaOx3CiWwUgwa1zpnkeweC7ULlrA/MZepWgawr+X9B/QMAAP//AwBQSwECLQAUAAYACAAA&#10;ACEAtoM4kv4AAADhAQAAEwAAAAAAAAAAAAAAAAAAAAAAW0NvbnRlbnRfVHlwZXNdLnhtbFBLAQIt&#10;ABQABgAIAAAAIQA4/SH/1gAAAJQBAAALAAAAAAAAAAAAAAAAAC8BAABfcmVscy8ucmVsc1BLAQIt&#10;ABQABgAIAAAAIQCRoZ5lkgIAAIQFAAAOAAAAAAAAAAAAAAAAAC4CAABkcnMvZTJvRG9jLnhtbFBL&#10;AQItABQABgAIAAAAIQD4TLCB3QAAAAkBAAAPAAAAAAAAAAAAAAAAAOwEAABkcnMvZG93bnJldi54&#10;bWxQSwUGAAAAAAQABADzAAAA9gUAAAAA&#10;" filled="f" strokecolor="#002060" strokeweight="1.5pt">
                <v:stroke dashstyle="1 1"/>
                <w10:wrap anchorx="margin"/>
              </v:rect>
            </w:pict>
          </mc:Fallback>
        </mc:AlternateContent>
      </w:r>
      <w:r w:rsidR="00877581" w:rsidRPr="003410AB">
        <w:rPr>
          <w:rFonts w:hint="eastAsia"/>
          <w:sz w:val="20"/>
          <w:szCs w:val="20"/>
        </w:rPr>
        <w:t>ワークショップの運営方法</w:t>
      </w:r>
    </w:p>
    <w:p w14:paraId="40A2E280" w14:textId="3F5BAF51" w:rsidR="00877581" w:rsidRPr="00415F78" w:rsidRDefault="00877581" w:rsidP="00415F78">
      <w:pPr>
        <w:pStyle w:val="06"/>
        <w:snapToGrid w:val="0"/>
        <w:spacing w:before="90"/>
        <w:ind w:left="830" w:hanging="200"/>
        <w:rPr>
          <w:rFonts w:ascii="BIZ UDゴシック" w:eastAsia="BIZ UDゴシック" w:hAnsi="BIZ UDゴシック"/>
          <w:sz w:val="20"/>
          <w:szCs w:val="20"/>
        </w:rPr>
      </w:pPr>
      <w:r w:rsidRPr="00415F78">
        <w:rPr>
          <w:rFonts w:ascii="BIZ UDゴシック" w:eastAsia="BIZ UDゴシック" w:hAnsi="BIZ UDゴシック" w:hint="eastAsia"/>
          <w:sz w:val="20"/>
          <w:szCs w:val="20"/>
        </w:rPr>
        <w:t>・ワークショップを円滑に実施するためには、当日のプログラムをあらかじめ決めておく必要がある。グループワークの内容や役割分担等を関係者と綿密に調整した上で、効率的に参加者の意見を集約できるようにする。</w:t>
      </w:r>
    </w:p>
    <w:p w14:paraId="43D81A52" w14:textId="2FD0094C" w:rsidR="00877581" w:rsidRPr="006733A0" w:rsidRDefault="00877581" w:rsidP="00415F78">
      <w:pPr>
        <w:pStyle w:val="05"/>
        <w:rPr>
          <w:b/>
          <w:bCs/>
          <w:sz w:val="20"/>
          <w:szCs w:val="20"/>
        </w:rPr>
      </w:pPr>
      <w:r w:rsidRPr="006733A0">
        <w:rPr>
          <w:b/>
          <w:bCs/>
          <w:sz w:val="20"/>
          <w:szCs w:val="20"/>
        </w:rPr>
        <w:t>1.当日</w:t>
      </w:r>
      <w:r w:rsidRPr="006733A0">
        <w:rPr>
          <w:rFonts w:hint="eastAsia"/>
          <w:b/>
          <w:bCs/>
          <w:sz w:val="20"/>
          <w:szCs w:val="20"/>
        </w:rPr>
        <w:t>のプログラム（例）</w:t>
      </w:r>
    </w:p>
    <w:p w14:paraId="5476A31D" w14:textId="52DD5851" w:rsidR="00877581" w:rsidRPr="00415F78" w:rsidRDefault="00877581" w:rsidP="00415F78">
      <w:pPr>
        <w:pStyle w:val="06"/>
        <w:snapToGrid w:val="0"/>
        <w:spacing w:before="90"/>
        <w:ind w:left="830" w:hanging="200"/>
        <w:rPr>
          <w:rFonts w:ascii="BIZ UDゴシック" w:eastAsia="BIZ UDゴシック" w:hAnsi="BIZ UDゴシック"/>
          <w:sz w:val="20"/>
          <w:szCs w:val="20"/>
        </w:rPr>
      </w:pPr>
      <w:r w:rsidRPr="00415F78">
        <w:rPr>
          <w:rFonts w:ascii="BIZ UDゴシック" w:eastAsia="BIZ UDゴシック" w:hAnsi="BIZ UDゴシック" w:hint="eastAsia"/>
          <w:sz w:val="20"/>
          <w:szCs w:val="20"/>
        </w:rPr>
        <w:t>①対象施設の整備概要の説明（初回）</w:t>
      </w:r>
    </w:p>
    <w:p w14:paraId="665C7BE1" w14:textId="2FA49081" w:rsidR="00877581" w:rsidRPr="00415F78" w:rsidRDefault="00877581" w:rsidP="00415F78">
      <w:pPr>
        <w:pStyle w:val="06"/>
        <w:snapToGrid w:val="0"/>
        <w:spacing w:before="90"/>
        <w:ind w:leftChars="400" w:left="840" w:firstLineChars="0" w:firstLine="0"/>
        <w:rPr>
          <w:rFonts w:ascii="BIZ UDゴシック" w:eastAsia="BIZ UDゴシック" w:hAnsi="BIZ UDゴシック"/>
          <w:sz w:val="20"/>
          <w:szCs w:val="20"/>
        </w:rPr>
      </w:pPr>
      <w:r w:rsidRPr="00415F78">
        <w:rPr>
          <w:rFonts w:ascii="BIZ UDゴシック" w:eastAsia="BIZ UDゴシック" w:hAnsi="BIZ UDゴシック" w:hint="eastAsia"/>
          <w:sz w:val="20"/>
          <w:szCs w:val="20"/>
        </w:rPr>
        <w:t>二回目以降は、前回のふり返りや到達点の確認</w:t>
      </w:r>
    </w:p>
    <w:p w14:paraId="0509599B" w14:textId="4BF60EE4" w:rsidR="00877581" w:rsidRPr="00415F78" w:rsidRDefault="00877581" w:rsidP="00415F78">
      <w:pPr>
        <w:pStyle w:val="06"/>
        <w:snapToGrid w:val="0"/>
        <w:spacing w:before="90"/>
        <w:ind w:left="830" w:hanging="200"/>
        <w:rPr>
          <w:rFonts w:ascii="BIZ UDゴシック" w:eastAsia="BIZ UDゴシック" w:hAnsi="BIZ UDゴシック"/>
          <w:sz w:val="20"/>
          <w:szCs w:val="20"/>
        </w:rPr>
      </w:pPr>
      <w:r w:rsidRPr="00415F78">
        <w:rPr>
          <w:rFonts w:ascii="BIZ UDゴシック" w:eastAsia="BIZ UDゴシック" w:hAnsi="BIZ UDゴシック" w:hint="eastAsia"/>
          <w:sz w:val="20"/>
          <w:szCs w:val="20"/>
        </w:rPr>
        <w:t>②検討テーマ及び論点の説明</w:t>
      </w:r>
    </w:p>
    <w:p w14:paraId="52BF543E" w14:textId="77777777" w:rsidR="00877581" w:rsidRPr="00415F78" w:rsidRDefault="00877581" w:rsidP="00415F78">
      <w:pPr>
        <w:pStyle w:val="06"/>
        <w:snapToGrid w:val="0"/>
        <w:spacing w:before="90"/>
        <w:ind w:left="830" w:hanging="200"/>
        <w:rPr>
          <w:rFonts w:ascii="BIZ UDゴシック" w:eastAsia="BIZ UDゴシック" w:hAnsi="BIZ UDゴシック"/>
          <w:sz w:val="20"/>
          <w:szCs w:val="20"/>
        </w:rPr>
      </w:pPr>
      <w:r w:rsidRPr="00415F78">
        <w:rPr>
          <w:rFonts w:ascii="BIZ UDゴシック" w:eastAsia="BIZ UDゴシック" w:hAnsi="BIZ UDゴシック" w:hint="eastAsia"/>
          <w:sz w:val="20"/>
          <w:szCs w:val="20"/>
        </w:rPr>
        <w:t>③グループワーク</w:t>
      </w:r>
    </w:p>
    <w:p w14:paraId="110FAC90" w14:textId="7FC7D29C" w:rsidR="00877581" w:rsidRPr="00415F78" w:rsidRDefault="00877581" w:rsidP="00415F78">
      <w:pPr>
        <w:pStyle w:val="06"/>
        <w:snapToGrid w:val="0"/>
        <w:spacing w:before="90"/>
        <w:ind w:leftChars="400" w:left="840" w:firstLineChars="0" w:firstLine="0"/>
        <w:rPr>
          <w:rFonts w:ascii="BIZ UDゴシック" w:eastAsia="BIZ UDゴシック" w:hAnsi="BIZ UDゴシック"/>
          <w:sz w:val="20"/>
          <w:szCs w:val="20"/>
        </w:rPr>
      </w:pPr>
      <w:r w:rsidRPr="00415F78">
        <w:rPr>
          <w:rFonts w:ascii="BIZ UDゴシック" w:eastAsia="BIZ UDゴシック" w:hAnsi="BIZ UDゴシック" w:hint="eastAsia"/>
          <w:sz w:val="20"/>
          <w:szCs w:val="20"/>
        </w:rPr>
        <w:t>対象施設や類似施設での</w:t>
      </w:r>
      <w:r w:rsidR="003569A9" w:rsidRPr="00415F78">
        <w:rPr>
          <w:rFonts w:ascii="BIZ UDゴシック" w:eastAsia="BIZ UDゴシック" w:hAnsi="BIZ UDゴシック" w:hint="eastAsia"/>
          <w:sz w:val="20"/>
          <w:szCs w:val="20"/>
        </w:rPr>
        <w:t>確認</w:t>
      </w:r>
      <w:r w:rsidRPr="00415F78">
        <w:rPr>
          <w:rFonts w:ascii="BIZ UDゴシック" w:eastAsia="BIZ UDゴシック" w:hAnsi="BIZ UDゴシック" w:hint="eastAsia"/>
          <w:sz w:val="20"/>
          <w:szCs w:val="20"/>
        </w:rPr>
        <w:t>・検証等</w:t>
      </w:r>
    </w:p>
    <w:p w14:paraId="215BC238" w14:textId="3B61839A" w:rsidR="00877581" w:rsidRPr="00415F78" w:rsidRDefault="00877581" w:rsidP="00415F78">
      <w:pPr>
        <w:pStyle w:val="06"/>
        <w:snapToGrid w:val="0"/>
        <w:spacing w:before="90"/>
        <w:ind w:left="830" w:hanging="200"/>
        <w:rPr>
          <w:rFonts w:ascii="BIZ UDゴシック" w:eastAsia="BIZ UDゴシック" w:hAnsi="BIZ UDゴシック"/>
          <w:sz w:val="20"/>
          <w:szCs w:val="20"/>
        </w:rPr>
      </w:pPr>
      <w:r w:rsidRPr="00415F78">
        <w:rPr>
          <w:rFonts w:ascii="BIZ UDゴシック" w:eastAsia="BIZ UDゴシック" w:hAnsi="BIZ UDゴシック" w:hint="eastAsia"/>
          <w:sz w:val="20"/>
          <w:szCs w:val="20"/>
        </w:rPr>
        <w:t>④意見集約</w:t>
      </w:r>
      <w:r w:rsidRPr="00415F78">
        <w:rPr>
          <w:rFonts w:ascii="BIZ UDゴシック" w:eastAsia="BIZ UDゴシック" w:hAnsi="BIZ UDゴシック"/>
          <w:sz w:val="20"/>
          <w:szCs w:val="20"/>
        </w:rPr>
        <w:t xml:space="preserve"> </w:t>
      </w:r>
    </w:p>
    <w:p w14:paraId="583690C5" w14:textId="2FA4CF99" w:rsidR="00877581" w:rsidRPr="006733A0" w:rsidRDefault="00877581" w:rsidP="00415F78">
      <w:pPr>
        <w:pStyle w:val="05"/>
        <w:rPr>
          <w:b/>
          <w:bCs/>
          <w:sz w:val="20"/>
          <w:szCs w:val="20"/>
        </w:rPr>
      </w:pPr>
      <w:r w:rsidRPr="006733A0">
        <w:rPr>
          <w:rFonts w:hint="eastAsia"/>
          <w:b/>
          <w:bCs/>
          <w:sz w:val="20"/>
          <w:szCs w:val="20"/>
        </w:rPr>
        <w:t>2.グループワークの進め方</w:t>
      </w:r>
    </w:p>
    <w:p w14:paraId="405CB8C6" w14:textId="3BF3D1E9" w:rsidR="00877581" w:rsidRPr="00415F78" w:rsidRDefault="00877581" w:rsidP="00415F78">
      <w:pPr>
        <w:pStyle w:val="06"/>
        <w:snapToGrid w:val="0"/>
        <w:spacing w:before="90"/>
        <w:ind w:left="830" w:hanging="200"/>
        <w:rPr>
          <w:rFonts w:ascii="BIZ UDゴシック" w:eastAsia="BIZ UDゴシック" w:hAnsi="BIZ UDゴシック"/>
          <w:sz w:val="20"/>
          <w:szCs w:val="20"/>
        </w:rPr>
      </w:pPr>
      <w:r w:rsidRPr="00415F78">
        <w:rPr>
          <w:rFonts w:ascii="BIZ UDゴシック" w:eastAsia="BIZ UDゴシック" w:hAnsi="BIZ UDゴシック" w:hint="eastAsia"/>
          <w:sz w:val="20"/>
          <w:szCs w:val="20"/>
        </w:rPr>
        <w:t>・少人数（多くても</w:t>
      </w:r>
      <w:r w:rsidRPr="00415F78">
        <w:rPr>
          <w:rFonts w:ascii="BIZ UDゴシック" w:eastAsia="BIZ UDゴシック" w:hAnsi="BIZ UDゴシック"/>
          <w:sz w:val="20"/>
          <w:szCs w:val="20"/>
        </w:rPr>
        <w:t>10</w:t>
      </w:r>
      <w:r w:rsidRPr="00415F78">
        <w:rPr>
          <w:rFonts w:ascii="BIZ UDゴシック" w:eastAsia="BIZ UDゴシック" w:hAnsi="BIZ UDゴシック" w:hint="eastAsia"/>
          <w:sz w:val="20"/>
          <w:szCs w:val="20"/>
        </w:rPr>
        <w:t>人程度以下）のグループに分かれ、検討テーマに関しての意見を付箋に記載する、模造紙の上で分類する</w:t>
      </w:r>
      <w:r w:rsidR="008D3007" w:rsidRPr="00415F78">
        <w:rPr>
          <w:rFonts w:ascii="BIZ UDゴシック" w:eastAsia="BIZ UDゴシック" w:hAnsi="BIZ UDゴシック" w:hint="eastAsia"/>
          <w:sz w:val="20"/>
          <w:szCs w:val="20"/>
        </w:rPr>
        <w:t>等</w:t>
      </w:r>
      <w:r w:rsidRPr="00415F78">
        <w:rPr>
          <w:rFonts w:ascii="BIZ UDゴシック" w:eastAsia="BIZ UDゴシック" w:hAnsi="BIZ UDゴシック" w:hint="eastAsia"/>
          <w:sz w:val="20"/>
          <w:szCs w:val="20"/>
        </w:rPr>
        <w:t>のワークを行う。</w:t>
      </w:r>
    </w:p>
    <w:p w14:paraId="40294A4A" w14:textId="68B5DC22" w:rsidR="00877581" w:rsidRPr="00415F78" w:rsidRDefault="00877581" w:rsidP="00415F78">
      <w:pPr>
        <w:pStyle w:val="06"/>
        <w:snapToGrid w:val="0"/>
        <w:spacing w:before="90"/>
        <w:ind w:left="830" w:hanging="200"/>
        <w:rPr>
          <w:rFonts w:ascii="BIZ UDゴシック" w:eastAsia="BIZ UDゴシック" w:hAnsi="BIZ UDゴシック"/>
          <w:sz w:val="20"/>
          <w:szCs w:val="20"/>
        </w:rPr>
      </w:pPr>
      <w:r w:rsidRPr="00415F78">
        <w:rPr>
          <w:rFonts w:ascii="BIZ UDゴシック" w:eastAsia="BIZ UDゴシック" w:hAnsi="BIZ UDゴシック" w:hint="eastAsia"/>
          <w:sz w:val="20"/>
          <w:szCs w:val="20"/>
        </w:rPr>
        <w:t>・解決策について、グループの意見を整理して結果を取りまとめ</w:t>
      </w:r>
      <w:r w:rsidR="00D67DC0">
        <w:rPr>
          <w:rFonts w:ascii="BIZ UDゴシック" w:eastAsia="BIZ UDゴシック" w:hAnsi="BIZ UDゴシック" w:hint="eastAsia"/>
          <w:sz w:val="20"/>
          <w:szCs w:val="20"/>
        </w:rPr>
        <w:t>、全員で共有す</w:t>
      </w:r>
      <w:r w:rsidRPr="00415F78">
        <w:rPr>
          <w:rFonts w:ascii="BIZ UDゴシック" w:eastAsia="BIZ UDゴシック" w:hAnsi="BIZ UDゴシック" w:hint="eastAsia"/>
          <w:sz w:val="20"/>
          <w:szCs w:val="20"/>
        </w:rPr>
        <w:t>る。</w:t>
      </w:r>
    </w:p>
    <w:p w14:paraId="0B13C1DE" w14:textId="3CD072D7" w:rsidR="00877581" w:rsidRPr="00415F78" w:rsidRDefault="00877581" w:rsidP="00415F78">
      <w:pPr>
        <w:pStyle w:val="05"/>
        <w:rPr>
          <w:sz w:val="20"/>
          <w:szCs w:val="20"/>
        </w:rPr>
      </w:pPr>
      <w:r w:rsidRPr="006733A0">
        <w:rPr>
          <w:rFonts w:hint="eastAsia"/>
          <w:b/>
          <w:bCs/>
          <w:sz w:val="20"/>
          <w:szCs w:val="20"/>
        </w:rPr>
        <w:t>3.ファシリテーターの配置と役割</w:t>
      </w:r>
      <w:r w:rsidR="00730D1D" w:rsidRPr="00005074">
        <w:rPr>
          <w:rFonts w:hint="eastAsia"/>
          <w:sz w:val="20"/>
          <w:szCs w:val="20"/>
        </w:rPr>
        <w:t>（</w:t>
      </w:r>
      <w:r w:rsidR="00904675">
        <w:rPr>
          <w:rFonts w:hint="eastAsia"/>
          <w:sz w:val="20"/>
          <w:szCs w:val="20"/>
        </w:rPr>
        <w:t>8ページ</w:t>
      </w:r>
      <w:r w:rsidR="00730D1D" w:rsidRPr="00005074">
        <w:rPr>
          <w:sz w:val="20"/>
          <w:szCs w:val="20"/>
        </w:rPr>
        <w:t>参照）</w:t>
      </w:r>
    </w:p>
    <w:p w14:paraId="7E996396" w14:textId="0FB02EE9" w:rsidR="00877581" w:rsidRPr="006733A0" w:rsidRDefault="00877581" w:rsidP="00415F78">
      <w:pPr>
        <w:pStyle w:val="05"/>
        <w:rPr>
          <w:b/>
          <w:bCs/>
          <w:sz w:val="20"/>
          <w:szCs w:val="20"/>
        </w:rPr>
      </w:pPr>
      <w:r w:rsidRPr="006733A0">
        <w:rPr>
          <w:rFonts w:hint="eastAsia"/>
          <w:b/>
          <w:bCs/>
          <w:sz w:val="20"/>
          <w:szCs w:val="20"/>
        </w:rPr>
        <w:t>4.意見の集約</w:t>
      </w:r>
    </w:p>
    <w:p w14:paraId="5D8E7CB5" w14:textId="33C619F8" w:rsidR="00877581" w:rsidRPr="00855A28" w:rsidRDefault="00877581" w:rsidP="00415F78">
      <w:pPr>
        <w:pStyle w:val="06"/>
        <w:snapToGrid w:val="0"/>
        <w:spacing w:before="90"/>
        <w:ind w:left="830" w:hanging="200"/>
        <w:rPr>
          <w:rFonts w:ascii="BIZ UDゴシック" w:eastAsia="BIZ UDゴシック" w:hAnsi="BIZ UDゴシック"/>
          <w:sz w:val="20"/>
          <w:szCs w:val="20"/>
        </w:rPr>
      </w:pPr>
      <w:r w:rsidRPr="00415F78">
        <w:rPr>
          <w:rFonts w:ascii="BIZ UDゴシック" w:eastAsia="BIZ UDゴシック" w:hAnsi="BIZ UDゴシック" w:hint="eastAsia"/>
          <w:sz w:val="20"/>
          <w:szCs w:val="20"/>
        </w:rPr>
        <w:t>・意見の集約に当たっては、当事</w:t>
      </w:r>
      <w:r w:rsidRPr="00207B6B">
        <w:rPr>
          <w:rFonts w:ascii="BIZ UDゴシック" w:eastAsia="BIZ UDゴシック" w:hAnsi="BIZ UDゴシック" w:hint="eastAsia"/>
          <w:sz w:val="20"/>
          <w:szCs w:val="20"/>
        </w:rPr>
        <w:t>者</w:t>
      </w:r>
      <w:r w:rsidR="00570D91" w:rsidRPr="00EB6990">
        <w:rPr>
          <w:rFonts w:ascii="BIZ UDゴシック" w:eastAsia="BIZ UDゴシック" w:hAnsi="BIZ UDゴシック" w:hint="eastAsia"/>
          <w:sz w:val="20"/>
          <w:szCs w:val="20"/>
        </w:rPr>
        <w:t>同士</w:t>
      </w:r>
      <w:r w:rsidRPr="00415F78">
        <w:rPr>
          <w:rFonts w:ascii="BIZ UDゴシック" w:eastAsia="BIZ UDゴシック" w:hAnsi="BIZ UDゴシック" w:hint="eastAsia"/>
          <w:sz w:val="20"/>
          <w:szCs w:val="20"/>
        </w:rPr>
        <w:t>が受け入れられ</w:t>
      </w:r>
      <w:r w:rsidRPr="00855A28">
        <w:rPr>
          <w:rFonts w:ascii="BIZ UDゴシック" w:eastAsia="BIZ UDゴシック" w:hAnsi="BIZ UDゴシック" w:hint="eastAsia"/>
          <w:sz w:val="20"/>
          <w:szCs w:val="20"/>
        </w:rPr>
        <w:t>る適切な</w:t>
      </w:r>
      <w:r w:rsidR="0063468D" w:rsidRPr="00855A28">
        <w:rPr>
          <w:rFonts w:ascii="BIZ UDゴシック" w:eastAsia="BIZ UDゴシック" w:hAnsi="BIZ UDゴシック" w:hint="eastAsia"/>
          <w:sz w:val="20"/>
          <w:szCs w:val="20"/>
        </w:rPr>
        <w:t>ゴール</w:t>
      </w:r>
      <w:r w:rsidRPr="00855A28">
        <w:rPr>
          <w:rFonts w:ascii="BIZ UDゴシック" w:eastAsia="BIZ UDゴシック" w:hAnsi="BIZ UDゴシック" w:hint="eastAsia"/>
          <w:sz w:val="20"/>
          <w:szCs w:val="20"/>
        </w:rPr>
        <w:t>を見据えながら実施することが望ましい。</w:t>
      </w:r>
    </w:p>
    <w:p w14:paraId="3E53187A" w14:textId="68C3B86D" w:rsidR="00877581" w:rsidRPr="00855A28" w:rsidRDefault="00877581" w:rsidP="00415F78">
      <w:pPr>
        <w:pStyle w:val="06"/>
        <w:snapToGrid w:val="0"/>
        <w:spacing w:before="90"/>
        <w:ind w:left="830" w:hanging="200"/>
        <w:rPr>
          <w:rFonts w:ascii="BIZ UDゴシック" w:eastAsia="BIZ UDゴシック" w:hAnsi="BIZ UDゴシック"/>
          <w:sz w:val="20"/>
          <w:szCs w:val="20"/>
        </w:rPr>
      </w:pPr>
      <w:r w:rsidRPr="00855A28">
        <w:rPr>
          <w:rFonts w:ascii="BIZ UDゴシック" w:eastAsia="BIZ UDゴシック" w:hAnsi="BIZ UDゴシック" w:hint="eastAsia"/>
          <w:sz w:val="20"/>
          <w:szCs w:val="20"/>
        </w:rPr>
        <w:t>・意見への対応について、採用できること、採用が困難で継続的に検討すること等があるが、採否の理由を示すことで双方が納得し、参加者が合意できることが</w:t>
      </w:r>
      <w:r w:rsidR="00290344" w:rsidRPr="00855A28">
        <w:rPr>
          <w:rFonts w:ascii="BIZ UDゴシック" w:eastAsia="BIZ UDゴシック" w:hAnsi="BIZ UDゴシック" w:hint="eastAsia"/>
          <w:sz w:val="20"/>
          <w:szCs w:val="20"/>
        </w:rPr>
        <w:t>望ましい</w:t>
      </w:r>
      <w:r w:rsidRPr="00855A28">
        <w:rPr>
          <w:rFonts w:ascii="BIZ UDゴシック" w:eastAsia="BIZ UDゴシック" w:hAnsi="BIZ UDゴシック" w:hint="eastAsia"/>
          <w:sz w:val="20"/>
          <w:szCs w:val="20"/>
        </w:rPr>
        <w:t>。</w:t>
      </w:r>
    </w:p>
    <w:p w14:paraId="14DEC94E" w14:textId="6D8FBEE0" w:rsidR="00877581" w:rsidRPr="00415F78" w:rsidRDefault="00877581" w:rsidP="00415F78">
      <w:pPr>
        <w:pStyle w:val="06"/>
        <w:snapToGrid w:val="0"/>
        <w:spacing w:before="90"/>
        <w:ind w:left="830" w:hanging="200"/>
        <w:rPr>
          <w:rFonts w:ascii="BIZ UDゴシック" w:eastAsia="BIZ UDゴシック" w:hAnsi="BIZ UDゴシック"/>
          <w:sz w:val="20"/>
          <w:szCs w:val="20"/>
        </w:rPr>
      </w:pPr>
      <w:r w:rsidRPr="00415F78">
        <w:rPr>
          <w:rFonts w:ascii="BIZ UDゴシック" w:eastAsia="BIZ UDゴシック" w:hAnsi="BIZ UDゴシック" w:hint="eastAsia"/>
          <w:sz w:val="20"/>
          <w:szCs w:val="20"/>
        </w:rPr>
        <w:t>・当事者からの意見を採用できない場合は、ニーズに</w:t>
      </w:r>
      <w:r w:rsidR="00D67DC0">
        <w:rPr>
          <w:rFonts w:ascii="BIZ UDゴシック" w:eastAsia="BIZ UDゴシック" w:hAnsi="BIZ UDゴシック" w:hint="eastAsia"/>
          <w:sz w:val="20"/>
          <w:szCs w:val="20"/>
        </w:rPr>
        <w:t>応</w:t>
      </w:r>
      <w:r w:rsidRPr="00415F78">
        <w:rPr>
          <w:rFonts w:ascii="BIZ UDゴシック" w:eastAsia="BIZ UDゴシック" w:hAnsi="BIZ UDゴシック" w:hint="eastAsia"/>
          <w:sz w:val="20"/>
          <w:szCs w:val="20"/>
        </w:rPr>
        <w:t>えるための代替案を検討し、次善策として提案する。</w:t>
      </w:r>
    </w:p>
    <w:p w14:paraId="326FE616" w14:textId="3C2DB0A5" w:rsidR="00DB5584" w:rsidRPr="00415F78" w:rsidRDefault="00877581" w:rsidP="00415F78">
      <w:pPr>
        <w:pStyle w:val="06"/>
        <w:snapToGrid w:val="0"/>
        <w:spacing w:before="90"/>
        <w:ind w:left="830" w:hanging="200"/>
        <w:rPr>
          <w:sz w:val="20"/>
          <w:szCs w:val="20"/>
        </w:rPr>
        <w:sectPr w:rsidR="00DB5584" w:rsidRPr="00415F78" w:rsidSect="0011667A">
          <w:pgSz w:w="11907" w:h="16839" w:code="9"/>
          <w:pgMar w:top="1701" w:right="1418" w:bottom="1134" w:left="1418" w:header="851" w:footer="567" w:gutter="0"/>
          <w:cols w:space="425"/>
          <w:docGrid w:type="linesAndChars" w:linePitch="360"/>
        </w:sectPr>
      </w:pPr>
      <w:r w:rsidRPr="00415F78">
        <w:rPr>
          <w:rFonts w:ascii="BIZ UDゴシック" w:eastAsia="BIZ UDゴシック" w:hAnsi="BIZ UDゴシック" w:hint="eastAsia"/>
          <w:sz w:val="20"/>
          <w:szCs w:val="20"/>
        </w:rPr>
        <w:t>・このような当事者との協働による作業が参画のプロセスであり、継続することで、相互の信頼関係を</w:t>
      </w:r>
      <w:r w:rsidR="00D67DC0">
        <w:rPr>
          <w:rFonts w:ascii="BIZ UDゴシック" w:eastAsia="BIZ UDゴシック" w:hAnsi="BIZ UDゴシック" w:hint="eastAsia"/>
          <w:sz w:val="20"/>
          <w:szCs w:val="20"/>
        </w:rPr>
        <w:t>築く</w:t>
      </w:r>
      <w:r w:rsidRPr="00415F78">
        <w:rPr>
          <w:rFonts w:ascii="BIZ UDゴシック" w:eastAsia="BIZ UDゴシック" w:hAnsi="BIZ UDゴシック" w:hint="eastAsia"/>
          <w:sz w:val="20"/>
          <w:szCs w:val="20"/>
        </w:rPr>
        <w:t>ことが可能となる。</w:t>
      </w:r>
    </w:p>
    <w:p w14:paraId="5759A58E" w14:textId="795CA88B" w:rsidR="0030091B" w:rsidRPr="0030091B" w:rsidRDefault="0030091B" w:rsidP="00415F78">
      <w:pPr>
        <w:pStyle w:val="03"/>
        <w:spacing w:before="180"/>
        <w:rPr>
          <w:b w:val="0"/>
          <w:bCs/>
          <w:color w:val="EE0000"/>
          <w:sz w:val="21"/>
          <w:szCs w:val="21"/>
        </w:rPr>
      </w:pPr>
      <w:r w:rsidRPr="0030091B">
        <w:rPr>
          <w:rFonts w:hint="eastAsia"/>
          <w:b w:val="0"/>
          <w:bCs/>
          <w:color w:val="EE0000"/>
          <w:sz w:val="21"/>
          <w:szCs w:val="21"/>
        </w:rPr>
        <w:lastRenderedPageBreak/>
        <w:t>12ページ</w:t>
      </w:r>
    </w:p>
    <w:p w14:paraId="60F88EBE" w14:textId="7F4D6647" w:rsidR="004557DE" w:rsidRPr="00225B91" w:rsidRDefault="00470CDF" w:rsidP="00415F78">
      <w:pPr>
        <w:pStyle w:val="03"/>
        <w:spacing w:before="180"/>
      </w:pPr>
      <w:r w:rsidRPr="00225B91">
        <w:rPr>
          <w:rFonts w:hint="eastAsia"/>
        </w:rPr>
        <w:t>(</w:t>
      </w:r>
      <w:r w:rsidR="00474517" w:rsidRPr="00225B91">
        <w:rPr>
          <w:rFonts w:hint="eastAsia"/>
        </w:rPr>
        <w:t>2</w:t>
      </w:r>
      <w:r w:rsidRPr="00225B91">
        <w:t xml:space="preserve">) </w:t>
      </w:r>
      <w:r w:rsidRPr="00225B91">
        <w:rPr>
          <w:rFonts w:hint="eastAsia"/>
        </w:rPr>
        <w:t>当事者が留意すべき事項</w:t>
      </w:r>
    </w:p>
    <w:p w14:paraId="3234AE21" w14:textId="5AC7FDAF" w:rsidR="004557DE" w:rsidRPr="00225B91" w:rsidRDefault="00474517" w:rsidP="003F255E">
      <w:pPr>
        <w:pStyle w:val="04"/>
      </w:pPr>
      <w:r w:rsidRPr="00225B91">
        <w:rPr>
          <w:rFonts w:hint="eastAsia"/>
        </w:rPr>
        <w:t>①</w:t>
      </w:r>
      <w:r w:rsidR="004557DE" w:rsidRPr="00225B91">
        <w:rPr>
          <w:rFonts w:hint="eastAsia"/>
        </w:rPr>
        <w:t>事前</w:t>
      </w:r>
      <w:r w:rsidR="007B1A47" w:rsidRPr="00225B91">
        <w:rPr>
          <w:rFonts w:hint="eastAsia"/>
        </w:rPr>
        <w:t>準備に関する留意事項</w:t>
      </w:r>
    </w:p>
    <w:p w14:paraId="2A08FB16" w14:textId="1525370A" w:rsidR="004557DE" w:rsidRPr="00DB5584" w:rsidRDefault="004557DE" w:rsidP="001164F4">
      <w:pPr>
        <w:pStyle w:val="06"/>
        <w:spacing w:before="90"/>
        <w:ind w:left="840" w:hanging="210"/>
      </w:pPr>
      <w:r w:rsidRPr="00DB5584">
        <w:rPr>
          <w:rFonts w:hint="eastAsia"/>
        </w:rPr>
        <w:t>・事前に資料や質問内容が示されているときは、資料等に目を通し、意見をまとめておく。</w:t>
      </w:r>
    </w:p>
    <w:p w14:paraId="35953F54" w14:textId="1E64C93B" w:rsidR="004557DE" w:rsidRPr="00DB5584" w:rsidRDefault="004557DE" w:rsidP="001164F4">
      <w:pPr>
        <w:pStyle w:val="06"/>
        <w:spacing w:before="90"/>
        <w:ind w:left="840" w:hanging="210"/>
      </w:pPr>
      <w:r w:rsidRPr="00DB5584">
        <w:rPr>
          <w:rFonts w:hint="eastAsia"/>
        </w:rPr>
        <w:t>・</w:t>
      </w:r>
      <w:r w:rsidR="007B1A47" w:rsidRPr="00DB5584">
        <w:rPr>
          <w:rFonts w:hint="eastAsia"/>
        </w:rPr>
        <w:t>当日の</w:t>
      </w:r>
      <w:r w:rsidRPr="00DB5584">
        <w:rPr>
          <w:rFonts w:hint="eastAsia"/>
        </w:rPr>
        <w:t>資料</w:t>
      </w:r>
      <w:r w:rsidR="00126188" w:rsidRPr="00DB5584">
        <w:rPr>
          <w:rFonts w:hint="eastAsia"/>
        </w:rPr>
        <w:t>や</w:t>
      </w:r>
      <w:r w:rsidR="007B1A47" w:rsidRPr="00DB5584">
        <w:rPr>
          <w:rFonts w:hint="eastAsia"/>
        </w:rPr>
        <w:t>情報提供</w:t>
      </w:r>
      <w:r w:rsidRPr="00DB5584">
        <w:rPr>
          <w:rFonts w:hint="eastAsia"/>
        </w:rPr>
        <w:t>のされ方を</w:t>
      </w:r>
      <w:r w:rsidR="00126188" w:rsidRPr="00DB5584">
        <w:rPr>
          <w:rFonts w:hint="eastAsia"/>
        </w:rPr>
        <w:t>事業者</w:t>
      </w:r>
      <w:r w:rsidRPr="00DB5584">
        <w:rPr>
          <w:rFonts w:hint="eastAsia"/>
        </w:rPr>
        <w:t>等に</w:t>
      </w:r>
      <w:r w:rsidR="00126188" w:rsidRPr="00DB5584">
        <w:rPr>
          <w:rFonts w:hint="eastAsia"/>
        </w:rPr>
        <w:t>確認</w:t>
      </w:r>
      <w:r w:rsidRPr="00DB5584">
        <w:rPr>
          <w:rFonts w:hint="eastAsia"/>
        </w:rPr>
        <w:t>する。</w:t>
      </w:r>
    </w:p>
    <w:p w14:paraId="39AB462B" w14:textId="1B88AFD5" w:rsidR="004557DE" w:rsidRPr="00225B91" w:rsidRDefault="00474517" w:rsidP="003F255E">
      <w:pPr>
        <w:pStyle w:val="04"/>
      </w:pPr>
      <w:r w:rsidRPr="00225B91">
        <w:rPr>
          <w:rFonts w:hint="eastAsia"/>
        </w:rPr>
        <w:t>②</w:t>
      </w:r>
      <w:r w:rsidR="004557DE" w:rsidRPr="00225B91">
        <w:rPr>
          <w:rFonts w:hint="eastAsia"/>
        </w:rPr>
        <w:t>当事者参画の場</w:t>
      </w:r>
      <w:r w:rsidR="007B1A47" w:rsidRPr="00225B91">
        <w:rPr>
          <w:rFonts w:hint="eastAsia"/>
        </w:rPr>
        <w:t>での留意事項</w:t>
      </w:r>
    </w:p>
    <w:p w14:paraId="6E6596B8" w14:textId="77777777" w:rsidR="00E70130" w:rsidRPr="00DB5584" w:rsidRDefault="00E70130" w:rsidP="001164F4">
      <w:pPr>
        <w:pStyle w:val="06"/>
        <w:spacing w:before="90"/>
        <w:ind w:left="840" w:hanging="210"/>
      </w:pPr>
      <w:r w:rsidRPr="00DB5584">
        <w:rPr>
          <w:rFonts w:hint="eastAsia"/>
        </w:rPr>
        <w:t>・多様なニーズを反映した質の高い施設整備を進めることを目的としていることを認識する。</w:t>
      </w:r>
    </w:p>
    <w:p w14:paraId="4147681F" w14:textId="06E852D0" w:rsidR="002A0137" w:rsidRPr="00DB5584" w:rsidRDefault="002A0137" w:rsidP="001164F4">
      <w:pPr>
        <w:pStyle w:val="06"/>
        <w:spacing w:before="90"/>
        <w:ind w:left="840" w:hanging="210"/>
      </w:pPr>
      <w:r w:rsidRPr="00DB5584">
        <w:rPr>
          <w:rFonts w:hint="eastAsia"/>
        </w:rPr>
        <w:t>・立場は異なっても当事者参画を行う目的は同じであり、お互いを理解する姿勢で臨む。</w:t>
      </w:r>
    </w:p>
    <w:p w14:paraId="61B3A58F" w14:textId="59B4C41D" w:rsidR="00EC5657" w:rsidRPr="00DB5584" w:rsidRDefault="00EC5657" w:rsidP="001164F4">
      <w:pPr>
        <w:pStyle w:val="06"/>
        <w:spacing w:before="90"/>
        <w:ind w:left="840" w:hanging="210"/>
      </w:pPr>
      <w:r w:rsidRPr="00DB5584">
        <w:rPr>
          <w:rFonts w:hint="eastAsia"/>
        </w:rPr>
        <w:t>・</w:t>
      </w:r>
      <w:r w:rsidR="0089708E" w:rsidRPr="00DB5584">
        <w:rPr>
          <w:rFonts w:hint="eastAsia"/>
        </w:rPr>
        <w:t>建築プロジェクトの全体像を理解した上で、</w:t>
      </w:r>
      <w:r w:rsidR="00126188" w:rsidRPr="00DB5584">
        <w:rPr>
          <w:rFonts w:hint="eastAsia"/>
        </w:rPr>
        <w:t>実現性や他の参考例を示す等して、</w:t>
      </w:r>
      <w:r w:rsidRPr="00DB5584">
        <w:rPr>
          <w:rFonts w:hint="eastAsia"/>
        </w:rPr>
        <w:t>施設整備の進行段階を踏まえた適切な意見を述べるよう心がける。</w:t>
      </w:r>
    </w:p>
    <w:p w14:paraId="5EDBB153" w14:textId="571CD722" w:rsidR="001254BF" w:rsidRDefault="00A5491C" w:rsidP="001164F4">
      <w:pPr>
        <w:pStyle w:val="06"/>
        <w:spacing w:before="90"/>
        <w:ind w:left="840" w:hanging="210"/>
      </w:pPr>
      <w:r w:rsidRPr="00DB5584">
        <w:rPr>
          <w:rFonts w:hint="eastAsia"/>
        </w:rPr>
        <w:t>・</w:t>
      </w:r>
      <w:r w:rsidR="00D67DC0">
        <w:rPr>
          <w:rFonts w:hint="eastAsia"/>
        </w:rPr>
        <w:t>介助者等が</w:t>
      </w:r>
      <w:r w:rsidR="00EC5657" w:rsidRPr="00DB5584">
        <w:rPr>
          <w:rFonts w:hint="eastAsia"/>
        </w:rPr>
        <w:t>意見を述べる時には、当事者としての意見なのか介助者等としての意見なのかを明確に</w:t>
      </w:r>
      <w:r w:rsidR="001254BF">
        <w:rPr>
          <w:rFonts w:hint="eastAsia"/>
        </w:rPr>
        <w:t>する。</w:t>
      </w:r>
    </w:p>
    <w:p w14:paraId="34174D51" w14:textId="3B65520C" w:rsidR="00A5491C" w:rsidRPr="00DB5584" w:rsidRDefault="001254BF" w:rsidP="001164F4">
      <w:pPr>
        <w:pStyle w:val="06"/>
        <w:spacing w:before="90"/>
        <w:ind w:left="840" w:hanging="210"/>
      </w:pPr>
      <w:r>
        <w:rPr>
          <w:rFonts w:hint="eastAsia"/>
        </w:rPr>
        <w:t>・</w:t>
      </w:r>
      <w:r w:rsidR="00EC5657" w:rsidRPr="00DB5584">
        <w:rPr>
          <w:rFonts w:hint="eastAsia"/>
        </w:rPr>
        <w:t>事業者等に理解されやすく対応の幅も広がる可能性があるため、意見の背景・理由を伝える。</w:t>
      </w:r>
    </w:p>
    <w:p w14:paraId="4A540369" w14:textId="334FC53D" w:rsidR="00E70130" w:rsidRPr="00DB5584" w:rsidRDefault="00E70130" w:rsidP="001164F4">
      <w:pPr>
        <w:pStyle w:val="06"/>
        <w:spacing w:before="90"/>
        <w:ind w:left="840" w:hanging="210"/>
      </w:pPr>
      <w:r w:rsidRPr="00DB5584">
        <w:rPr>
          <w:rFonts w:hint="eastAsia"/>
        </w:rPr>
        <w:t>・事業進捗状況やコスト、統一仕様等により反映が難しい可能性がある旨を理解</w:t>
      </w:r>
      <w:r w:rsidR="00A5491C" w:rsidRPr="00DB5584">
        <w:rPr>
          <w:rFonts w:hint="eastAsia"/>
        </w:rPr>
        <w:t>し、意見が事業者等にとって過度の負担を強いることにならないかを意識する。</w:t>
      </w:r>
    </w:p>
    <w:p w14:paraId="7127BDD8" w14:textId="431A5B93" w:rsidR="002C63BA" w:rsidRPr="00DB5584" w:rsidRDefault="002C63BA" w:rsidP="001164F4">
      <w:pPr>
        <w:pStyle w:val="06"/>
        <w:spacing w:before="90"/>
        <w:ind w:left="840" w:hanging="210"/>
      </w:pPr>
      <w:r w:rsidRPr="00855A28">
        <w:rPr>
          <w:rFonts w:hint="eastAsia"/>
        </w:rPr>
        <w:t>・障害</w:t>
      </w:r>
      <w:r w:rsidR="00C52C2F" w:rsidRPr="00855A28">
        <w:rPr>
          <w:rFonts w:hint="eastAsia"/>
        </w:rPr>
        <w:t>の</w:t>
      </w:r>
      <w:r w:rsidR="0063468D" w:rsidRPr="00855A28">
        <w:rPr>
          <w:rFonts w:hint="eastAsia"/>
        </w:rPr>
        <w:t>特性や</w:t>
      </w:r>
      <w:r w:rsidRPr="00855A28">
        <w:rPr>
          <w:rFonts w:hint="eastAsia"/>
        </w:rPr>
        <w:t>程度</w:t>
      </w:r>
      <w:r w:rsidR="008D3007" w:rsidRPr="00855A28">
        <w:rPr>
          <w:rFonts w:hint="eastAsia"/>
        </w:rPr>
        <w:t>等</w:t>
      </w:r>
      <w:r w:rsidR="006E44C6" w:rsidRPr="00855A28">
        <w:rPr>
          <w:rFonts w:hint="eastAsia"/>
        </w:rPr>
        <w:t>により</w:t>
      </w:r>
      <w:r w:rsidRPr="00855A28">
        <w:rPr>
          <w:rFonts w:hint="eastAsia"/>
        </w:rPr>
        <w:t>要望する意見も異なるため、互いの理解</w:t>
      </w:r>
      <w:r w:rsidR="007B1A47" w:rsidRPr="00855A28">
        <w:rPr>
          <w:rFonts w:hint="eastAsia"/>
        </w:rPr>
        <w:t>を深めるため</w:t>
      </w:r>
      <w:r w:rsidR="006E44C6" w:rsidRPr="00855A28">
        <w:rPr>
          <w:rFonts w:hint="eastAsia"/>
        </w:rPr>
        <w:t>に</w:t>
      </w:r>
      <w:r w:rsidRPr="00855A28">
        <w:rPr>
          <w:rFonts w:hint="eastAsia"/>
        </w:rPr>
        <w:t>当事者間で</w:t>
      </w:r>
      <w:r w:rsidR="006E44C6" w:rsidRPr="00855A28">
        <w:rPr>
          <w:rFonts w:hint="eastAsia"/>
        </w:rPr>
        <w:t>も</w:t>
      </w:r>
      <w:r w:rsidRPr="00855A28">
        <w:rPr>
          <w:rFonts w:hint="eastAsia"/>
        </w:rPr>
        <w:t>対話</w:t>
      </w:r>
      <w:r w:rsidR="006E44C6" w:rsidRPr="00855A28">
        <w:rPr>
          <w:rFonts w:hint="eastAsia"/>
        </w:rPr>
        <w:t>をす</w:t>
      </w:r>
      <w:r w:rsidR="006E44C6" w:rsidRPr="00DB5584">
        <w:rPr>
          <w:rFonts w:hint="eastAsia"/>
        </w:rPr>
        <w:t>る</w:t>
      </w:r>
      <w:r w:rsidRPr="00DB5584">
        <w:rPr>
          <w:rFonts w:hint="eastAsia"/>
        </w:rPr>
        <w:t>。</w:t>
      </w:r>
    </w:p>
    <w:p w14:paraId="366E4BD6" w14:textId="712B604F" w:rsidR="002C63BA" w:rsidRPr="00DB5584" w:rsidRDefault="002C63BA" w:rsidP="001164F4">
      <w:pPr>
        <w:pStyle w:val="06"/>
        <w:spacing w:before="90"/>
        <w:ind w:left="840" w:hanging="210"/>
      </w:pPr>
      <w:r w:rsidRPr="00DB5584">
        <w:rPr>
          <w:rFonts w:hint="eastAsia"/>
        </w:rPr>
        <w:t>・使いづらいところを指摘するだけではなく、良い所も伝える。（より良い配慮に繋げる。）</w:t>
      </w:r>
    </w:p>
    <w:p w14:paraId="50536311" w14:textId="77777777" w:rsidR="00E70130" w:rsidRPr="00DB5584" w:rsidRDefault="00E70130" w:rsidP="001164F4">
      <w:pPr>
        <w:pStyle w:val="06"/>
        <w:spacing w:before="90"/>
        <w:ind w:left="840" w:hanging="210"/>
      </w:pPr>
      <w:r w:rsidRPr="00DB5584">
        <w:rPr>
          <w:rFonts w:hint="eastAsia"/>
        </w:rPr>
        <w:t>・意見の伝え方に困ったときは、ファシリテーターに相談する。</w:t>
      </w:r>
    </w:p>
    <w:p w14:paraId="2A0C55D3" w14:textId="40C0A5B2" w:rsidR="00E70130" w:rsidRPr="00DB5584" w:rsidRDefault="00E70130" w:rsidP="001164F4">
      <w:pPr>
        <w:pStyle w:val="06"/>
        <w:spacing w:before="90"/>
        <w:ind w:left="840" w:hanging="210"/>
      </w:pPr>
      <w:r w:rsidRPr="00DB5584">
        <w:rPr>
          <w:rFonts w:hint="eastAsia"/>
        </w:rPr>
        <w:t>・他の参加者の意見を最後まで聞く。</w:t>
      </w:r>
    </w:p>
    <w:p w14:paraId="07BE1B74" w14:textId="6601292C" w:rsidR="004557DE" w:rsidRPr="00225B91" w:rsidRDefault="00311F28" w:rsidP="003F255E">
      <w:pPr>
        <w:pStyle w:val="04"/>
      </w:pPr>
      <w:r w:rsidRPr="00225B91">
        <w:rPr>
          <w:rFonts w:hint="eastAsia"/>
        </w:rPr>
        <w:t>③</w:t>
      </w:r>
      <w:r w:rsidR="004557DE" w:rsidRPr="00225B91">
        <w:rPr>
          <w:rFonts w:hint="eastAsia"/>
        </w:rPr>
        <w:t>当事者参画の</w:t>
      </w:r>
      <w:r w:rsidR="007B1A47" w:rsidRPr="00225B91">
        <w:rPr>
          <w:rFonts w:hint="eastAsia"/>
        </w:rPr>
        <w:t>実施</w:t>
      </w:r>
      <w:r w:rsidR="004557DE" w:rsidRPr="00225B91">
        <w:rPr>
          <w:rFonts w:hint="eastAsia"/>
        </w:rPr>
        <w:t>後</w:t>
      </w:r>
      <w:r w:rsidR="007B1A47" w:rsidRPr="00225B91">
        <w:rPr>
          <w:rFonts w:hint="eastAsia"/>
        </w:rPr>
        <w:t>の留意事項</w:t>
      </w:r>
    </w:p>
    <w:p w14:paraId="447B87AF" w14:textId="2E6AAD2F" w:rsidR="00474517" w:rsidRPr="00225B91" w:rsidRDefault="004557DE" w:rsidP="001164F4">
      <w:pPr>
        <w:pStyle w:val="06"/>
        <w:spacing w:before="90"/>
        <w:ind w:left="840" w:hanging="210"/>
      </w:pPr>
      <w:r w:rsidRPr="00225B91">
        <w:rPr>
          <w:rFonts w:hint="eastAsia"/>
        </w:rPr>
        <w:t>・意見を</w:t>
      </w:r>
      <w:r w:rsidRPr="00855A28">
        <w:rPr>
          <w:rFonts w:hint="eastAsia"/>
        </w:rPr>
        <w:t>述べた</w:t>
      </w:r>
      <w:r w:rsidR="002F0A0E" w:rsidRPr="00855A28">
        <w:rPr>
          <w:rFonts w:hint="eastAsia"/>
        </w:rPr>
        <w:t>完成</w:t>
      </w:r>
      <w:r w:rsidRPr="00855A28">
        <w:rPr>
          <w:rFonts w:hint="eastAsia"/>
        </w:rPr>
        <w:t>施設をよく利用し、配慮された措置を試してみることにより、さらによい施設となるよう、</w:t>
      </w:r>
      <w:r w:rsidRPr="00225B91">
        <w:rPr>
          <w:rFonts w:hint="eastAsia"/>
        </w:rPr>
        <w:t>機会を捉えて意見を述べ</w:t>
      </w:r>
      <w:r w:rsidR="002C63BA" w:rsidRPr="00225B91">
        <w:rPr>
          <w:rFonts w:hint="eastAsia"/>
        </w:rPr>
        <w:t>ると良い</w:t>
      </w:r>
      <w:r w:rsidRPr="00225B91">
        <w:rPr>
          <w:rFonts w:hint="eastAsia"/>
        </w:rPr>
        <w:t>。</w:t>
      </w:r>
    </w:p>
    <w:p w14:paraId="272B1F49" w14:textId="77777777" w:rsidR="00470CDF" w:rsidRPr="00225B91" w:rsidRDefault="00470CDF" w:rsidP="001164F4">
      <w:pPr>
        <w:pStyle w:val="06"/>
        <w:spacing w:before="90"/>
        <w:ind w:left="840" w:hanging="210"/>
        <w:sectPr w:rsidR="00470CDF" w:rsidRPr="00225B91" w:rsidSect="0011667A">
          <w:pgSz w:w="11907" w:h="16839" w:code="9"/>
          <w:pgMar w:top="1701" w:right="1418" w:bottom="1134" w:left="1418" w:header="851" w:footer="567" w:gutter="0"/>
          <w:cols w:space="425"/>
          <w:docGrid w:type="linesAndChars" w:linePitch="360"/>
        </w:sectPr>
      </w:pPr>
    </w:p>
    <w:p w14:paraId="4AD03226" w14:textId="02DFA849" w:rsidR="0030091B" w:rsidRPr="0030091B" w:rsidRDefault="0030091B" w:rsidP="0030091B">
      <w:pPr>
        <w:rPr>
          <w:rFonts w:ascii="BIZ UDゴシック" w:eastAsia="BIZ UDゴシック" w:hAnsi="BIZ UDゴシック"/>
          <w:color w:val="EE0000"/>
        </w:rPr>
      </w:pPr>
      <w:r w:rsidRPr="0030091B">
        <w:rPr>
          <w:rFonts w:ascii="BIZ UDゴシック" w:eastAsia="BIZ UDゴシック" w:hAnsi="BIZ UDゴシック" w:hint="eastAsia"/>
          <w:color w:val="EE0000"/>
        </w:rPr>
        <w:lastRenderedPageBreak/>
        <w:t>13ページ</w:t>
      </w:r>
    </w:p>
    <w:p w14:paraId="273B14A5" w14:textId="4CED6889" w:rsidR="000622D5" w:rsidRPr="00341CFD" w:rsidRDefault="003B5625" w:rsidP="00342781">
      <w:pPr>
        <w:pStyle w:val="02"/>
        <w:spacing w:before="180" w:after="180"/>
      </w:pPr>
      <w:r>
        <w:rPr>
          <w:rFonts w:hint="eastAsia"/>
        </w:rPr>
        <w:t>５</w:t>
      </w:r>
      <w:r w:rsidR="000622D5" w:rsidRPr="00341CFD">
        <w:rPr>
          <w:rFonts w:hint="eastAsia"/>
        </w:rPr>
        <w:t>．各段階における実施内容</w:t>
      </w:r>
      <w:r w:rsidR="000622D5" w:rsidRPr="00341CFD">
        <w:tab/>
      </w:r>
    </w:p>
    <w:p w14:paraId="58EDBE09" w14:textId="2F41AECD" w:rsidR="00470CDF" w:rsidRPr="00341CFD" w:rsidRDefault="00470CDF" w:rsidP="00470CDF">
      <w:pPr>
        <w:pStyle w:val="03"/>
        <w:spacing w:before="180"/>
      </w:pPr>
      <w:r w:rsidRPr="00341CFD">
        <w:t xml:space="preserve">(1) </w:t>
      </w:r>
      <w:r w:rsidRPr="00341CFD">
        <w:rPr>
          <w:rFonts w:hint="eastAsia"/>
        </w:rPr>
        <w:t>総論</w:t>
      </w:r>
    </w:p>
    <w:p w14:paraId="25205452" w14:textId="571A6CF9" w:rsidR="00470CDF" w:rsidRPr="00855A28" w:rsidRDefault="004557DE" w:rsidP="003410AB">
      <w:pPr>
        <w:pStyle w:val="06"/>
        <w:spacing w:before="90"/>
        <w:ind w:left="840" w:hanging="210"/>
      </w:pPr>
      <w:r w:rsidRPr="00225B91">
        <w:rPr>
          <w:rFonts w:hint="eastAsia"/>
        </w:rPr>
        <w:t>・</w:t>
      </w:r>
      <w:r w:rsidR="00470CDF" w:rsidRPr="00225B91">
        <w:rPr>
          <w:rFonts w:hint="eastAsia"/>
        </w:rPr>
        <w:t>当事者参画は、建築プロジェクトの各段階で実施することが望ましく、構想段階・</w:t>
      </w:r>
      <w:r w:rsidR="00470CDF" w:rsidRPr="003410AB">
        <w:rPr>
          <w:rFonts w:hint="eastAsia"/>
        </w:rPr>
        <w:t>設計段階</w:t>
      </w:r>
      <w:r w:rsidR="00470CDF" w:rsidRPr="00855A28">
        <w:rPr>
          <w:rFonts w:hint="eastAsia"/>
        </w:rPr>
        <w:t>、施工段階にとどまらず、建築物が竣工</w:t>
      </w:r>
      <w:r w:rsidR="00150729" w:rsidRPr="00855A28">
        <w:rPr>
          <w:rFonts w:hint="eastAsia"/>
        </w:rPr>
        <w:t>した</w:t>
      </w:r>
      <w:r w:rsidR="00470CDF" w:rsidRPr="00855A28">
        <w:rPr>
          <w:rFonts w:hint="eastAsia"/>
        </w:rPr>
        <w:t>後の維持管理・運営段階においても実施することが</w:t>
      </w:r>
      <w:r w:rsidR="00290344" w:rsidRPr="00855A28">
        <w:rPr>
          <w:rFonts w:hint="eastAsia"/>
        </w:rPr>
        <w:t>望ましい</w:t>
      </w:r>
      <w:r w:rsidR="00470CDF" w:rsidRPr="00855A28">
        <w:rPr>
          <w:rFonts w:hint="eastAsia"/>
        </w:rPr>
        <w:t>。</w:t>
      </w:r>
    </w:p>
    <w:p w14:paraId="5A6F303E" w14:textId="68E87931" w:rsidR="00470CDF" w:rsidRPr="00855A28" w:rsidRDefault="004557DE" w:rsidP="003410AB">
      <w:pPr>
        <w:pStyle w:val="06"/>
        <w:spacing w:before="90"/>
        <w:ind w:left="840" w:hanging="210"/>
      </w:pPr>
      <w:r w:rsidRPr="00855A28">
        <w:rPr>
          <w:rFonts w:hint="eastAsia"/>
        </w:rPr>
        <w:t>・</w:t>
      </w:r>
      <w:r w:rsidR="00470CDF" w:rsidRPr="00855A28">
        <w:rPr>
          <w:rFonts w:hint="eastAsia"/>
        </w:rPr>
        <w:t>設計が固まった段階や施工が始まった段階での意見反映には多大な労力とコストが生じる</w:t>
      </w:r>
      <w:r w:rsidR="008D3007" w:rsidRPr="00855A28">
        <w:rPr>
          <w:rFonts w:hint="eastAsia"/>
        </w:rPr>
        <w:t>等</w:t>
      </w:r>
      <w:r w:rsidR="00470CDF" w:rsidRPr="00855A28">
        <w:rPr>
          <w:rFonts w:hint="eastAsia"/>
        </w:rPr>
        <w:t>、</w:t>
      </w:r>
      <w:r w:rsidR="00504ED9" w:rsidRPr="00855A28">
        <w:rPr>
          <w:rFonts w:hint="eastAsia"/>
        </w:rPr>
        <w:t>実施の</w:t>
      </w:r>
      <w:r w:rsidR="00470CDF" w:rsidRPr="00855A28">
        <w:rPr>
          <w:rFonts w:hint="eastAsia"/>
        </w:rPr>
        <w:t>タイミングに</w:t>
      </w:r>
      <w:r w:rsidR="00504ED9" w:rsidRPr="00855A28">
        <w:rPr>
          <w:rFonts w:hint="eastAsia"/>
        </w:rPr>
        <w:t>より</w:t>
      </w:r>
      <w:r w:rsidR="00470CDF" w:rsidRPr="00855A28">
        <w:rPr>
          <w:rFonts w:hint="eastAsia"/>
        </w:rPr>
        <w:t>実現可能な対応が変わるため、建築プロジェクトに意見を反映するためには、可能な限り早い段階から当事者参画を実施することが</w:t>
      </w:r>
      <w:r w:rsidR="00290344" w:rsidRPr="00855A28">
        <w:rPr>
          <w:rFonts w:hint="eastAsia"/>
        </w:rPr>
        <w:t>望ましい</w:t>
      </w:r>
      <w:r w:rsidR="00470CDF" w:rsidRPr="00855A28">
        <w:rPr>
          <w:rFonts w:hint="eastAsia"/>
        </w:rPr>
        <w:t>。</w:t>
      </w:r>
    </w:p>
    <w:p w14:paraId="57A6A702" w14:textId="3B1E0AE7" w:rsidR="002D563F" w:rsidRPr="00855A28" w:rsidRDefault="002D563F" w:rsidP="003410AB">
      <w:pPr>
        <w:pStyle w:val="06"/>
        <w:spacing w:before="90"/>
        <w:ind w:left="840" w:hanging="210"/>
      </w:pPr>
      <w:r w:rsidRPr="00855A28">
        <w:rPr>
          <w:rFonts w:hint="eastAsia"/>
        </w:rPr>
        <w:t>・</w:t>
      </w:r>
      <w:bookmarkStart w:id="9" w:name="_Hlk190703392"/>
      <w:r w:rsidRPr="00855A28">
        <w:rPr>
          <w:rFonts w:hint="eastAsia"/>
        </w:rPr>
        <w:t>各段階で実施した当事者参画</w:t>
      </w:r>
      <w:bookmarkEnd w:id="9"/>
      <w:r w:rsidRPr="00855A28">
        <w:rPr>
          <w:rFonts w:hint="eastAsia"/>
        </w:rPr>
        <w:t>の結果が、途切れることなく次の段階に繋がるよう、各段階での意見に対する対応結果を適切に当事者にフィードバックすることが</w:t>
      </w:r>
      <w:r w:rsidR="00290344" w:rsidRPr="00855A28">
        <w:rPr>
          <w:rFonts w:hint="eastAsia"/>
        </w:rPr>
        <w:t>望ましい</w:t>
      </w:r>
      <w:r w:rsidRPr="00855A28">
        <w:rPr>
          <w:rFonts w:hint="eastAsia"/>
        </w:rPr>
        <w:t>。</w:t>
      </w:r>
    </w:p>
    <w:p w14:paraId="769AA478" w14:textId="2F839AB7" w:rsidR="00470CDF" w:rsidRPr="003410AB" w:rsidRDefault="004557DE" w:rsidP="003410AB">
      <w:pPr>
        <w:pStyle w:val="06"/>
        <w:spacing w:before="90"/>
        <w:ind w:left="840" w:hanging="210"/>
      </w:pPr>
      <w:r w:rsidRPr="00225B91">
        <w:rPr>
          <w:rFonts w:hint="eastAsia"/>
        </w:rPr>
        <w:t>・</w:t>
      </w:r>
      <w:r w:rsidR="00470CDF" w:rsidRPr="00225B91">
        <w:rPr>
          <w:rFonts w:hint="eastAsia"/>
        </w:rPr>
        <w:t>設計段階、施工段階、維持管理・運営段階において当事者参画を円滑に実施するため、設計者から施工者に、施工者から施設管理者や施設運営者に適切に引継を実施することが重要である。</w:t>
      </w:r>
    </w:p>
    <w:p w14:paraId="25A489A7" w14:textId="3CB68774" w:rsidR="00470CDF" w:rsidRPr="00225B91" w:rsidRDefault="004557DE" w:rsidP="001164F4">
      <w:pPr>
        <w:pStyle w:val="06"/>
        <w:spacing w:before="90"/>
        <w:ind w:left="840" w:hanging="210"/>
      </w:pPr>
      <w:r w:rsidRPr="00D021CF">
        <w:rPr>
          <w:rFonts w:hint="eastAsia"/>
        </w:rPr>
        <w:t>・</w:t>
      </w:r>
      <w:r w:rsidR="007A1777" w:rsidRPr="00D021CF">
        <w:rPr>
          <w:rFonts w:hint="eastAsia"/>
        </w:rPr>
        <w:t>建築主（発注者）</w:t>
      </w:r>
      <w:r w:rsidR="00C4407A">
        <w:rPr>
          <w:rFonts w:hint="eastAsia"/>
        </w:rPr>
        <w:t>、施設管理者及び施設運営者</w:t>
      </w:r>
      <w:r w:rsidR="00777B7E" w:rsidRPr="00225B91">
        <w:rPr>
          <w:rFonts w:hint="eastAsia"/>
        </w:rPr>
        <w:t>は、</w:t>
      </w:r>
      <w:r w:rsidR="00470CDF" w:rsidRPr="00225B91">
        <w:rPr>
          <w:rFonts w:hint="eastAsia"/>
        </w:rPr>
        <w:t>当事者参画の実施には一定の時間を要するとともに、竣工後も手直し等が発生する</w:t>
      </w:r>
      <w:r w:rsidR="00FE5ACC" w:rsidRPr="00225B91">
        <w:rPr>
          <w:rFonts w:hint="eastAsia"/>
        </w:rPr>
        <w:t>可能性がある</w:t>
      </w:r>
      <w:r w:rsidR="00470CDF" w:rsidRPr="00225B91">
        <w:rPr>
          <w:rFonts w:hint="eastAsia"/>
        </w:rPr>
        <w:t>こと</w:t>
      </w:r>
      <w:r w:rsidR="00777B7E" w:rsidRPr="00225B91">
        <w:rPr>
          <w:rFonts w:hint="eastAsia"/>
        </w:rPr>
        <w:t>を理解する必要がある。</w:t>
      </w:r>
    </w:p>
    <w:p w14:paraId="2143B052" w14:textId="0405441F" w:rsidR="003410AB" w:rsidRPr="003410AB" w:rsidRDefault="00470CDF" w:rsidP="00F70C36">
      <w:pPr>
        <w:pStyle w:val="08"/>
        <w:spacing w:afterLines="30" w:after="108"/>
        <w:jc w:val="center"/>
        <w:rPr>
          <w:rFonts w:ascii="BIZ UD明朝 Medium" w:eastAsia="BIZ UD明朝 Medium" w:hAnsi="BIZ UD明朝 Medium"/>
          <w:sz w:val="20"/>
          <w:szCs w:val="20"/>
        </w:rPr>
      </w:pPr>
      <w:r w:rsidRPr="00F70C36">
        <w:rPr>
          <w:rFonts w:hint="eastAsia"/>
          <w:sz w:val="20"/>
          <w:szCs w:val="20"/>
        </w:rPr>
        <w:t>図</w:t>
      </w:r>
      <w:r w:rsidRPr="00F70C36">
        <w:rPr>
          <w:sz w:val="20"/>
          <w:szCs w:val="20"/>
        </w:rPr>
        <w:t xml:space="preserve"> </w:t>
      </w:r>
      <w:r w:rsidRPr="00F70C36">
        <w:rPr>
          <w:rFonts w:hint="eastAsia"/>
          <w:sz w:val="20"/>
          <w:szCs w:val="20"/>
        </w:rPr>
        <w:t>事業段階と当事者参画の取り組み</w:t>
      </w:r>
    </w:p>
    <w:p w14:paraId="601A6815" w14:textId="77777777" w:rsidR="003410AB" w:rsidRPr="003410AB" w:rsidRDefault="003410AB" w:rsidP="00E425E4">
      <w:pPr>
        <w:snapToGrid w:val="0"/>
        <w:ind w:left="20" w:hangingChars="100" w:hanging="20"/>
        <w:rPr>
          <w:rFonts w:ascii="BIZ UDゴシック" w:eastAsia="BIZ UDゴシック" w:hAnsi="BIZ UDゴシック"/>
          <w:sz w:val="2"/>
          <w:szCs w:val="2"/>
        </w:rPr>
      </w:pPr>
    </w:p>
    <w:p w14:paraId="4946EC89" w14:textId="77777777" w:rsidR="003410AB" w:rsidRPr="003410AB" w:rsidRDefault="003410AB" w:rsidP="00E425E4">
      <w:pPr>
        <w:snapToGrid w:val="0"/>
        <w:ind w:left="20" w:hangingChars="100" w:hanging="20"/>
        <w:rPr>
          <w:rFonts w:ascii="BIZ UDゴシック" w:eastAsia="BIZ UDゴシック" w:hAnsi="BIZ UDゴシック"/>
          <w:sz w:val="2"/>
          <w:szCs w:val="2"/>
        </w:rPr>
      </w:pPr>
    </w:p>
    <w:p w14:paraId="30834B1A" w14:textId="77777777" w:rsidR="003410AB" w:rsidRPr="003410AB" w:rsidRDefault="003410AB" w:rsidP="00E425E4">
      <w:pPr>
        <w:snapToGrid w:val="0"/>
        <w:ind w:left="20" w:hangingChars="100" w:hanging="20"/>
        <w:jc w:val="left"/>
        <w:rPr>
          <w:rFonts w:ascii="BIZ UDゴシック" w:eastAsia="BIZ UDゴシック" w:hAnsi="BIZ UDゴシック"/>
          <w:sz w:val="2"/>
          <w:szCs w:val="2"/>
        </w:rPr>
      </w:pPr>
    </w:p>
    <w:p w14:paraId="2EA425BB" w14:textId="77777777" w:rsidR="003410AB" w:rsidRPr="003410AB" w:rsidRDefault="003410AB" w:rsidP="00E425E4">
      <w:pPr>
        <w:snapToGrid w:val="0"/>
        <w:ind w:left="20" w:hangingChars="100" w:hanging="20"/>
        <w:jc w:val="left"/>
        <w:rPr>
          <w:rFonts w:ascii="BIZ UDゴシック" w:eastAsia="BIZ UDゴシック" w:hAnsi="BIZ UDゴシック"/>
          <w:sz w:val="2"/>
          <w:szCs w:val="2"/>
        </w:rPr>
      </w:pPr>
    </w:p>
    <w:p w14:paraId="221143D6" w14:textId="59131A86" w:rsidR="003410AB" w:rsidRPr="003410AB" w:rsidRDefault="003410AB" w:rsidP="00E425E4">
      <w:pPr>
        <w:snapToGrid w:val="0"/>
        <w:ind w:left="20" w:hangingChars="100" w:hanging="20"/>
        <w:rPr>
          <w:rFonts w:ascii="BIZ UDゴシック" w:eastAsia="BIZ UDゴシック" w:hAnsi="BIZ UDゴシック"/>
          <w:sz w:val="2"/>
          <w:szCs w:val="2"/>
        </w:rPr>
      </w:pPr>
    </w:p>
    <w:p w14:paraId="08DB464D" w14:textId="77777777" w:rsidR="003410AB" w:rsidRPr="003410AB" w:rsidRDefault="003410AB" w:rsidP="00E425E4">
      <w:pPr>
        <w:snapToGrid w:val="0"/>
        <w:ind w:left="20" w:hangingChars="100" w:hanging="20"/>
        <w:rPr>
          <w:rFonts w:ascii="BIZ UDゴシック" w:eastAsia="BIZ UDゴシック" w:hAnsi="BIZ UDゴシック"/>
          <w:sz w:val="2"/>
          <w:szCs w:val="2"/>
        </w:rPr>
      </w:pPr>
    </w:p>
    <w:p w14:paraId="1324BD34" w14:textId="77777777" w:rsidR="00415F78" w:rsidRPr="003410AB" w:rsidRDefault="00415F78" w:rsidP="00A04435">
      <w:pPr>
        <w:pStyle w:val="03"/>
        <w:spacing w:before="180"/>
        <w:sectPr w:rsidR="00415F78" w:rsidRPr="003410AB" w:rsidSect="0011667A">
          <w:pgSz w:w="11907" w:h="16839" w:code="9"/>
          <w:pgMar w:top="1701" w:right="1418" w:bottom="1134" w:left="1418" w:header="851" w:footer="567" w:gutter="0"/>
          <w:cols w:space="425"/>
          <w:docGrid w:type="linesAndChars" w:linePitch="360"/>
        </w:sectPr>
      </w:pPr>
    </w:p>
    <w:p w14:paraId="2B2E6360" w14:textId="63B0FAE2" w:rsidR="0030091B" w:rsidRPr="0030091B" w:rsidRDefault="0030091B" w:rsidP="00A04435">
      <w:pPr>
        <w:pStyle w:val="03"/>
        <w:spacing w:before="180"/>
        <w:rPr>
          <w:b w:val="0"/>
          <w:bCs/>
          <w:color w:val="EE0000"/>
          <w:sz w:val="21"/>
          <w:szCs w:val="21"/>
        </w:rPr>
      </w:pPr>
      <w:r w:rsidRPr="0030091B">
        <w:rPr>
          <w:rFonts w:hint="eastAsia"/>
          <w:b w:val="0"/>
          <w:bCs/>
          <w:color w:val="EE0000"/>
          <w:sz w:val="21"/>
          <w:szCs w:val="21"/>
        </w:rPr>
        <w:lastRenderedPageBreak/>
        <w:t>14ページ</w:t>
      </w:r>
    </w:p>
    <w:p w14:paraId="36C71772" w14:textId="59479BBC" w:rsidR="00A04435" w:rsidRPr="00225B91" w:rsidRDefault="000622D5" w:rsidP="00A04435">
      <w:pPr>
        <w:pStyle w:val="03"/>
        <w:spacing w:before="180"/>
      </w:pPr>
      <w:r w:rsidRPr="00225B91">
        <w:t>(</w:t>
      </w:r>
      <w:r w:rsidR="00470CDF" w:rsidRPr="00225B91">
        <w:t>2</w:t>
      </w:r>
      <w:r w:rsidRPr="00225B91">
        <w:t xml:space="preserve">) </w:t>
      </w:r>
      <w:r w:rsidRPr="00225B91">
        <w:rPr>
          <w:rFonts w:hint="eastAsia"/>
        </w:rPr>
        <w:t>基本構想</w:t>
      </w:r>
      <w:r w:rsidR="009C6C9E" w:rsidRPr="00225B91">
        <w:rPr>
          <w:rFonts w:hint="eastAsia"/>
        </w:rPr>
        <w:t>・基本計画</w:t>
      </w:r>
      <w:r w:rsidRPr="00225B91">
        <w:rPr>
          <w:rFonts w:hint="eastAsia"/>
        </w:rPr>
        <w:t>段階</w:t>
      </w:r>
    </w:p>
    <w:p w14:paraId="224B882E" w14:textId="000A6957" w:rsidR="00A04435" w:rsidRPr="00225B91" w:rsidRDefault="009C6C9E" w:rsidP="00A04435">
      <w:pPr>
        <w:pStyle w:val="04"/>
      </w:pPr>
      <w:r w:rsidRPr="00225B91">
        <w:rPr>
          <w:rFonts w:hint="eastAsia"/>
        </w:rPr>
        <w:t>①</w:t>
      </w:r>
      <w:r w:rsidR="00A04435" w:rsidRPr="00225B91">
        <w:rPr>
          <w:rFonts w:hint="eastAsia"/>
        </w:rPr>
        <w:t>期待できること</w:t>
      </w:r>
    </w:p>
    <w:p w14:paraId="48386906" w14:textId="372A9A91" w:rsidR="00A04435" w:rsidRPr="00225B91" w:rsidRDefault="00A04435" w:rsidP="001164F4">
      <w:pPr>
        <w:pStyle w:val="06"/>
        <w:spacing w:before="90"/>
        <w:ind w:left="840" w:hanging="210"/>
      </w:pPr>
      <w:r w:rsidRPr="00225B91">
        <w:rPr>
          <w:rFonts w:hint="eastAsia"/>
        </w:rPr>
        <w:t>・施設整備のコンセプトを決める</w:t>
      </w:r>
      <w:r w:rsidR="009C6C9E" w:rsidRPr="00225B91">
        <w:rPr>
          <w:rFonts w:hint="eastAsia"/>
        </w:rPr>
        <w:t>基本構想</w:t>
      </w:r>
      <w:r w:rsidRPr="00225B91">
        <w:rPr>
          <w:rFonts w:hint="eastAsia"/>
        </w:rPr>
        <w:t>段階</w:t>
      </w:r>
      <w:r w:rsidR="009C6C9E" w:rsidRPr="00225B91">
        <w:rPr>
          <w:rFonts w:hint="eastAsia"/>
        </w:rPr>
        <w:t>で</w:t>
      </w:r>
      <w:r w:rsidRPr="00225B91">
        <w:rPr>
          <w:rFonts w:hint="eastAsia"/>
        </w:rPr>
        <w:t>、</w:t>
      </w:r>
      <w:r w:rsidR="00B700B1" w:rsidRPr="006452FD">
        <w:rPr>
          <w:rFonts w:hint="eastAsia"/>
        </w:rPr>
        <w:t>ユニバーサルデザイン（以下「</w:t>
      </w:r>
      <w:r w:rsidR="003B4444" w:rsidRPr="006452FD">
        <w:t>UD</w:t>
      </w:r>
      <w:r w:rsidR="00B700B1" w:rsidRPr="006452FD">
        <w:rPr>
          <w:rFonts w:hint="eastAsia"/>
        </w:rPr>
        <w:t>」という。）</w:t>
      </w:r>
      <w:r w:rsidRPr="00225B91">
        <w:t>を目標に加えること</w:t>
      </w:r>
      <w:r w:rsidR="009C6C9E" w:rsidRPr="00225B91">
        <w:rPr>
          <w:rFonts w:hint="eastAsia"/>
        </w:rPr>
        <w:t>により</w:t>
      </w:r>
      <w:r w:rsidRPr="00225B91">
        <w:rPr>
          <w:rFonts w:hint="eastAsia"/>
        </w:rPr>
        <w:t>、</w:t>
      </w:r>
      <w:r w:rsidR="00D67DC0">
        <w:rPr>
          <w:rFonts w:hint="eastAsia"/>
        </w:rPr>
        <w:t>施設整備の方針を共有することができる</w:t>
      </w:r>
      <w:r w:rsidR="009C6C9E" w:rsidRPr="00225B91">
        <w:rPr>
          <w:rFonts w:hint="eastAsia"/>
        </w:rPr>
        <w:t>。</w:t>
      </w:r>
    </w:p>
    <w:p w14:paraId="2A9DDF84" w14:textId="2A58912F" w:rsidR="00A04435" w:rsidRPr="00225B91" w:rsidRDefault="00A04435" w:rsidP="001164F4">
      <w:pPr>
        <w:pStyle w:val="06"/>
        <w:spacing w:before="90"/>
        <w:ind w:left="840" w:hanging="210"/>
      </w:pPr>
      <w:r w:rsidRPr="00225B91">
        <w:rPr>
          <w:rFonts w:hint="eastAsia"/>
        </w:rPr>
        <w:t>・施設整備のベースとなる配置・規模・形状等を決める</w:t>
      </w:r>
      <w:r w:rsidR="009C6C9E" w:rsidRPr="00225B91">
        <w:rPr>
          <w:rFonts w:hint="eastAsia"/>
        </w:rPr>
        <w:t>基本計画</w:t>
      </w:r>
      <w:r w:rsidRPr="00225B91">
        <w:rPr>
          <w:rFonts w:hint="eastAsia"/>
        </w:rPr>
        <w:t>段階で</w:t>
      </w:r>
      <w:r w:rsidR="00D67DC0">
        <w:rPr>
          <w:rFonts w:hint="eastAsia"/>
        </w:rPr>
        <w:t>は</w:t>
      </w:r>
      <w:r w:rsidRPr="00225B91">
        <w:rPr>
          <w:rFonts w:hint="eastAsia"/>
        </w:rPr>
        <w:t>、工期や予算変更を伴う</w:t>
      </w:r>
      <w:r w:rsidR="003B4444" w:rsidRPr="006452FD">
        <w:t>UD</w:t>
      </w:r>
      <w:r w:rsidRPr="006452FD">
        <w:t>の</w:t>
      </w:r>
      <w:r w:rsidRPr="00225B91">
        <w:t>提案が可能</w:t>
      </w:r>
      <w:r w:rsidR="00D67DC0">
        <w:rPr>
          <w:rFonts w:hint="eastAsia"/>
        </w:rPr>
        <w:t>となる</w:t>
      </w:r>
      <w:r w:rsidR="009C6C9E" w:rsidRPr="00225B91">
        <w:rPr>
          <w:rFonts w:hint="eastAsia"/>
        </w:rPr>
        <w:t>。</w:t>
      </w:r>
    </w:p>
    <w:p w14:paraId="5F5C5D4E" w14:textId="2F741119" w:rsidR="00687C32" w:rsidRPr="00225B91" w:rsidRDefault="009C6C9E" w:rsidP="00A04435">
      <w:pPr>
        <w:pStyle w:val="04"/>
      </w:pPr>
      <w:r w:rsidRPr="00225B91">
        <w:rPr>
          <w:rFonts w:hint="eastAsia"/>
        </w:rPr>
        <w:t>②</w:t>
      </w:r>
      <w:r w:rsidR="00A04435" w:rsidRPr="00225B91">
        <w:rPr>
          <w:rFonts w:hint="eastAsia"/>
        </w:rPr>
        <w:t>当事者参画の内容等</w:t>
      </w:r>
    </w:p>
    <w:p w14:paraId="3DCB7F80" w14:textId="478E94BC" w:rsidR="00F0394E" w:rsidRPr="00225B91" w:rsidRDefault="00D31D32" w:rsidP="001164F4">
      <w:pPr>
        <w:pStyle w:val="06"/>
        <w:spacing w:before="90"/>
        <w:ind w:left="840" w:hanging="210"/>
      </w:pPr>
      <w:r w:rsidRPr="00225B91">
        <w:rPr>
          <w:rFonts w:hint="eastAsia"/>
        </w:rPr>
        <w:t>・</w:t>
      </w:r>
      <w:r w:rsidR="00F0394E" w:rsidRPr="00225B91">
        <w:rPr>
          <w:rFonts w:hint="eastAsia"/>
        </w:rPr>
        <w:t>設計者等から、目的、施設概要、スケジュール</w:t>
      </w:r>
      <w:r w:rsidR="009C6C9E" w:rsidRPr="00225B91">
        <w:rPr>
          <w:rFonts w:hint="eastAsia"/>
        </w:rPr>
        <w:t>（各段階で決定が必要な事項を含む。）</w:t>
      </w:r>
      <w:r w:rsidR="00F0394E" w:rsidRPr="00225B91">
        <w:rPr>
          <w:rFonts w:hint="eastAsia"/>
        </w:rPr>
        <w:t>、予算、参加者</w:t>
      </w:r>
      <w:r w:rsidR="00D67DC0">
        <w:rPr>
          <w:rFonts w:hint="eastAsia"/>
        </w:rPr>
        <w:t>に求めること</w:t>
      </w:r>
      <w:r w:rsidR="005C459D">
        <w:rPr>
          <w:rFonts w:hint="eastAsia"/>
        </w:rPr>
        <w:t>を説明する</w:t>
      </w:r>
      <w:r w:rsidR="00F0394E" w:rsidRPr="00225B91">
        <w:rPr>
          <w:rFonts w:hint="eastAsia"/>
        </w:rPr>
        <w:t>。</w:t>
      </w:r>
    </w:p>
    <w:p w14:paraId="42E739BA" w14:textId="7AE2B7CE" w:rsidR="00F0394E" w:rsidRPr="00225B91" w:rsidRDefault="00D31D32" w:rsidP="001164F4">
      <w:pPr>
        <w:pStyle w:val="06"/>
        <w:spacing w:before="90"/>
        <w:ind w:left="840" w:hanging="210"/>
      </w:pPr>
      <w:r w:rsidRPr="00225B91">
        <w:rPr>
          <w:rFonts w:hint="eastAsia"/>
        </w:rPr>
        <w:t>・</w:t>
      </w:r>
      <w:r w:rsidR="00F0394E" w:rsidRPr="006452FD">
        <w:rPr>
          <w:rFonts w:hint="eastAsia"/>
        </w:rPr>
        <w:t>ゾ</w:t>
      </w:r>
      <w:r w:rsidR="00F0394E" w:rsidRPr="00225B91">
        <w:rPr>
          <w:rFonts w:hint="eastAsia"/>
        </w:rPr>
        <w:t>ーニングや空間構成、動線等に関する基本的な</w:t>
      </w:r>
      <w:r w:rsidR="00D67DC0">
        <w:rPr>
          <w:rFonts w:hint="eastAsia"/>
        </w:rPr>
        <w:t>当事者の</w:t>
      </w:r>
      <w:r w:rsidR="00F0394E" w:rsidRPr="00225B91">
        <w:rPr>
          <w:rFonts w:hint="eastAsia"/>
        </w:rPr>
        <w:t>ニーズを把握する。</w:t>
      </w:r>
    </w:p>
    <w:p w14:paraId="43445CEC" w14:textId="3854FE53" w:rsidR="00A04435" w:rsidRPr="00225B91" w:rsidRDefault="009C6C9E" w:rsidP="00A04435">
      <w:pPr>
        <w:pStyle w:val="04"/>
      </w:pPr>
      <w:r w:rsidRPr="00225B91">
        <w:rPr>
          <w:rFonts w:hint="eastAsia"/>
        </w:rPr>
        <w:t>③</w:t>
      </w:r>
      <w:r w:rsidR="00A04435" w:rsidRPr="00225B91">
        <w:rPr>
          <w:rFonts w:hint="eastAsia"/>
        </w:rPr>
        <w:t>参画後の意見調整等</w:t>
      </w:r>
    </w:p>
    <w:p w14:paraId="51400399" w14:textId="2877E5D0" w:rsidR="006D0CE2" w:rsidRDefault="00D31D32" w:rsidP="007C3A3C">
      <w:pPr>
        <w:pStyle w:val="06"/>
        <w:spacing w:before="90" w:afterLines="50" w:after="180"/>
        <w:ind w:left="840" w:hanging="210"/>
      </w:pPr>
      <w:r w:rsidRPr="00225B91">
        <w:rPr>
          <w:rFonts w:hint="eastAsia"/>
        </w:rPr>
        <w:t>・</w:t>
      </w:r>
      <w:r w:rsidR="00F0394E" w:rsidRPr="00225B91">
        <w:rPr>
          <w:rFonts w:hint="eastAsia"/>
        </w:rPr>
        <w:t>設計者等において、当事者からのニーズに対応する機能、ボリューム、コスト等について検討し、</w:t>
      </w:r>
      <w:r w:rsidR="007A1777" w:rsidRPr="00D021CF">
        <w:rPr>
          <w:rFonts w:hint="eastAsia"/>
        </w:rPr>
        <w:t>建築主（発注者）</w:t>
      </w:r>
      <w:r w:rsidR="009C6C9E" w:rsidRPr="00D021CF">
        <w:rPr>
          <w:rFonts w:hint="eastAsia"/>
        </w:rPr>
        <w:t>と協議の上</w:t>
      </w:r>
      <w:r w:rsidR="009C6C9E" w:rsidRPr="00225B91">
        <w:rPr>
          <w:rFonts w:hint="eastAsia"/>
        </w:rPr>
        <w:t>、</w:t>
      </w:r>
      <w:r w:rsidR="00F0394E" w:rsidRPr="00225B91">
        <w:rPr>
          <w:rFonts w:hint="eastAsia"/>
        </w:rPr>
        <w:t>当該プロジェクトの基本構想</w:t>
      </w:r>
      <w:r w:rsidR="00D67DC0">
        <w:rPr>
          <w:rFonts w:hint="eastAsia"/>
        </w:rPr>
        <w:t>・基本計画</w:t>
      </w:r>
      <w:r w:rsidR="00F0394E" w:rsidRPr="00225B91">
        <w:rPr>
          <w:rFonts w:hint="eastAsia"/>
        </w:rPr>
        <w:t>に盛り込む</w:t>
      </w:r>
      <w:r w:rsidR="00C4407A">
        <w:rPr>
          <w:rFonts w:hint="eastAsia"/>
        </w:rPr>
        <w:t>UD</w:t>
      </w:r>
      <w:r w:rsidR="00D67DC0">
        <w:rPr>
          <w:rFonts w:hint="eastAsia"/>
        </w:rPr>
        <w:t>・</w:t>
      </w:r>
      <w:r w:rsidR="00F0394E" w:rsidRPr="00225B91">
        <w:rPr>
          <w:rFonts w:hint="eastAsia"/>
        </w:rPr>
        <w:t>バリアフリー方針を整理し、</w:t>
      </w:r>
      <w:r w:rsidR="00A410E7" w:rsidRPr="00225B91">
        <w:rPr>
          <w:rFonts w:hint="eastAsia"/>
        </w:rPr>
        <w:t>当事者参画の参加者と共有する。</w:t>
      </w:r>
    </w:p>
    <w:tbl>
      <w:tblPr>
        <w:tblStyle w:val="a9"/>
        <w:tblW w:w="0" w:type="auto"/>
        <w:tblInd w:w="279" w:type="dxa"/>
        <w:tblLook w:val="04A0" w:firstRow="1" w:lastRow="0" w:firstColumn="1" w:lastColumn="0" w:noHBand="0" w:noVBand="1"/>
      </w:tblPr>
      <w:tblGrid>
        <w:gridCol w:w="8772"/>
      </w:tblGrid>
      <w:tr w:rsidR="007C3A3C" w:rsidRPr="002215DD" w14:paraId="30ECADD1" w14:textId="77777777" w:rsidTr="00414C49">
        <w:tc>
          <w:tcPr>
            <w:tcW w:w="8782" w:type="dxa"/>
            <w:tcBorders>
              <w:top w:val="single" w:sz="8" w:space="0" w:color="0044CC"/>
              <w:left w:val="single" w:sz="8" w:space="0" w:color="0044CC"/>
              <w:bottom w:val="single" w:sz="8" w:space="0" w:color="0044CC"/>
              <w:right w:val="single" w:sz="8" w:space="0" w:color="0044CC"/>
            </w:tcBorders>
            <w:shd w:val="clear" w:color="auto" w:fill="0044CC"/>
            <w:hideMark/>
          </w:tcPr>
          <w:p w14:paraId="5A8B669E" w14:textId="03F442A9" w:rsidR="007C3A3C" w:rsidRPr="002215DD" w:rsidRDefault="007C3A3C" w:rsidP="00414C49">
            <w:pPr>
              <w:snapToGrid w:val="0"/>
              <w:spacing w:beforeLines="20" w:before="72" w:afterLines="20" w:after="72"/>
              <w:ind w:left="800" w:hangingChars="400" w:hanging="800"/>
              <w:rPr>
                <w:rFonts w:ascii="BIZ UDゴシック" w:eastAsia="BIZ UDゴシック" w:hAnsi="BIZ UDゴシック"/>
                <w:color w:val="FFFFFF" w:themeColor="background1"/>
                <w:sz w:val="20"/>
                <w:szCs w:val="21"/>
              </w:rPr>
            </w:pPr>
            <w:r w:rsidRPr="002215DD">
              <w:rPr>
                <w:rFonts w:ascii="BIZ UDゴシック" w:eastAsia="BIZ UDゴシック" w:hAnsi="BIZ UDゴシック" w:hint="eastAsia"/>
                <w:color w:val="FFFFFF" w:themeColor="background1"/>
                <w:sz w:val="20"/>
                <w:szCs w:val="21"/>
              </w:rPr>
              <w:t xml:space="preserve">事例　　</w:t>
            </w:r>
            <w:r w:rsidR="001657F8" w:rsidRPr="000A16CE">
              <w:rPr>
                <w:rFonts w:ascii="BIZ UDゴシック" w:eastAsia="BIZ UDゴシック" w:hAnsi="BIZ UDゴシック" w:hint="eastAsia"/>
                <w:color w:val="FFFFFF" w:themeColor="background1"/>
                <w:sz w:val="20"/>
                <w:szCs w:val="21"/>
              </w:rPr>
              <w:t>構想段階からUD目標を掲げ、</w:t>
            </w:r>
            <w:r w:rsidR="0034343C" w:rsidRPr="000A16CE">
              <w:rPr>
                <w:rFonts w:ascii="BIZ UDゴシック" w:eastAsia="BIZ UDゴシック" w:hAnsi="BIZ UDゴシック" w:hint="eastAsia"/>
                <w:color w:val="FFFFFF" w:themeColor="background1"/>
                <w:sz w:val="20"/>
                <w:szCs w:val="21"/>
              </w:rPr>
              <w:t>当事者参画</w:t>
            </w:r>
            <w:r w:rsidR="001657F8" w:rsidRPr="000A16CE">
              <w:rPr>
                <w:rFonts w:ascii="BIZ UDゴシック" w:eastAsia="BIZ UDゴシック" w:hAnsi="BIZ UDゴシック" w:hint="eastAsia"/>
                <w:color w:val="FFFFFF" w:themeColor="background1"/>
                <w:sz w:val="20"/>
                <w:szCs w:val="21"/>
              </w:rPr>
              <w:t>を</w:t>
            </w:r>
            <w:r w:rsidR="0034343C" w:rsidRPr="000A16CE">
              <w:rPr>
                <w:rFonts w:ascii="BIZ UDゴシック" w:eastAsia="BIZ UDゴシック" w:hAnsi="BIZ UDゴシック" w:hint="eastAsia"/>
                <w:color w:val="FFFFFF" w:themeColor="background1"/>
                <w:sz w:val="20"/>
                <w:szCs w:val="21"/>
              </w:rPr>
              <w:t>各段階で実施した例</w:t>
            </w:r>
            <w:r w:rsidR="0034343C" w:rsidRPr="0034343C">
              <w:rPr>
                <w:rFonts w:ascii="BIZ UDゴシック" w:eastAsia="BIZ UDゴシック" w:hAnsi="BIZ UDゴシック" w:hint="eastAsia"/>
                <w:color w:val="FFFFFF" w:themeColor="background1"/>
                <w:sz w:val="18"/>
                <w:szCs w:val="20"/>
              </w:rPr>
              <w:t>（水戸市新庁舎建設）</w:t>
            </w:r>
          </w:p>
        </w:tc>
      </w:tr>
      <w:tr w:rsidR="007C3A3C" w:rsidRPr="002215DD" w14:paraId="41E75A4C" w14:textId="77777777" w:rsidTr="0034343C">
        <w:trPr>
          <w:trHeight w:val="6163"/>
        </w:trPr>
        <w:tc>
          <w:tcPr>
            <w:tcW w:w="8782" w:type="dxa"/>
            <w:tcBorders>
              <w:top w:val="single" w:sz="8" w:space="0" w:color="0044CC"/>
              <w:left w:val="single" w:sz="8" w:space="0" w:color="0044CC"/>
              <w:bottom w:val="single" w:sz="8" w:space="0" w:color="0044CC"/>
              <w:right w:val="single" w:sz="8" w:space="0" w:color="0044CC"/>
            </w:tcBorders>
            <w:hideMark/>
          </w:tcPr>
          <w:p w14:paraId="13F6AAC4" w14:textId="77777777" w:rsidR="0034343C" w:rsidRPr="0034343C" w:rsidRDefault="0034343C" w:rsidP="0034343C">
            <w:pPr>
              <w:snapToGrid w:val="0"/>
              <w:spacing w:beforeLines="20" w:before="72"/>
              <w:ind w:left="200" w:hangingChars="100" w:hanging="200"/>
              <w:rPr>
                <w:rFonts w:ascii="BIZ UDゴシック" w:eastAsia="BIZ UDゴシック" w:hAnsi="BIZ UD明朝 Medium"/>
                <w:sz w:val="20"/>
                <w:szCs w:val="21"/>
              </w:rPr>
            </w:pPr>
            <w:r w:rsidRPr="0034343C">
              <w:rPr>
                <w:rFonts w:ascii="BIZ UDゴシック" w:eastAsia="BIZ UDゴシック" w:hAnsi="BIZ UD明朝 Medium" w:hint="eastAsia"/>
                <w:sz w:val="20"/>
                <w:szCs w:val="21"/>
              </w:rPr>
              <w:t>・旧水戸市本庁舎は東日本大震災で大きな被害を受けた。平成24年5月、本庁舎の整備に当たり市長の諮問委員会として本庁舎等の整備に係る市民検討委員会が設置された。この委員会には、都市計画やまちづくり等に関する学識経験者、住民組織や防災関係団体、福祉関係団体（市社会福祉協議会、市障害者団体代表）、経済関係団体等が参画し、本庁舎のあるべき姿～理想の本庁舎～、本庁舎等のあり方及び機能について等が議論され、防災機能、窓口等の利便性、ユニバーサルデザインの導入、環境との共生等の整備方針と、庁舎の整備に当たってはできる限り市民の声を取り入れながら進めていくことが取りまとめられた（平成24年11月検討結果報告書）。</w:t>
            </w:r>
          </w:p>
          <w:p w14:paraId="7901EB9B" w14:textId="3120056C" w:rsidR="0034343C" w:rsidRPr="0034343C" w:rsidRDefault="0034343C" w:rsidP="0034343C">
            <w:pPr>
              <w:snapToGrid w:val="0"/>
              <w:spacing w:beforeLines="20" w:before="72"/>
              <w:ind w:left="200" w:hangingChars="100" w:hanging="200"/>
              <w:rPr>
                <w:rFonts w:ascii="BIZ UDゴシック" w:eastAsia="BIZ UDゴシック" w:hAnsi="BIZ UD明朝 Medium"/>
                <w:sz w:val="20"/>
                <w:szCs w:val="21"/>
              </w:rPr>
            </w:pPr>
            <w:r w:rsidRPr="0034343C">
              <w:rPr>
                <w:rFonts w:ascii="BIZ UDゴシック" w:eastAsia="BIZ UDゴシック" w:hAnsi="BIZ UD明朝 Medium" w:hint="eastAsia"/>
                <w:sz w:val="20"/>
                <w:szCs w:val="21"/>
              </w:rPr>
              <w:t>・報告書には「本庁舎等は、子どもからお年寄り</w:t>
            </w:r>
            <w:r w:rsidR="000A16CE">
              <w:rPr>
                <w:rFonts w:ascii="BIZ UDゴシック" w:eastAsia="BIZ UDゴシック" w:hAnsi="BIZ UD明朝 Medium" w:hint="eastAsia"/>
                <w:sz w:val="20"/>
                <w:szCs w:val="21"/>
              </w:rPr>
              <w:t>、</w:t>
            </w:r>
            <w:r w:rsidRPr="0034343C">
              <w:rPr>
                <w:rFonts w:ascii="BIZ UDゴシック" w:eastAsia="BIZ UDゴシック" w:hAnsi="BIZ UD明朝 Medium" w:hint="eastAsia"/>
                <w:sz w:val="20"/>
                <w:szCs w:val="21"/>
              </w:rPr>
              <w:t>障がい者や外国人など</w:t>
            </w:r>
            <w:r w:rsidR="00C52C2F">
              <w:rPr>
                <w:rFonts w:ascii="BIZ UDゴシック" w:eastAsia="BIZ UDゴシック" w:hAnsi="BIZ UD明朝 Medium" w:hint="eastAsia"/>
                <w:sz w:val="20"/>
                <w:szCs w:val="21"/>
              </w:rPr>
              <w:t>、</w:t>
            </w:r>
            <w:r w:rsidRPr="00C52C2F">
              <w:rPr>
                <w:rFonts w:ascii="BIZ UDゴシック" w:eastAsia="BIZ UDゴシック" w:hAnsi="BIZ UD明朝 Medium" w:hint="eastAsia"/>
                <w:color w:val="000000" w:themeColor="text1"/>
                <w:sz w:val="20"/>
                <w:szCs w:val="21"/>
              </w:rPr>
              <w:t>さまざ</w:t>
            </w:r>
            <w:r w:rsidR="002F0A0E" w:rsidRPr="00C52C2F">
              <w:rPr>
                <w:rFonts w:ascii="BIZ UDゴシック" w:eastAsia="BIZ UDゴシック" w:hAnsi="BIZ UD明朝 Medium" w:hint="eastAsia"/>
                <w:color w:val="000000" w:themeColor="text1"/>
                <w:sz w:val="20"/>
                <w:szCs w:val="21"/>
              </w:rPr>
              <w:t>ま</w:t>
            </w:r>
            <w:r w:rsidRPr="00C52C2F">
              <w:rPr>
                <w:rFonts w:ascii="BIZ UDゴシック" w:eastAsia="BIZ UDゴシック" w:hAnsi="BIZ UD明朝 Medium" w:hint="eastAsia"/>
                <w:color w:val="000000" w:themeColor="text1"/>
                <w:sz w:val="20"/>
                <w:szCs w:val="21"/>
              </w:rPr>
              <w:t>な人が</w:t>
            </w:r>
            <w:r w:rsidRPr="0034343C">
              <w:rPr>
                <w:rFonts w:ascii="BIZ UDゴシック" w:eastAsia="BIZ UDゴシック" w:hAnsi="BIZ UD明朝 Medium" w:hint="eastAsia"/>
                <w:sz w:val="20"/>
                <w:szCs w:val="21"/>
              </w:rPr>
              <w:t>訪れる場所であることから、ユニバーサルデザインを導入し</w:t>
            </w:r>
            <w:r w:rsidR="000A16CE">
              <w:rPr>
                <w:rFonts w:ascii="BIZ UDゴシック" w:eastAsia="BIZ UDゴシック" w:hAnsi="BIZ UD明朝 Medium" w:hint="eastAsia"/>
                <w:sz w:val="20"/>
                <w:szCs w:val="21"/>
              </w:rPr>
              <w:t>、</w:t>
            </w:r>
            <w:r w:rsidRPr="0034343C">
              <w:rPr>
                <w:rFonts w:ascii="BIZ UDゴシック" w:eastAsia="BIZ UDゴシック" w:hAnsi="BIZ UD明朝 Medium" w:hint="eastAsia"/>
                <w:sz w:val="20"/>
                <w:szCs w:val="21"/>
              </w:rPr>
              <w:t>バリアフリー化を推進する必要があります」と記されている。</w:t>
            </w:r>
          </w:p>
          <w:p w14:paraId="59B8814F" w14:textId="5A36DAB6" w:rsidR="0034343C" w:rsidRPr="0034343C" w:rsidRDefault="0034343C" w:rsidP="0034343C">
            <w:pPr>
              <w:snapToGrid w:val="0"/>
              <w:spacing w:beforeLines="20" w:before="72"/>
              <w:ind w:left="200" w:hangingChars="100" w:hanging="200"/>
              <w:rPr>
                <w:rFonts w:ascii="BIZ UDゴシック" w:eastAsia="BIZ UDゴシック" w:hAnsi="BIZ UD明朝 Medium"/>
                <w:sz w:val="20"/>
                <w:szCs w:val="21"/>
              </w:rPr>
            </w:pPr>
            <w:r w:rsidRPr="0034343C">
              <w:rPr>
                <w:rFonts w:ascii="BIZ UDゴシック" w:eastAsia="BIZ UDゴシック" w:hAnsi="BIZ UD明朝 Medium" w:hint="eastAsia"/>
                <w:sz w:val="20"/>
                <w:szCs w:val="21"/>
              </w:rPr>
              <w:t>・上記による市民意見等の聴取や検討結果が庁舎整備基本計画（平成25年11月）に反映され、設計者を決めるプロポーザルコンペにおいても、各設計業者からはユニバーサルデザインを目指したさまざまな整備プロセスが示された。</w:t>
            </w:r>
          </w:p>
          <w:p w14:paraId="16459209" w14:textId="1013C0C3" w:rsidR="0034343C" w:rsidRPr="0034343C" w:rsidRDefault="0034343C" w:rsidP="0034343C">
            <w:pPr>
              <w:snapToGrid w:val="0"/>
              <w:spacing w:beforeLines="20" w:before="72"/>
              <w:ind w:left="200" w:hangingChars="100" w:hanging="200"/>
              <w:rPr>
                <w:rFonts w:ascii="BIZ UDゴシック" w:eastAsia="BIZ UDゴシック" w:hAnsi="BIZ UD明朝 Medium"/>
                <w:sz w:val="20"/>
                <w:szCs w:val="21"/>
              </w:rPr>
            </w:pPr>
            <w:r w:rsidRPr="0034343C">
              <w:rPr>
                <w:rFonts w:ascii="BIZ UDゴシック" w:eastAsia="BIZ UDゴシック" w:hAnsi="BIZ UD明朝 Medium" w:hint="eastAsia"/>
                <w:sz w:val="20"/>
                <w:szCs w:val="21"/>
              </w:rPr>
              <w:t>・こうした経緯を受け、市はユニバーサルデザインの整備業務を遂行するために、「水戸市新庁舎ユニバーサルデザイン・レビュー、実施要領」を定め、「全ての人にやさしい庁舎の実現に向け</w:t>
            </w:r>
            <w:r w:rsidR="00116E91">
              <w:rPr>
                <w:rFonts w:ascii="BIZ UDゴシック" w:eastAsia="BIZ UDゴシック" w:hAnsi="BIZ UD明朝 Medium" w:hint="eastAsia"/>
                <w:sz w:val="20"/>
                <w:szCs w:val="21"/>
              </w:rPr>
              <w:t>、</w:t>
            </w:r>
            <w:r w:rsidRPr="0034343C">
              <w:rPr>
                <w:rFonts w:ascii="BIZ UDゴシック" w:eastAsia="BIZ UDゴシック" w:hAnsi="BIZ UD明朝 Medium" w:hint="eastAsia"/>
                <w:sz w:val="20"/>
                <w:szCs w:val="21"/>
              </w:rPr>
              <w:t>ユニバーサルデザインの考え方を導入するため</w:t>
            </w:r>
            <w:r w:rsidR="00116E91">
              <w:rPr>
                <w:rFonts w:ascii="BIZ UDゴシック" w:eastAsia="BIZ UDゴシック" w:hAnsi="BIZ UD明朝 Medium" w:hint="eastAsia"/>
                <w:sz w:val="20"/>
                <w:szCs w:val="21"/>
              </w:rPr>
              <w:t>、</w:t>
            </w:r>
            <w:r w:rsidRPr="0034343C">
              <w:rPr>
                <w:rFonts w:ascii="BIZ UDゴシック" w:eastAsia="BIZ UDゴシック" w:hAnsi="BIZ UD明朝 Medium" w:hint="eastAsia"/>
                <w:sz w:val="20"/>
                <w:szCs w:val="21"/>
              </w:rPr>
              <w:t>設計及び施工段階において</w:t>
            </w:r>
            <w:r w:rsidR="003C40BB">
              <w:rPr>
                <w:rFonts w:ascii="BIZ UDゴシック" w:eastAsia="BIZ UDゴシック" w:hAnsi="BIZ UD明朝 Medium" w:hint="eastAsia"/>
                <w:sz w:val="20"/>
                <w:szCs w:val="21"/>
              </w:rPr>
              <w:t>、</w:t>
            </w:r>
            <w:r w:rsidRPr="0034343C">
              <w:rPr>
                <w:rFonts w:ascii="BIZ UDゴシック" w:eastAsia="BIZ UDゴシック" w:hAnsi="BIZ UD明朝 Medium" w:hint="eastAsia"/>
                <w:sz w:val="20"/>
                <w:szCs w:val="21"/>
              </w:rPr>
              <w:t>関係団体等から意見等を聴取し</w:t>
            </w:r>
            <w:r w:rsidR="003C40BB">
              <w:rPr>
                <w:rFonts w:ascii="BIZ UDゴシック" w:eastAsia="BIZ UDゴシック" w:hAnsi="BIZ UD明朝 Medium" w:hint="eastAsia"/>
                <w:sz w:val="20"/>
                <w:szCs w:val="21"/>
              </w:rPr>
              <w:t>、</w:t>
            </w:r>
            <w:r w:rsidRPr="0034343C">
              <w:rPr>
                <w:rFonts w:ascii="BIZ UDゴシック" w:eastAsia="BIZ UDゴシック" w:hAnsi="BIZ UD明朝 Medium" w:hint="eastAsia"/>
                <w:sz w:val="20"/>
                <w:szCs w:val="21"/>
              </w:rPr>
              <w:t>新庁舎建設に反映させる」ことを明確にした。</w:t>
            </w:r>
          </w:p>
          <w:p w14:paraId="18E91C17" w14:textId="67AC92EC" w:rsidR="00C62212" w:rsidRPr="002215DD" w:rsidRDefault="0034343C" w:rsidP="0034343C">
            <w:pPr>
              <w:snapToGrid w:val="0"/>
              <w:spacing w:beforeLines="20" w:before="72"/>
              <w:ind w:left="200" w:hangingChars="100" w:hanging="200"/>
              <w:rPr>
                <w:rFonts w:ascii="BIZ UDゴシック" w:eastAsia="BIZ UDゴシック" w:hAnsi="BIZ UD明朝 Medium"/>
                <w:sz w:val="20"/>
                <w:szCs w:val="21"/>
              </w:rPr>
            </w:pPr>
            <w:r w:rsidRPr="0034343C">
              <w:rPr>
                <w:rFonts w:ascii="BIZ UDゴシック" w:eastAsia="BIZ UDゴシック" w:hAnsi="BIZ UD明朝 Medium" w:hint="eastAsia"/>
                <w:sz w:val="20"/>
                <w:szCs w:val="21"/>
              </w:rPr>
              <w:t>・その後、平成26年8月から、基本設計、実施設計、施工、運用・管理の各段階において、障害者団体6名、高齢者団体6名、子育て関係団体6名の当事者、水戸市建設担当者、設計者（JV）、施工者（JV）、コーディネーター（ユニバーサルデザインを専門とする学識経験者1名）が参加したユニバーサルデザイン・レビューが計5回開催され、平成30年11月に竣工した。</w:t>
            </w:r>
          </w:p>
        </w:tc>
      </w:tr>
    </w:tbl>
    <w:p w14:paraId="61B0F380" w14:textId="77777777" w:rsidR="0030091B" w:rsidRDefault="00CF097D" w:rsidP="005670BB">
      <w:pPr>
        <w:pStyle w:val="03"/>
        <w:spacing w:beforeLines="0" w:before="0"/>
        <w:rPr>
          <w:rFonts w:ascii="BIZ UDPゴシック" w:eastAsia="BIZ UDPゴシック" w:hAnsi="BIZ UDPゴシック"/>
        </w:rPr>
      </w:pPr>
      <w:r w:rsidRPr="0096167A">
        <w:rPr>
          <w:rFonts w:ascii="BIZ UDPゴシック" w:eastAsia="BIZ UDPゴシック" w:hAnsi="BIZ UDPゴシック"/>
        </w:rPr>
        <w:br w:type="page"/>
      </w:r>
    </w:p>
    <w:p w14:paraId="2EC3C2B9" w14:textId="04F41257" w:rsidR="0030091B" w:rsidRPr="0030091B" w:rsidRDefault="0030091B" w:rsidP="005670BB">
      <w:pPr>
        <w:pStyle w:val="03"/>
        <w:spacing w:beforeLines="0" w:before="0"/>
        <w:rPr>
          <w:b w:val="0"/>
          <w:bCs/>
          <w:color w:val="EE0000"/>
          <w:sz w:val="21"/>
          <w:szCs w:val="21"/>
        </w:rPr>
      </w:pPr>
      <w:r w:rsidRPr="0030091B">
        <w:rPr>
          <w:rFonts w:hint="eastAsia"/>
          <w:b w:val="0"/>
          <w:bCs/>
          <w:color w:val="EE0000"/>
          <w:sz w:val="21"/>
          <w:szCs w:val="21"/>
        </w:rPr>
        <w:lastRenderedPageBreak/>
        <w:t>15ページ</w:t>
      </w:r>
    </w:p>
    <w:p w14:paraId="63F5A534" w14:textId="533837DC" w:rsidR="000622D5" w:rsidRPr="00341CFD" w:rsidRDefault="000622D5" w:rsidP="005670BB">
      <w:pPr>
        <w:pStyle w:val="03"/>
        <w:spacing w:beforeLines="0" w:before="0"/>
      </w:pPr>
      <w:r w:rsidRPr="00341CFD">
        <w:rPr>
          <w:rFonts w:hint="eastAsia"/>
        </w:rPr>
        <w:t>(</w:t>
      </w:r>
      <w:r w:rsidR="00470CDF" w:rsidRPr="00341CFD">
        <w:rPr>
          <w:rFonts w:hint="eastAsia"/>
        </w:rPr>
        <w:t>3</w:t>
      </w:r>
      <w:r w:rsidRPr="00341CFD">
        <w:rPr>
          <w:rFonts w:hint="eastAsia"/>
        </w:rPr>
        <w:t>) 基本設計段階</w:t>
      </w:r>
    </w:p>
    <w:p w14:paraId="316A02FB" w14:textId="64D5D808" w:rsidR="00A53B1E" w:rsidRPr="00D26793" w:rsidRDefault="00BC5CB9" w:rsidP="00A53B1E">
      <w:pPr>
        <w:pStyle w:val="04"/>
      </w:pPr>
      <w:r w:rsidRPr="00D26793">
        <w:rPr>
          <w:rFonts w:hint="eastAsia"/>
        </w:rPr>
        <w:t>①</w:t>
      </w:r>
      <w:r w:rsidR="00A53B1E" w:rsidRPr="00D26793">
        <w:rPr>
          <w:rFonts w:hint="eastAsia"/>
        </w:rPr>
        <w:t>期待できること</w:t>
      </w:r>
    </w:p>
    <w:p w14:paraId="4148BD44" w14:textId="444F3FD9" w:rsidR="00A53B1E" w:rsidRPr="00D26793" w:rsidRDefault="00A53B1E" w:rsidP="001164F4">
      <w:pPr>
        <w:pStyle w:val="06"/>
        <w:spacing w:before="90"/>
        <w:ind w:left="840" w:hanging="210"/>
      </w:pPr>
      <w:r w:rsidRPr="00D26793">
        <w:rPr>
          <w:rFonts w:hint="eastAsia"/>
        </w:rPr>
        <w:t>・構造</w:t>
      </w:r>
      <w:r w:rsidR="00D4774A" w:rsidRPr="00D26793">
        <w:rPr>
          <w:rFonts w:hint="eastAsia"/>
        </w:rPr>
        <w:t>形式</w:t>
      </w:r>
      <w:r w:rsidRPr="00D26793">
        <w:rPr>
          <w:rFonts w:hint="eastAsia"/>
        </w:rPr>
        <w:t>や</w:t>
      </w:r>
      <w:r w:rsidR="00D4774A" w:rsidRPr="00D26793">
        <w:rPr>
          <w:rFonts w:hint="eastAsia"/>
        </w:rPr>
        <w:t>空間構成</w:t>
      </w:r>
      <w:r w:rsidRPr="00D26793">
        <w:rPr>
          <w:rFonts w:hint="eastAsia"/>
        </w:rPr>
        <w:t>の方針や設備の基本的な内容を決める</w:t>
      </w:r>
      <w:r w:rsidR="00D4774A" w:rsidRPr="00D26793">
        <w:rPr>
          <w:rFonts w:hint="eastAsia"/>
        </w:rPr>
        <w:t>基本設計</w:t>
      </w:r>
      <w:r w:rsidRPr="00D26793">
        <w:rPr>
          <w:rFonts w:hint="eastAsia"/>
        </w:rPr>
        <w:t>段階で、基本設計図面の修正を伴う</w:t>
      </w:r>
      <w:r w:rsidR="003B4444" w:rsidRPr="006452FD">
        <w:t>UD</w:t>
      </w:r>
      <w:r w:rsidRPr="00D26793">
        <w:t>の提案が可能</w:t>
      </w:r>
      <w:r w:rsidR="00D67DC0">
        <w:rPr>
          <w:rFonts w:hint="eastAsia"/>
        </w:rPr>
        <w:t>となる</w:t>
      </w:r>
      <w:r w:rsidR="00D4774A" w:rsidRPr="00D26793">
        <w:rPr>
          <w:rFonts w:hint="eastAsia"/>
        </w:rPr>
        <w:t>。</w:t>
      </w:r>
    </w:p>
    <w:p w14:paraId="4B0114B3" w14:textId="417E3CB0" w:rsidR="00A53B1E" w:rsidRPr="00D26793" w:rsidRDefault="003F255E" w:rsidP="003F255E">
      <w:pPr>
        <w:pStyle w:val="04"/>
      </w:pPr>
      <w:r>
        <w:rPr>
          <w:rFonts w:hint="eastAsia"/>
        </w:rPr>
        <w:t>②</w:t>
      </w:r>
      <w:r w:rsidR="00A53B1E" w:rsidRPr="00D26793">
        <w:rPr>
          <w:rFonts w:hint="eastAsia"/>
        </w:rPr>
        <w:t>当事者参画の内容等</w:t>
      </w:r>
    </w:p>
    <w:p w14:paraId="54F8EDFF" w14:textId="31C5F35D" w:rsidR="00A53B1E" w:rsidRPr="00D021CF" w:rsidRDefault="008B2C24" w:rsidP="001164F4">
      <w:pPr>
        <w:pStyle w:val="06"/>
        <w:spacing w:before="90"/>
        <w:ind w:left="840" w:hanging="210"/>
      </w:pPr>
      <w:r w:rsidRPr="00D26793">
        <w:rPr>
          <w:rFonts w:hint="eastAsia"/>
        </w:rPr>
        <w:t>・</w:t>
      </w:r>
      <w:r w:rsidR="00A53B1E" w:rsidRPr="00D26793">
        <w:rPr>
          <w:rFonts w:hint="eastAsia"/>
        </w:rPr>
        <w:t>設計者等から、平面図・パース・模型等を用いて、①施設の設計概要、②</w:t>
      </w:r>
      <w:r w:rsidR="00D67DC0">
        <w:rPr>
          <w:rFonts w:hint="eastAsia"/>
        </w:rPr>
        <w:t>道路や駐車場から</w:t>
      </w:r>
      <w:r w:rsidR="00A53B1E" w:rsidRPr="00D26793">
        <w:rPr>
          <w:rFonts w:hint="eastAsia"/>
        </w:rPr>
        <w:t>施設までのアクセス、③敷地に係る動線計画（常時・非常時）、④施設に係る動線計画（常時・非常時）、⑤車椅子使用者用トイレ</w:t>
      </w:r>
      <w:r w:rsidR="008D3007">
        <w:rPr>
          <w:rFonts w:hint="eastAsia"/>
        </w:rPr>
        <w:t>等</w:t>
      </w:r>
      <w:r w:rsidR="00A53B1E" w:rsidRPr="00D26793">
        <w:rPr>
          <w:rFonts w:hint="eastAsia"/>
        </w:rPr>
        <w:t>の建築物特定施設に係る配置や利用者の</w:t>
      </w:r>
      <w:r w:rsidR="00A53B1E" w:rsidRPr="00D021CF">
        <w:rPr>
          <w:rFonts w:hint="eastAsia"/>
        </w:rPr>
        <w:t>考え方</w:t>
      </w:r>
      <w:r w:rsidR="004E4FC9" w:rsidRPr="00D021CF">
        <w:rPr>
          <w:rFonts w:hint="eastAsia"/>
        </w:rPr>
        <w:t>等</w:t>
      </w:r>
      <w:r w:rsidR="00A53B1E" w:rsidRPr="00D021CF">
        <w:rPr>
          <w:rFonts w:hint="eastAsia"/>
        </w:rPr>
        <w:t>を説明する。</w:t>
      </w:r>
    </w:p>
    <w:p w14:paraId="7F916D58" w14:textId="1D1483C3" w:rsidR="00A53B1E" w:rsidRPr="00D26793" w:rsidRDefault="008B2C24" w:rsidP="001164F4">
      <w:pPr>
        <w:pStyle w:val="06"/>
        <w:spacing w:before="90"/>
        <w:ind w:left="840" w:hanging="210"/>
      </w:pPr>
      <w:r w:rsidRPr="00D021CF">
        <w:rPr>
          <w:rFonts w:hint="eastAsia"/>
        </w:rPr>
        <w:t>・</w:t>
      </w:r>
      <w:r w:rsidR="00A53B1E" w:rsidRPr="00D021CF">
        <w:rPr>
          <w:rFonts w:hint="eastAsia"/>
        </w:rPr>
        <w:t>当事者に対して、</w:t>
      </w:r>
      <w:r w:rsidR="00F70129" w:rsidRPr="00D021CF">
        <w:rPr>
          <w:rFonts w:hint="eastAsia"/>
        </w:rPr>
        <w:t>上記説明事項のほか、必要な室等の種類・規模・数・配置</w:t>
      </w:r>
      <w:r w:rsidR="00A53B1E" w:rsidRPr="00D021CF">
        <w:rPr>
          <w:rFonts w:hint="eastAsia"/>
        </w:rPr>
        <w:t>、機器</w:t>
      </w:r>
      <w:r w:rsidR="00A53B1E" w:rsidRPr="00D26793">
        <w:rPr>
          <w:rFonts w:hint="eastAsia"/>
        </w:rPr>
        <w:t>の選定、サイン計画等について意見を求める。</w:t>
      </w:r>
    </w:p>
    <w:p w14:paraId="36F3DD6C" w14:textId="2C917D3E" w:rsidR="00A53B1E" w:rsidRPr="00207B6B" w:rsidRDefault="00A53B1E" w:rsidP="003410AB">
      <w:pPr>
        <w:pStyle w:val="06"/>
        <w:snapToGrid w:val="0"/>
        <w:spacing w:before="90"/>
        <w:ind w:left="830" w:hanging="200"/>
        <w:rPr>
          <w:sz w:val="20"/>
          <w:szCs w:val="20"/>
        </w:rPr>
      </w:pPr>
      <w:r w:rsidRPr="00207B6B">
        <w:rPr>
          <w:rFonts w:hint="eastAsia"/>
          <w:sz w:val="20"/>
          <w:szCs w:val="20"/>
        </w:rPr>
        <w:t>※例えば</w:t>
      </w:r>
      <w:r w:rsidR="00C912B9" w:rsidRPr="00207B6B">
        <w:rPr>
          <w:rFonts w:hint="eastAsia"/>
          <w:sz w:val="20"/>
          <w:szCs w:val="20"/>
        </w:rPr>
        <w:t>、</w:t>
      </w:r>
      <w:r w:rsidRPr="00207B6B">
        <w:rPr>
          <w:rFonts w:hint="eastAsia"/>
          <w:sz w:val="20"/>
          <w:szCs w:val="20"/>
        </w:rPr>
        <w:t>段差の解消や空間の確保（エレベーターのかごやトイレのブースの大きさ、設置数）</w:t>
      </w:r>
      <w:r w:rsidR="008D3007" w:rsidRPr="00207B6B">
        <w:rPr>
          <w:rFonts w:hint="eastAsia"/>
          <w:sz w:val="20"/>
          <w:szCs w:val="20"/>
        </w:rPr>
        <w:t>等</w:t>
      </w:r>
      <w:r w:rsidRPr="00207B6B">
        <w:rPr>
          <w:rFonts w:hint="eastAsia"/>
          <w:sz w:val="20"/>
          <w:szCs w:val="20"/>
        </w:rPr>
        <w:t>は、設計が進んでしまってからは対応することは困難な場合が想定され</w:t>
      </w:r>
      <w:r w:rsidR="00C912B9" w:rsidRPr="00207B6B">
        <w:rPr>
          <w:rFonts w:hint="eastAsia"/>
          <w:sz w:val="20"/>
          <w:szCs w:val="20"/>
        </w:rPr>
        <w:t>る</w:t>
      </w:r>
      <w:r w:rsidRPr="00207B6B">
        <w:rPr>
          <w:rFonts w:hint="eastAsia"/>
          <w:sz w:val="20"/>
          <w:szCs w:val="20"/>
        </w:rPr>
        <w:t>。</w:t>
      </w:r>
    </w:p>
    <w:p w14:paraId="10DB90F1" w14:textId="647E881E" w:rsidR="00A53B1E" w:rsidRPr="00207B6B" w:rsidRDefault="00A53B1E" w:rsidP="003410AB">
      <w:pPr>
        <w:pStyle w:val="06"/>
        <w:snapToGrid w:val="0"/>
        <w:spacing w:before="90"/>
        <w:ind w:left="830" w:hanging="200"/>
        <w:rPr>
          <w:sz w:val="20"/>
          <w:szCs w:val="20"/>
        </w:rPr>
      </w:pPr>
      <w:r w:rsidRPr="00207B6B">
        <w:rPr>
          <w:rFonts w:hint="eastAsia"/>
          <w:sz w:val="20"/>
          <w:szCs w:val="20"/>
        </w:rPr>
        <w:t>※スケッチや模型、モックアップ、メーカーの工場、ショールームの利用、類似施設の</w:t>
      </w:r>
      <w:r w:rsidR="004D488D" w:rsidRPr="00207B6B">
        <w:rPr>
          <w:rFonts w:hint="eastAsia"/>
          <w:sz w:val="20"/>
          <w:szCs w:val="20"/>
        </w:rPr>
        <w:t>見学</w:t>
      </w:r>
      <w:r w:rsidR="008D3007" w:rsidRPr="00207B6B">
        <w:rPr>
          <w:rFonts w:hint="eastAsia"/>
          <w:sz w:val="20"/>
          <w:szCs w:val="20"/>
        </w:rPr>
        <w:t>等</w:t>
      </w:r>
      <w:r w:rsidRPr="00207B6B">
        <w:rPr>
          <w:rFonts w:hint="eastAsia"/>
          <w:sz w:val="20"/>
          <w:szCs w:val="20"/>
        </w:rPr>
        <w:t>分かりやすい</w:t>
      </w:r>
      <w:r w:rsidR="001158AA" w:rsidRPr="00207B6B">
        <w:rPr>
          <w:rFonts w:hint="eastAsia"/>
          <w:sz w:val="20"/>
          <w:szCs w:val="20"/>
        </w:rPr>
        <w:t>当事者参画</w:t>
      </w:r>
      <w:r w:rsidRPr="00207B6B">
        <w:rPr>
          <w:rFonts w:hint="eastAsia"/>
          <w:sz w:val="20"/>
          <w:szCs w:val="20"/>
        </w:rPr>
        <w:t>に努め</w:t>
      </w:r>
      <w:r w:rsidR="00C912B9" w:rsidRPr="00207B6B">
        <w:rPr>
          <w:rFonts w:hint="eastAsia"/>
          <w:sz w:val="20"/>
          <w:szCs w:val="20"/>
        </w:rPr>
        <w:t>る</w:t>
      </w:r>
      <w:r w:rsidRPr="00207B6B">
        <w:rPr>
          <w:rFonts w:hint="eastAsia"/>
          <w:sz w:val="20"/>
          <w:szCs w:val="20"/>
        </w:rPr>
        <w:t>。（実施設計時共通）</w:t>
      </w:r>
    </w:p>
    <w:p w14:paraId="353E4857" w14:textId="6095AF0F" w:rsidR="00A53B1E" w:rsidRPr="00D26793" w:rsidRDefault="00BC5CB9" w:rsidP="00A53B1E">
      <w:pPr>
        <w:pStyle w:val="04"/>
      </w:pPr>
      <w:r w:rsidRPr="00D26793">
        <w:rPr>
          <w:rFonts w:hint="eastAsia"/>
        </w:rPr>
        <w:t>③</w:t>
      </w:r>
      <w:r w:rsidR="00A53B1E" w:rsidRPr="00D26793">
        <w:rPr>
          <w:rFonts w:hint="eastAsia"/>
        </w:rPr>
        <w:t>参画後の意見調整等</w:t>
      </w:r>
    </w:p>
    <w:p w14:paraId="228AEF9B" w14:textId="2CC1E8F4" w:rsidR="00606898" w:rsidRDefault="008B2C24" w:rsidP="001164F4">
      <w:pPr>
        <w:pStyle w:val="06"/>
        <w:spacing w:before="90"/>
        <w:ind w:left="840" w:hanging="210"/>
      </w:pPr>
      <w:r w:rsidRPr="00D26793">
        <w:rPr>
          <w:rFonts w:hint="eastAsia"/>
        </w:rPr>
        <w:t>・</w:t>
      </w:r>
      <w:r w:rsidR="000A77BF" w:rsidRPr="00D26793">
        <w:rPr>
          <w:rFonts w:hint="eastAsia"/>
        </w:rPr>
        <w:t>設計者等において、当事者からの意見に対する対応案を検討し</w:t>
      </w:r>
      <w:r w:rsidR="000A77BF" w:rsidRPr="00D021CF">
        <w:rPr>
          <w:rFonts w:hint="eastAsia"/>
        </w:rPr>
        <w:t>、</w:t>
      </w:r>
      <w:bookmarkStart w:id="10" w:name="_Hlk190091607"/>
      <w:r w:rsidR="007A1777" w:rsidRPr="00D021CF">
        <w:rPr>
          <w:rFonts w:hint="eastAsia"/>
        </w:rPr>
        <w:t>建築主（発注者）</w:t>
      </w:r>
      <w:r w:rsidR="00D4774A" w:rsidRPr="00D021CF">
        <w:rPr>
          <w:rFonts w:hint="eastAsia"/>
        </w:rPr>
        <w:t>と</w:t>
      </w:r>
      <w:r w:rsidR="00D4774A" w:rsidRPr="00D26793">
        <w:rPr>
          <w:rFonts w:hint="eastAsia"/>
        </w:rPr>
        <w:t>協議の上、</w:t>
      </w:r>
      <w:bookmarkEnd w:id="10"/>
      <w:r w:rsidR="000A77BF" w:rsidRPr="00D26793">
        <w:rPr>
          <w:rFonts w:hint="eastAsia"/>
        </w:rPr>
        <w:t>基本設計に反映可能な事項について整理し、</w:t>
      </w:r>
      <w:r w:rsidR="002D3C50" w:rsidRPr="00D26793">
        <w:t>当事者参画の参加者と</w:t>
      </w:r>
      <w:r w:rsidR="002D3C50" w:rsidRPr="00D26793">
        <w:rPr>
          <w:rFonts w:hint="eastAsia"/>
        </w:rPr>
        <w:t>共有</w:t>
      </w:r>
      <w:r w:rsidR="000A77BF" w:rsidRPr="00D26793">
        <w:rPr>
          <w:rFonts w:hint="eastAsia"/>
        </w:rPr>
        <w:t>する。</w:t>
      </w:r>
    </w:p>
    <w:p w14:paraId="560EAAA0" w14:textId="77777777" w:rsidR="003F3263" w:rsidRDefault="003F3263" w:rsidP="001164F4">
      <w:pPr>
        <w:pStyle w:val="06"/>
        <w:spacing w:before="90"/>
        <w:ind w:left="840" w:hanging="210"/>
      </w:pPr>
    </w:p>
    <w:p w14:paraId="62BD1545" w14:textId="77777777" w:rsidR="003410AB" w:rsidRDefault="003410AB" w:rsidP="001164F4">
      <w:pPr>
        <w:pStyle w:val="06"/>
        <w:spacing w:before="90"/>
        <w:ind w:left="840" w:hanging="210"/>
      </w:pPr>
    </w:p>
    <w:p w14:paraId="00652BCA" w14:textId="77777777" w:rsidR="007E0F8F" w:rsidRPr="00341CFD" w:rsidRDefault="007E0F8F" w:rsidP="007E0F8F">
      <w:pPr>
        <w:pStyle w:val="03"/>
        <w:spacing w:beforeLines="0" w:before="0"/>
      </w:pPr>
      <w:r w:rsidRPr="00341CFD">
        <w:t xml:space="preserve">(4) </w:t>
      </w:r>
      <w:r w:rsidRPr="00341CFD">
        <w:rPr>
          <w:rFonts w:hint="eastAsia"/>
        </w:rPr>
        <w:t>実施設計段階</w:t>
      </w:r>
    </w:p>
    <w:p w14:paraId="444D8F77" w14:textId="77777777" w:rsidR="007E0F8F" w:rsidRPr="0096167A" w:rsidRDefault="007E0F8F" w:rsidP="007E0F8F">
      <w:pPr>
        <w:pStyle w:val="04"/>
      </w:pPr>
      <w:r>
        <w:rPr>
          <w:rFonts w:hint="eastAsia"/>
        </w:rPr>
        <w:t>①</w:t>
      </w:r>
      <w:r w:rsidRPr="0096167A">
        <w:rPr>
          <w:rFonts w:hint="eastAsia"/>
        </w:rPr>
        <w:t>期待できること</w:t>
      </w:r>
    </w:p>
    <w:p w14:paraId="6E85B314" w14:textId="642C43B4" w:rsidR="007E0F8F" w:rsidRPr="0096167A" w:rsidRDefault="007E0F8F" w:rsidP="001164F4">
      <w:pPr>
        <w:pStyle w:val="06"/>
        <w:spacing w:before="90"/>
        <w:ind w:left="840" w:hanging="210"/>
      </w:pPr>
      <w:r w:rsidRPr="0096167A">
        <w:rPr>
          <w:rFonts w:hint="eastAsia"/>
        </w:rPr>
        <w:t>・寸法、建築材料、各設備等の最終的な設計を決定する</w:t>
      </w:r>
      <w:r>
        <w:rPr>
          <w:rFonts w:hint="eastAsia"/>
        </w:rPr>
        <w:t>実施設計</w:t>
      </w:r>
      <w:r w:rsidRPr="0096167A">
        <w:rPr>
          <w:rFonts w:hint="eastAsia"/>
        </w:rPr>
        <w:t>段階で、詳細図面の修正を伴う</w:t>
      </w:r>
      <w:r w:rsidRPr="006452FD">
        <w:t>UD</w:t>
      </w:r>
      <w:r w:rsidRPr="0096167A">
        <w:t>の提案が可能</w:t>
      </w:r>
      <w:r w:rsidR="00D67DC0">
        <w:rPr>
          <w:rFonts w:hint="eastAsia"/>
        </w:rPr>
        <w:t>となる</w:t>
      </w:r>
      <w:r>
        <w:rPr>
          <w:rFonts w:hint="eastAsia"/>
        </w:rPr>
        <w:t>。</w:t>
      </w:r>
    </w:p>
    <w:p w14:paraId="1A33EF3E" w14:textId="77777777" w:rsidR="007E0F8F" w:rsidRPr="0096167A" w:rsidRDefault="007E0F8F" w:rsidP="007E0F8F">
      <w:pPr>
        <w:pStyle w:val="04"/>
      </w:pPr>
      <w:r>
        <w:rPr>
          <w:rFonts w:hint="eastAsia"/>
        </w:rPr>
        <w:t>②</w:t>
      </w:r>
      <w:r w:rsidRPr="0096167A">
        <w:rPr>
          <w:rFonts w:hint="eastAsia"/>
        </w:rPr>
        <w:t>当事者参画の内容等</w:t>
      </w:r>
    </w:p>
    <w:p w14:paraId="556DE36E" w14:textId="77777777" w:rsidR="007E0F8F" w:rsidRPr="00341CFD" w:rsidRDefault="007E0F8F" w:rsidP="001164F4">
      <w:pPr>
        <w:pStyle w:val="06"/>
        <w:spacing w:before="90"/>
        <w:ind w:left="840" w:hanging="210"/>
      </w:pPr>
      <w:r w:rsidRPr="00341CFD">
        <w:rPr>
          <w:rFonts w:hint="eastAsia"/>
        </w:rPr>
        <w:t>・設計者等から、トイレ詳細図、エレベーター詳細図等を用いて設備内容の詳細を説明する。また、案内設備の考え方や案内板、標識等の表記内容を説明する。</w:t>
      </w:r>
    </w:p>
    <w:p w14:paraId="73BADEDB" w14:textId="6538C382" w:rsidR="007E0F8F" w:rsidRPr="00341CFD" w:rsidRDefault="007E0F8F" w:rsidP="001164F4">
      <w:pPr>
        <w:pStyle w:val="06"/>
        <w:spacing w:before="90"/>
        <w:ind w:left="840" w:hanging="210"/>
      </w:pPr>
      <w:r w:rsidRPr="00341CFD">
        <w:rPr>
          <w:rFonts w:hint="eastAsia"/>
        </w:rPr>
        <w:t>・</w:t>
      </w:r>
      <w:r w:rsidRPr="00F60BBD">
        <w:rPr>
          <w:rFonts w:hint="eastAsia"/>
        </w:rPr>
        <w:t>当事者に対して、</w:t>
      </w:r>
      <w:r w:rsidRPr="0096167A">
        <w:rPr>
          <w:rFonts w:hint="eastAsia"/>
        </w:rPr>
        <w:t>上記説明事項のほか、</w:t>
      </w:r>
      <w:r w:rsidRPr="00341CFD">
        <w:rPr>
          <w:rFonts w:hint="eastAsia"/>
        </w:rPr>
        <w:t>段差の解消、安全性の確保、使いやすさ、色彩計画、案内表示の仕様、</w:t>
      </w:r>
      <w:r w:rsidRPr="0096167A">
        <w:rPr>
          <w:rFonts w:hint="eastAsia"/>
        </w:rPr>
        <w:t>室の明るさ、音響</w:t>
      </w:r>
      <w:r w:rsidR="008D3007" w:rsidRPr="00207B6B">
        <w:rPr>
          <w:rFonts w:hint="eastAsia"/>
        </w:rPr>
        <w:t>等</w:t>
      </w:r>
      <w:r w:rsidRPr="00341CFD">
        <w:rPr>
          <w:rFonts w:hint="eastAsia"/>
        </w:rPr>
        <w:t>について意見を求める。</w:t>
      </w:r>
    </w:p>
    <w:p w14:paraId="630466FA" w14:textId="77777777" w:rsidR="007E0F8F" w:rsidRPr="00341CFD" w:rsidRDefault="007E0F8F" w:rsidP="007E0F8F">
      <w:pPr>
        <w:pStyle w:val="04"/>
      </w:pPr>
      <w:r>
        <w:rPr>
          <w:rFonts w:hint="eastAsia"/>
        </w:rPr>
        <w:t>③</w:t>
      </w:r>
      <w:r w:rsidRPr="0096167A">
        <w:rPr>
          <w:rFonts w:hint="eastAsia"/>
        </w:rPr>
        <w:t>参画後の意見調整等</w:t>
      </w:r>
    </w:p>
    <w:p w14:paraId="5C7EED43" w14:textId="3BCB806F" w:rsidR="007E0F8F" w:rsidRDefault="007E0F8F" w:rsidP="001164F4">
      <w:pPr>
        <w:pStyle w:val="06"/>
        <w:spacing w:before="90"/>
        <w:ind w:left="840" w:hanging="210"/>
      </w:pPr>
      <w:r w:rsidRPr="004A36FD">
        <w:rPr>
          <w:rFonts w:hint="eastAsia"/>
        </w:rPr>
        <w:t>・設計者等において、当事者からの意見に対する対応案を検討</w:t>
      </w:r>
      <w:r w:rsidRPr="00D021CF">
        <w:rPr>
          <w:rFonts w:hint="eastAsia"/>
        </w:rPr>
        <w:t>し、</w:t>
      </w:r>
      <w:r w:rsidR="007A1777" w:rsidRPr="00D021CF">
        <w:rPr>
          <w:rFonts w:hint="eastAsia"/>
        </w:rPr>
        <w:t>建築主（発注者）</w:t>
      </w:r>
      <w:r w:rsidRPr="004A36FD">
        <w:rPr>
          <w:rFonts w:hint="eastAsia"/>
        </w:rPr>
        <w:t>と協議の上、実施設計に反映可能な事項について整理し、当事者参画の参加者と共有する。</w:t>
      </w:r>
      <w:r>
        <w:br w:type="page"/>
      </w:r>
    </w:p>
    <w:p w14:paraId="6090EC1F" w14:textId="1816144C" w:rsidR="000911E1" w:rsidRPr="0030091B" w:rsidRDefault="0030091B" w:rsidP="0030091B">
      <w:pPr>
        <w:pStyle w:val="06"/>
        <w:spacing w:before="90"/>
        <w:ind w:left="840" w:hanging="210"/>
        <w:jc w:val="left"/>
        <w:rPr>
          <w:rFonts w:ascii="BIZ UDゴシック" w:eastAsia="BIZ UDゴシック" w:hAnsi="BIZ UDゴシック"/>
          <w:color w:val="EE0000"/>
        </w:rPr>
      </w:pPr>
      <w:r w:rsidRPr="0030091B">
        <w:rPr>
          <w:rFonts w:ascii="BIZ UDゴシック" w:eastAsia="BIZ UDゴシック" w:hAnsi="BIZ UDゴシック" w:hint="eastAsia"/>
          <w:color w:val="EE0000"/>
        </w:rPr>
        <w:lastRenderedPageBreak/>
        <w:t>16ページ</w:t>
      </w:r>
    </w:p>
    <w:tbl>
      <w:tblPr>
        <w:tblStyle w:val="a9"/>
        <w:tblW w:w="0" w:type="auto"/>
        <w:tblInd w:w="279" w:type="dxa"/>
        <w:tblLook w:val="04A0" w:firstRow="1" w:lastRow="0" w:firstColumn="1" w:lastColumn="0" w:noHBand="0" w:noVBand="1"/>
      </w:tblPr>
      <w:tblGrid>
        <w:gridCol w:w="8772"/>
      </w:tblGrid>
      <w:tr w:rsidR="00341EC5" w:rsidRPr="007A69D8" w14:paraId="34A04AE8" w14:textId="77777777" w:rsidTr="00414C49">
        <w:tc>
          <w:tcPr>
            <w:tcW w:w="8782" w:type="dxa"/>
            <w:tcBorders>
              <w:top w:val="single" w:sz="8" w:space="0" w:color="0044CC"/>
              <w:left w:val="single" w:sz="8" w:space="0" w:color="0044CC"/>
              <w:bottom w:val="single" w:sz="8" w:space="0" w:color="0044CC"/>
              <w:right w:val="single" w:sz="8" w:space="0" w:color="0044CC"/>
            </w:tcBorders>
            <w:shd w:val="clear" w:color="auto" w:fill="0044CC"/>
          </w:tcPr>
          <w:p w14:paraId="120A6A64" w14:textId="77777777" w:rsidR="00341EC5" w:rsidRPr="007A69D8" w:rsidRDefault="00341EC5" w:rsidP="00414C49">
            <w:pPr>
              <w:pStyle w:val="afe"/>
              <w:spacing w:before="72" w:after="72"/>
              <w:ind w:left="800" w:hanging="800"/>
            </w:pPr>
            <w:r w:rsidRPr="00F707E4">
              <w:rPr>
                <w:rFonts w:hint="eastAsia"/>
              </w:rPr>
              <w:t>事例　　基本設計</w:t>
            </w:r>
            <w:r>
              <w:rPr>
                <w:rFonts w:hint="eastAsia"/>
              </w:rPr>
              <w:t>・</w:t>
            </w:r>
            <w:r w:rsidRPr="006452FD">
              <w:rPr>
                <w:rFonts w:hint="eastAsia"/>
                <w:color w:val="F2F2F2" w:themeColor="background1" w:themeShade="F2"/>
              </w:rPr>
              <w:t>実施設計</w:t>
            </w:r>
            <w:r w:rsidRPr="00F707E4">
              <w:rPr>
                <w:rFonts w:hint="eastAsia"/>
              </w:rPr>
              <w:t>に関する当事者参画の</w:t>
            </w:r>
            <w:r>
              <w:rPr>
                <w:rFonts w:hint="eastAsia"/>
              </w:rPr>
              <w:t>実施方法等の</w:t>
            </w:r>
            <w:r w:rsidRPr="00F707E4">
              <w:rPr>
                <w:rFonts w:hint="eastAsia"/>
              </w:rPr>
              <w:t>例</w:t>
            </w:r>
            <w:r w:rsidRPr="0096167A">
              <w:rPr>
                <w:rFonts w:hint="eastAsia"/>
                <w:sz w:val="18"/>
                <w:szCs w:val="18"/>
              </w:rPr>
              <w:t>（府中市新庁舎建設）</w:t>
            </w:r>
          </w:p>
        </w:tc>
      </w:tr>
      <w:tr w:rsidR="00341EC5" w14:paraId="47DDDF3E" w14:textId="77777777" w:rsidTr="00C52C2F">
        <w:trPr>
          <w:trHeight w:val="9976"/>
        </w:trPr>
        <w:tc>
          <w:tcPr>
            <w:tcW w:w="8782" w:type="dxa"/>
            <w:tcBorders>
              <w:top w:val="single" w:sz="8" w:space="0" w:color="0044CC"/>
              <w:left w:val="single" w:sz="8" w:space="0" w:color="0044CC"/>
              <w:bottom w:val="single" w:sz="8" w:space="0" w:color="0044CC"/>
              <w:right w:val="single" w:sz="8" w:space="0" w:color="0044CC"/>
            </w:tcBorders>
          </w:tcPr>
          <w:p w14:paraId="04667230" w14:textId="0FD9F06D" w:rsidR="00341EC5" w:rsidRPr="0096167A" w:rsidRDefault="00341EC5" w:rsidP="00414C49">
            <w:pPr>
              <w:pStyle w:val="aff0"/>
              <w:spacing w:before="72"/>
              <w:ind w:left="200" w:hanging="200"/>
            </w:pPr>
            <w:r w:rsidRPr="0096167A">
              <w:rPr>
                <w:rFonts w:hint="eastAsia"/>
              </w:rPr>
              <w:t>・府中市は新庁舎建設にあたって、基本設計・実施設計・施工段階等において障害者団体との個別ヒアリングや説明会等を複数回実施した。</w:t>
            </w:r>
          </w:p>
          <w:p w14:paraId="69374EFC" w14:textId="77777777" w:rsidR="00341EC5" w:rsidRPr="0096167A" w:rsidRDefault="00341EC5" w:rsidP="00414C49">
            <w:pPr>
              <w:pStyle w:val="aff0"/>
              <w:spacing w:before="72"/>
              <w:ind w:left="200" w:hanging="200"/>
            </w:pPr>
            <w:r w:rsidRPr="0096167A">
              <w:rPr>
                <w:rFonts w:hint="eastAsia"/>
              </w:rPr>
              <w:t>・基本設計完了時</w:t>
            </w:r>
            <w:r w:rsidRPr="006452FD">
              <w:rPr>
                <w:rFonts w:hint="eastAsia"/>
              </w:rPr>
              <w:t>に</w:t>
            </w:r>
            <w:r w:rsidRPr="0096167A">
              <w:rPr>
                <w:rFonts w:hint="eastAsia"/>
              </w:rPr>
              <w:t>は、基本設計の概要について説明する機会として市民説明会を６回開催し、うち３回は、肢体不自由者団体・聴覚障害者団体・視覚障害者団体に向けて個別に実施した。</w:t>
            </w:r>
            <w:r w:rsidRPr="0096167A">
              <w:t>障害者団体との説明会では、これまでの要望への対応状況</w:t>
            </w:r>
            <w:r w:rsidRPr="0096167A">
              <w:rPr>
                <w:rFonts w:hint="eastAsia"/>
              </w:rPr>
              <w:t>等</w:t>
            </w:r>
            <w:r w:rsidRPr="0096167A">
              <w:t>について説明を行い、意見交換を</w:t>
            </w:r>
            <w:r w:rsidRPr="0096167A">
              <w:rPr>
                <w:rFonts w:hint="eastAsia"/>
              </w:rPr>
              <w:t>行った。</w:t>
            </w:r>
          </w:p>
          <w:p w14:paraId="09DE188E" w14:textId="77777777" w:rsidR="00341EC5" w:rsidRDefault="00341EC5" w:rsidP="00414C49">
            <w:pPr>
              <w:pStyle w:val="aff0"/>
              <w:spacing w:before="72"/>
              <w:ind w:left="200" w:hanging="200"/>
            </w:pPr>
            <w:r w:rsidRPr="0096167A">
              <w:rPr>
                <w:rFonts w:hint="eastAsia"/>
              </w:rPr>
              <w:t>・なお市</w:t>
            </w:r>
            <w:r w:rsidRPr="0096167A">
              <w:t>ホームページには</w:t>
            </w:r>
            <w:r w:rsidRPr="0096167A">
              <w:rPr>
                <w:rFonts w:hint="eastAsia"/>
              </w:rPr>
              <w:t>、当日の配布資料や質疑応答（要約）を公表している。</w:t>
            </w:r>
          </w:p>
          <w:p w14:paraId="2860AE7E" w14:textId="50A56E08" w:rsidR="00341EC5" w:rsidRPr="0096167A" w:rsidRDefault="00341EC5" w:rsidP="00414C49">
            <w:pPr>
              <w:pStyle w:val="aff0"/>
              <w:spacing w:before="72"/>
              <w:ind w:left="200" w:hanging="200"/>
            </w:pPr>
          </w:p>
          <w:p w14:paraId="2012E660" w14:textId="36E93F25" w:rsidR="00341EC5" w:rsidRPr="006452FD" w:rsidRDefault="00341EC5" w:rsidP="00414C49">
            <w:pPr>
              <w:pStyle w:val="aff0"/>
              <w:spacing w:before="72"/>
              <w:ind w:left="200" w:hanging="200"/>
            </w:pPr>
            <w:r w:rsidRPr="0096167A">
              <w:rPr>
                <w:rFonts w:hint="eastAsia"/>
              </w:rPr>
              <w:t>■視覚障害者向け説明会の</w:t>
            </w:r>
            <w:r w:rsidRPr="006452FD">
              <w:rPr>
                <w:rFonts w:hint="eastAsia"/>
              </w:rPr>
              <w:t>主な実施内容等</w:t>
            </w:r>
          </w:p>
          <w:p w14:paraId="101CB91C" w14:textId="77777777" w:rsidR="00341EC5" w:rsidRPr="006452FD" w:rsidRDefault="00341EC5" w:rsidP="00414C49">
            <w:pPr>
              <w:pStyle w:val="aff0"/>
              <w:spacing w:before="72"/>
              <w:ind w:left="200" w:hanging="200"/>
            </w:pPr>
            <w:r w:rsidRPr="006452FD">
              <w:rPr>
                <w:rFonts w:hint="eastAsia"/>
              </w:rPr>
              <w:t>・２種類の模型（建物の外形模型と１階平面を表した模型）を用意し、模型を触ることで、新庁舎の配置や、建物に入るまでの動線や建物に入ってから障害者福祉課までの動線等について確認・意見交換を実施。</w:t>
            </w:r>
          </w:p>
          <w:p w14:paraId="38F61E8B" w14:textId="77777777" w:rsidR="00341EC5" w:rsidRDefault="00341EC5" w:rsidP="00414C49">
            <w:pPr>
              <w:pStyle w:val="aff0"/>
              <w:spacing w:before="72"/>
              <w:ind w:left="200" w:hanging="200"/>
            </w:pPr>
            <w:r w:rsidRPr="006452FD">
              <w:rPr>
                <w:rFonts w:hint="eastAsia"/>
              </w:rPr>
              <w:t>・屋内の床材や視覚障害者誘導用ブロック等について複数のサンプルを用いて実際に手足や白杖で体験・意見交換を実施</w:t>
            </w:r>
            <w:r>
              <w:rPr>
                <w:rFonts w:hint="eastAsia"/>
              </w:rPr>
              <w:t>。</w:t>
            </w:r>
          </w:p>
          <w:p w14:paraId="54FE9D40" w14:textId="51AC0E17" w:rsidR="00341EC5" w:rsidRPr="0096167A" w:rsidRDefault="00341EC5" w:rsidP="00414C49">
            <w:pPr>
              <w:pStyle w:val="aff0"/>
              <w:spacing w:before="72"/>
              <w:ind w:left="200" w:hanging="200"/>
            </w:pPr>
          </w:p>
          <w:p w14:paraId="46E38986" w14:textId="2D28351A" w:rsidR="00341EC5" w:rsidRPr="006452FD" w:rsidRDefault="00341EC5" w:rsidP="00414C49">
            <w:pPr>
              <w:pStyle w:val="aff0"/>
              <w:spacing w:before="72"/>
              <w:ind w:left="200" w:hanging="200"/>
            </w:pPr>
            <w:r w:rsidRPr="0096167A">
              <w:rPr>
                <w:rFonts w:hint="eastAsia"/>
              </w:rPr>
              <w:t>■</w:t>
            </w:r>
            <w:r>
              <w:rPr>
                <w:rFonts w:hint="eastAsia"/>
              </w:rPr>
              <w:t>肢体不自由者団体</w:t>
            </w:r>
            <w:r w:rsidRPr="0096167A">
              <w:rPr>
                <w:rFonts w:hint="eastAsia"/>
              </w:rPr>
              <w:t>向け説明会の</w:t>
            </w:r>
            <w:r w:rsidRPr="006452FD">
              <w:rPr>
                <w:rFonts w:hint="eastAsia"/>
              </w:rPr>
              <w:t>主な実施内容等</w:t>
            </w:r>
          </w:p>
          <w:p w14:paraId="221FBB63" w14:textId="57A4DADB" w:rsidR="00341EC5" w:rsidRPr="006452FD" w:rsidRDefault="00341EC5" w:rsidP="00414C49">
            <w:pPr>
              <w:pStyle w:val="aff0"/>
              <w:spacing w:before="72"/>
              <w:ind w:left="200" w:hanging="200"/>
            </w:pPr>
            <w:r w:rsidRPr="006452FD">
              <w:rPr>
                <w:rFonts w:hint="eastAsia"/>
              </w:rPr>
              <w:t>・</w:t>
            </w:r>
            <w:r w:rsidRPr="00341EC5">
              <w:rPr>
                <w:rFonts w:hint="eastAsia"/>
              </w:rPr>
              <w:t>重度障害者向けの介助用リフト付トイレ</w:t>
            </w:r>
            <w:r w:rsidRPr="006452FD">
              <w:rPr>
                <w:rFonts w:hint="eastAsia"/>
              </w:rPr>
              <w:t>について、説明会の会場に、おおよその寸法でトイレのレイアウトをテープで再現し、体験を通じて使い勝手等について確認・意見交換を実施（基本設計完了時）。</w:t>
            </w:r>
          </w:p>
          <w:p w14:paraId="36649969" w14:textId="123FB3AB" w:rsidR="00341EC5" w:rsidRPr="00A27914" w:rsidRDefault="00341EC5" w:rsidP="00414C49">
            <w:pPr>
              <w:pStyle w:val="aff0"/>
              <w:spacing w:before="72"/>
              <w:ind w:left="200" w:hanging="200"/>
              <w:rPr>
                <w:color w:val="FF0000"/>
              </w:rPr>
            </w:pPr>
            <w:r w:rsidRPr="006452FD">
              <w:rPr>
                <w:rFonts w:hint="eastAsia"/>
              </w:rPr>
              <w:t>・実施設計完了時においては、上記の内容を踏まえてレイアウトや</w:t>
            </w:r>
            <w:r w:rsidRPr="00341EC5">
              <w:rPr>
                <w:rFonts w:hint="eastAsia"/>
              </w:rPr>
              <w:t>トイレ内の設備（介助用リフト・電動昇降式ベッド等）</w:t>
            </w:r>
            <w:r w:rsidRPr="006452FD">
              <w:rPr>
                <w:rFonts w:hint="eastAsia"/>
              </w:rPr>
              <w:t>について再度確認・意見交換を実施。</w:t>
            </w:r>
          </w:p>
          <w:p w14:paraId="4C5E1FD2" w14:textId="77777777" w:rsidR="00341EC5" w:rsidRDefault="00341EC5" w:rsidP="00414C49">
            <w:pPr>
              <w:pStyle w:val="aff0"/>
              <w:spacing w:before="72"/>
              <w:ind w:left="180" w:hanging="180"/>
              <w:rPr>
                <w:sz w:val="18"/>
              </w:rPr>
            </w:pPr>
          </w:p>
          <w:p w14:paraId="5776B12C" w14:textId="77777777" w:rsidR="004E15DA" w:rsidRPr="000C0041" w:rsidRDefault="004E15DA" w:rsidP="004E15DA">
            <w:pPr>
              <w:snapToGrid w:val="0"/>
              <w:jc w:val="left"/>
              <w:rPr>
                <w:rFonts w:ascii="BIZ UDゴシック" w:eastAsia="BIZ UDゴシック" w:hAnsi="BIZ UDゴシック"/>
                <w:color w:val="000000" w:themeColor="text1"/>
                <w:sz w:val="16"/>
              </w:rPr>
            </w:pPr>
            <w:r w:rsidRPr="000C0041">
              <w:rPr>
                <w:rFonts w:ascii="BIZ UDゴシック" w:eastAsia="BIZ UDゴシック" w:hAnsi="BIZ UDゴシック" w:hint="eastAsia"/>
                <w:color w:val="000000" w:themeColor="text1"/>
                <w:sz w:val="16"/>
              </w:rPr>
              <w:t>配布資料</w:t>
            </w:r>
          </w:p>
          <w:p w14:paraId="2BAC6B61" w14:textId="77777777" w:rsidR="004E15DA" w:rsidRPr="000C0041" w:rsidRDefault="004E15DA" w:rsidP="004E15DA">
            <w:pPr>
              <w:snapToGrid w:val="0"/>
              <w:jc w:val="lef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2種類の模型</w:t>
            </w:r>
          </w:p>
          <w:p w14:paraId="21B6B0C5" w14:textId="77777777" w:rsidR="004E15DA" w:rsidRPr="000C0041" w:rsidRDefault="004E15DA" w:rsidP="004E15DA">
            <w:pPr>
              <w:snapToGrid w:val="0"/>
              <w:jc w:val="lef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テープによるトイレのレイアウト再現</w:t>
            </w:r>
          </w:p>
          <w:p w14:paraId="51F78A7D" w14:textId="0F768A80" w:rsidR="00341EC5" w:rsidRDefault="00341EC5" w:rsidP="00414C49">
            <w:pPr>
              <w:pStyle w:val="aff0"/>
              <w:spacing w:before="72"/>
              <w:ind w:left="180" w:hanging="180"/>
              <w:rPr>
                <w:sz w:val="18"/>
              </w:rPr>
            </w:pPr>
          </w:p>
          <w:p w14:paraId="2088B707" w14:textId="77777777" w:rsidR="00341EC5" w:rsidRPr="004A36FD" w:rsidRDefault="00341EC5" w:rsidP="00414C49">
            <w:pPr>
              <w:pStyle w:val="aff0"/>
              <w:spacing w:before="72"/>
              <w:ind w:left="180" w:hanging="180"/>
              <w:rPr>
                <w:rFonts w:ascii="BIZ UDP明朝 Medium" w:eastAsia="BIZ UDP明朝 Medium" w:hAnsi="BIZ UDP明朝 Medium"/>
                <w:sz w:val="18"/>
                <w:szCs w:val="18"/>
              </w:rPr>
            </w:pPr>
          </w:p>
          <w:p w14:paraId="0BA46B62" w14:textId="0974F9E7" w:rsidR="00D67DC0" w:rsidRPr="00094985" w:rsidRDefault="00341EC5" w:rsidP="00094985">
            <w:pPr>
              <w:pStyle w:val="aff0"/>
              <w:spacing w:before="72"/>
              <w:ind w:leftChars="100" w:left="210" w:firstLineChars="0" w:firstLine="0"/>
              <w:rPr>
                <w:rStyle w:val="af"/>
                <w:color w:val="auto"/>
                <w:sz w:val="21"/>
              </w:rPr>
            </w:pPr>
            <w:r w:rsidRPr="00094985">
              <w:rPr>
                <w:sz w:val="21"/>
              </w:rPr>
              <w:t>https://www.city.fuchu.tokyo.jp/gyosei/shincyosha/keii_torikumi/kihon_jissisekkei/kihonsekkeisetumeikaikekka.html</w:t>
            </w:r>
          </w:p>
          <w:p w14:paraId="7E637073" w14:textId="0B1F0317" w:rsidR="000A16CE" w:rsidRDefault="00341EC5" w:rsidP="00094985">
            <w:pPr>
              <w:pStyle w:val="aff0"/>
              <w:spacing w:beforeLines="25" w:before="90"/>
              <w:ind w:leftChars="100" w:left="210" w:firstLineChars="0" w:firstLine="0"/>
            </w:pPr>
            <w:r w:rsidRPr="00094985">
              <w:rPr>
                <w:sz w:val="21"/>
              </w:rPr>
              <w:t>https://www.city.fuchu.tokyo.jp/gyosei/shincyosha/shincyoshakoji/bariafurisetumeikai.html</w:t>
            </w:r>
          </w:p>
        </w:tc>
      </w:tr>
    </w:tbl>
    <w:p w14:paraId="43C67C09" w14:textId="77777777" w:rsidR="00341EC5" w:rsidRPr="00341EC5" w:rsidRDefault="00341EC5" w:rsidP="000911E1">
      <w:pPr>
        <w:pStyle w:val="06"/>
        <w:spacing w:before="90"/>
        <w:ind w:left="840" w:hanging="210"/>
        <w:jc w:val="center"/>
      </w:pPr>
    </w:p>
    <w:p w14:paraId="31233019" w14:textId="77777777" w:rsidR="006F5A6D" w:rsidRDefault="00826E03" w:rsidP="00342781">
      <w:pPr>
        <w:pStyle w:val="03"/>
        <w:spacing w:before="180"/>
      </w:pPr>
      <w:r w:rsidRPr="00341CFD">
        <w:br w:type="page"/>
      </w:r>
    </w:p>
    <w:p w14:paraId="46B84D52" w14:textId="2C5AC114" w:rsidR="006F5A6D" w:rsidRPr="006F5A6D" w:rsidRDefault="006F5A6D" w:rsidP="00342781">
      <w:pPr>
        <w:pStyle w:val="03"/>
        <w:spacing w:before="180"/>
        <w:rPr>
          <w:b w:val="0"/>
          <w:bCs/>
          <w:color w:val="EE0000"/>
          <w:sz w:val="21"/>
          <w:szCs w:val="21"/>
        </w:rPr>
      </w:pPr>
      <w:r w:rsidRPr="006F5A6D">
        <w:rPr>
          <w:rFonts w:hint="eastAsia"/>
          <w:b w:val="0"/>
          <w:bCs/>
          <w:color w:val="EE0000"/>
          <w:sz w:val="21"/>
          <w:szCs w:val="21"/>
        </w:rPr>
        <w:lastRenderedPageBreak/>
        <w:t>17ページ</w:t>
      </w:r>
    </w:p>
    <w:p w14:paraId="15CDE0AF" w14:textId="2DF90EC4" w:rsidR="000622D5" w:rsidRPr="00341CFD" w:rsidRDefault="000622D5" w:rsidP="00342781">
      <w:pPr>
        <w:pStyle w:val="03"/>
        <w:spacing w:before="180"/>
      </w:pPr>
      <w:r w:rsidRPr="00341CFD">
        <w:rPr>
          <w:rFonts w:hint="eastAsia"/>
        </w:rPr>
        <w:t>(</w:t>
      </w:r>
      <w:r w:rsidR="00470CDF" w:rsidRPr="00341CFD">
        <w:rPr>
          <w:rFonts w:hint="eastAsia"/>
        </w:rPr>
        <w:t>5</w:t>
      </w:r>
      <w:r w:rsidRPr="00341CFD">
        <w:rPr>
          <w:rFonts w:hint="eastAsia"/>
        </w:rPr>
        <w:t>) 施工</w:t>
      </w:r>
      <w:r w:rsidR="004717CA" w:rsidRPr="00341CFD">
        <w:rPr>
          <w:rFonts w:hint="eastAsia"/>
        </w:rPr>
        <w:t>（初期・中期）段階</w:t>
      </w:r>
    </w:p>
    <w:p w14:paraId="5CFA9458" w14:textId="750417DB" w:rsidR="00637175" w:rsidRPr="004A36FD" w:rsidRDefault="009C1A95">
      <w:pPr>
        <w:pStyle w:val="04"/>
      </w:pPr>
      <w:r w:rsidRPr="004A36FD">
        <w:rPr>
          <w:rFonts w:hint="eastAsia"/>
        </w:rPr>
        <w:t>①</w:t>
      </w:r>
      <w:r w:rsidR="00637175" w:rsidRPr="004A36FD">
        <w:rPr>
          <w:rFonts w:hint="eastAsia"/>
        </w:rPr>
        <w:t>期待できること</w:t>
      </w:r>
    </w:p>
    <w:p w14:paraId="36E713C1" w14:textId="31557ED1" w:rsidR="008B2C24" w:rsidRPr="004A36FD" w:rsidRDefault="008B2C24" w:rsidP="001164F4">
      <w:pPr>
        <w:pStyle w:val="06"/>
        <w:spacing w:before="90"/>
        <w:ind w:left="840" w:hanging="210"/>
      </w:pPr>
      <w:r w:rsidRPr="004A36FD">
        <w:rPr>
          <w:rFonts w:hint="eastAsia"/>
        </w:rPr>
        <w:t>・</w:t>
      </w:r>
      <w:r w:rsidR="00C364F6" w:rsidRPr="004A36FD">
        <w:rPr>
          <w:rFonts w:hint="eastAsia"/>
        </w:rPr>
        <w:t>実施設計を基に</w:t>
      </w:r>
      <w:r w:rsidRPr="004A36FD">
        <w:rPr>
          <w:rFonts w:hint="eastAsia"/>
        </w:rPr>
        <w:t>設備部品の製品選定と配置、案内サイン等を決める</w:t>
      </w:r>
      <w:r w:rsidR="00C364F6" w:rsidRPr="004A36FD">
        <w:rPr>
          <w:rFonts w:hint="eastAsia"/>
        </w:rPr>
        <w:t>施工</w:t>
      </w:r>
      <w:r w:rsidRPr="004A36FD">
        <w:rPr>
          <w:rFonts w:hint="eastAsia"/>
        </w:rPr>
        <w:t>段階で</w:t>
      </w:r>
      <w:r w:rsidR="002215DD">
        <w:rPr>
          <w:rFonts w:hint="eastAsia"/>
        </w:rPr>
        <w:t>は</w:t>
      </w:r>
      <w:r w:rsidRPr="004A36FD">
        <w:rPr>
          <w:rFonts w:hint="eastAsia"/>
        </w:rPr>
        <w:t>、</w:t>
      </w:r>
      <w:r w:rsidR="00C364F6" w:rsidRPr="004A36FD">
        <w:rPr>
          <w:rFonts w:hint="eastAsia"/>
        </w:rPr>
        <w:t>追加コストが必要な設計変更が難しいため、できることは限られるが、設備の取り付け位置の調整や案内サイン</w:t>
      </w:r>
      <w:r w:rsidR="002215DD">
        <w:rPr>
          <w:rFonts w:hint="eastAsia"/>
        </w:rPr>
        <w:t>の大きさや配置、コントラスト</w:t>
      </w:r>
      <w:r w:rsidR="00C364F6" w:rsidRPr="004A36FD">
        <w:rPr>
          <w:rFonts w:hint="eastAsia"/>
        </w:rPr>
        <w:t>等の修正</w:t>
      </w:r>
      <w:r w:rsidR="008D3007">
        <w:rPr>
          <w:rFonts w:hint="eastAsia"/>
        </w:rPr>
        <w:t>等</w:t>
      </w:r>
      <w:r w:rsidR="00C364F6" w:rsidRPr="004A36FD">
        <w:rPr>
          <w:rFonts w:hint="eastAsia"/>
        </w:rPr>
        <w:t>が可能</w:t>
      </w:r>
      <w:r w:rsidR="00D67DC0">
        <w:rPr>
          <w:rFonts w:hint="eastAsia"/>
        </w:rPr>
        <w:t>となる</w:t>
      </w:r>
      <w:r w:rsidR="00A75A3D" w:rsidRPr="004A36FD">
        <w:rPr>
          <w:rFonts w:hint="eastAsia"/>
        </w:rPr>
        <w:t>。</w:t>
      </w:r>
    </w:p>
    <w:p w14:paraId="1419E5CA" w14:textId="1B469D4C" w:rsidR="00637175" w:rsidRPr="004A36FD" w:rsidRDefault="009C1A95" w:rsidP="00637175">
      <w:pPr>
        <w:pStyle w:val="04"/>
      </w:pPr>
      <w:r w:rsidRPr="004A36FD">
        <w:rPr>
          <w:rFonts w:hint="eastAsia"/>
        </w:rPr>
        <w:t>②</w:t>
      </w:r>
      <w:r w:rsidR="00637175" w:rsidRPr="004A36FD">
        <w:rPr>
          <w:rFonts w:hint="eastAsia"/>
        </w:rPr>
        <w:t>当事者参画の内容等</w:t>
      </w:r>
    </w:p>
    <w:p w14:paraId="1ED1C36A" w14:textId="756C596B" w:rsidR="00637175" w:rsidRPr="004A36FD" w:rsidRDefault="008B2C24" w:rsidP="001164F4">
      <w:pPr>
        <w:pStyle w:val="06"/>
        <w:spacing w:before="90"/>
        <w:ind w:left="840" w:hanging="210"/>
      </w:pPr>
      <w:r w:rsidRPr="004A36FD">
        <w:rPr>
          <w:rFonts w:hint="eastAsia"/>
        </w:rPr>
        <w:t>・</w:t>
      </w:r>
      <w:r w:rsidR="002215DD">
        <w:rPr>
          <w:rFonts w:hint="eastAsia"/>
        </w:rPr>
        <w:t>設計者・</w:t>
      </w:r>
      <w:r w:rsidR="00637175" w:rsidRPr="004A36FD">
        <w:rPr>
          <w:rFonts w:hint="eastAsia"/>
        </w:rPr>
        <w:t>施工者等</w:t>
      </w:r>
      <w:r w:rsidR="002215DD">
        <w:rPr>
          <w:rFonts w:hint="eastAsia"/>
        </w:rPr>
        <w:t>は</w:t>
      </w:r>
      <w:r w:rsidR="00637175" w:rsidRPr="004A36FD">
        <w:rPr>
          <w:rFonts w:hint="eastAsia"/>
        </w:rPr>
        <w:t>、モックアップ等を用いて意見を反映した部分等を中心に説明する。</w:t>
      </w:r>
    </w:p>
    <w:p w14:paraId="02821E6F" w14:textId="75819C95" w:rsidR="009550B6" w:rsidRPr="004A36FD" w:rsidRDefault="009550B6" w:rsidP="001164F4">
      <w:pPr>
        <w:pStyle w:val="06"/>
        <w:spacing w:before="90"/>
        <w:ind w:left="840" w:hanging="210"/>
      </w:pPr>
      <w:r w:rsidRPr="004A36FD">
        <w:rPr>
          <w:rFonts w:hint="eastAsia"/>
        </w:rPr>
        <w:t>・なお、モックアップに</w:t>
      </w:r>
      <w:r w:rsidR="00D901B7" w:rsidRPr="00A1793F">
        <w:rPr>
          <w:rFonts w:hint="eastAsia"/>
        </w:rPr>
        <w:t>より</w:t>
      </w:r>
      <w:r w:rsidRPr="004A36FD">
        <w:rPr>
          <w:rFonts w:hint="eastAsia"/>
        </w:rPr>
        <w:t>確認等を行う設備等について事前に参加者と共有しておくと、当事者参画のスムーズな運営に繋がる。</w:t>
      </w:r>
    </w:p>
    <w:p w14:paraId="3D5AA887" w14:textId="2566EFE2" w:rsidR="00A75A3D" w:rsidRPr="003410AB" w:rsidRDefault="000C0041" w:rsidP="000C0041">
      <w:pPr>
        <w:pStyle w:val="05"/>
        <w:spacing w:beforeLines="0" w:before="0"/>
        <w:ind w:leftChars="450" w:left="945"/>
        <w:rPr>
          <w:b/>
          <w:bCs/>
          <w:sz w:val="20"/>
          <w:szCs w:val="20"/>
        </w:rPr>
      </w:pPr>
      <w:r w:rsidRPr="003410AB">
        <w:rPr>
          <w:noProof/>
        </w:rPr>
        <mc:AlternateContent>
          <mc:Choice Requires="wps">
            <w:drawing>
              <wp:anchor distT="0" distB="0" distL="114300" distR="114300" simplePos="0" relativeHeight="251998208" behindDoc="0" locked="0" layoutInCell="1" allowOverlap="1" wp14:anchorId="7998DA9D" wp14:editId="33ADD152">
                <wp:simplePos x="0" y="0"/>
                <wp:positionH relativeFrom="margin">
                  <wp:posOffset>480695</wp:posOffset>
                </wp:positionH>
                <wp:positionV relativeFrom="paragraph">
                  <wp:posOffset>-635</wp:posOffset>
                </wp:positionV>
                <wp:extent cx="5337544" cy="1781175"/>
                <wp:effectExtent l="0" t="0" r="15875" b="28575"/>
                <wp:wrapNone/>
                <wp:docPr id="1770095093" name="正方形/長方形 28"/>
                <wp:cNvGraphicFramePr/>
                <a:graphic xmlns:a="http://schemas.openxmlformats.org/drawingml/2006/main">
                  <a:graphicData uri="http://schemas.microsoft.com/office/word/2010/wordprocessingShape">
                    <wps:wsp>
                      <wps:cNvSpPr/>
                      <wps:spPr>
                        <a:xfrm>
                          <a:off x="0" y="0"/>
                          <a:ext cx="5337544" cy="1781175"/>
                        </a:xfrm>
                        <a:prstGeom prst="rect">
                          <a:avLst/>
                        </a:prstGeom>
                        <a:noFill/>
                        <a:ln w="19050">
                          <a:solidFill>
                            <a:srgbClr val="00206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B446F" id="正方形/長方形 28" o:spid="_x0000_s1026" style="position:absolute;margin-left:37.85pt;margin-top:-.05pt;width:420.3pt;height:140.25pt;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tOkwIAAIQFAAAOAAAAZHJzL2Uyb0RvYy54bWysVE1v2zAMvQ/YfxB0X22nSdMGdYqgQYcB&#10;RVesHXpWZCkWIIuapMTJfv0o+SNdV+ww7CJTJvlIPpG8vjk0muyF8wpMSYuznBJhOFTKbEv6/fnu&#10;0yUlPjBTMQ1GlPQoPL1Zfvxw3dqFmEANuhKOIIjxi9aWtA7BLrLM81o0zJ+BFQaVElzDAl7dNqsc&#10;axG90dkkzy+yFlxlHXDhPf5dd0q6TPhSCh6+SulFILqkmFtIp0vnJp7Z8potto7ZWvE+DfYPWTRM&#10;GQw6Qq1ZYGTn1B9QjeIOPMhwxqHJQErFRaoBqynyN9U81cyKVAuS4+1Ik/9/sPxh/2QfHdLQWr/w&#10;KMYqDtI18Yv5kUMi6ziSJQ6BcPw5Oz+fz6ZTSjjqivllUcxnkc7s5G6dD58FNCQKJXX4Gokktr/3&#10;oTMdTGI0A3dK6/Qi2pAWUa/yWZ48PGhVRW208267udWO7Fl81HySX6R3xMC/mUXoNfN1Z+ePfg2h&#10;T1AbzPNUcJLCUYuIrs03IYmqsMRJFzv2ohgDMs6FCUWnqlklOvxiludjGoNHYiMBRmSJ+Y/YPcBg&#10;2YEM2B03vX10FamVR+eelL85jx4pMpgwOjfKgHuvMo1V9ZE7+4GkjprI0gaq46MjDrpB8pbfKaT5&#10;nvnwyBxODs4YboPwFQ+pAd8QeomSGtzP9/5He2xo1FLS4iSW1P/YMSco0V8MtvpVMZ3G0U2X6Ww+&#10;wYt7rdm81phdcwvYFwXuHcuTGO2DHkTpoHnBpbGKUVHFDMfYJeXBDZfb0G0IXDtcrFbJDMfVsnBv&#10;niyP4JHV2GDPhxfmbN/gAWfjAYapZYs3fd7ZRk8Dq10AqdIQnHjt+cZRT43Tr6W4S17fk9VpeS5/&#10;AQAA//8DAFBLAwQUAAYACAAAACEAIxdNHN4AAAAIAQAADwAAAGRycy9kb3ducmV2LnhtbEyPwU7D&#10;MBBE70j8g7VI3Fo7AdomxKkQEkKquLThwNGNlyRqvA6x24S/ZznBcTWjN2+L7ex6ccExdJ40JEsF&#10;Aqn2tqNGw3v1stiACNGQNb0n1PCNAbbl9VVhcusn2uPlEBvBEAq50dDGOORShrpFZ8LSD0icffrR&#10;mcjn2Eg7monhrpepUivpTEe80JoBn1usT4ez07B+S1+zeiJqm49B7U5ZtfvaV1rf3sxPjyAizvGv&#10;DL/6rA4lOx39mWwQPTMe1tzUsEhAcJwlqzsQRw3pRt2DLAv5/4HyBwAA//8DAFBLAQItABQABgAI&#10;AAAAIQC2gziS/gAAAOEBAAATAAAAAAAAAAAAAAAAAAAAAABbQ29udGVudF9UeXBlc10ueG1sUEsB&#10;Ai0AFAAGAAgAAAAhADj9If/WAAAAlAEAAAsAAAAAAAAAAAAAAAAALwEAAF9yZWxzLy5yZWxzUEsB&#10;Ai0AFAAGAAgAAAAhAOmjO06TAgAAhAUAAA4AAAAAAAAAAAAAAAAALgIAAGRycy9lMm9Eb2MueG1s&#10;UEsBAi0AFAAGAAgAAAAhACMXTRzeAAAACAEAAA8AAAAAAAAAAAAAAAAA7QQAAGRycy9kb3ducmV2&#10;LnhtbFBLBQYAAAAABAAEAPMAAAD4BQAAAAA=&#10;" filled="f" strokecolor="#002060" strokeweight="1.5pt">
                <v:stroke dashstyle="1 1"/>
                <w10:wrap anchorx="margin"/>
              </v:rect>
            </w:pict>
          </mc:Fallback>
        </mc:AlternateContent>
      </w:r>
      <w:r w:rsidR="00A75A3D" w:rsidRPr="003410AB">
        <w:rPr>
          <w:rFonts w:hint="eastAsia"/>
          <w:b/>
          <w:bCs/>
          <w:sz w:val="20"/>
          <w:szCs w:val="20"/>
        </w:rPr>
        <w:t>説明内容（例）</w:t>
      </w:r>
    </w:p>
    <w:p w14:paraId="19F8EAB4" w14:textId="757B1566" w:rsidR="00A75A3D" w:rsidRPr="003410AB" w:rsidRDefault="00A75A3D" w:rsidP="000C0041">
      <w:pPr>
        <w:pStyle w:val="06"/>
        <w:snapToGrid w:val="0"/>
        <w:spacing w:before="90"/>
        <w:ind w:leftChars="400" w:left="1040" w:hanging="200"/>
        <w:rPr>
          <w:rFonts w:ascii="BIZ UDゴシック" w:eastAsia="BIZ UDゴシック" w:hAnsi="BIZ UDゴシック"/>
          <w:sz w:val="20"/>
          <w:szCs w:val="20"/>
        </w:rPr>
      </w:pPr>
      <w:r w:rsidRPr="003410AB">
        <w:rPr>
          <w:rFonts w:ascii="BIZ UDゴシック" w:eastAsia="BIZ UDゴシック" w:hAnsi="BIZ UDゴシック" w:hint="eastAsia"/>
          <w:sz w:val="20"/>
          <w:szCs w:val="20"/>
        </w:rPr>
        <w:t>・インターホンや手すり、案内板の位置</w:t>
      </w:r>
      <w:r w:rsidR="008D3007" w:rsidRPr="003410AB">
        <w:rPr>
          <w:rFonts w:ascii="BIZ UDゴシック" w:eastAsia="BIZ UDゴシック" w:hAnsi="BIZ UDゴシック" w:hint="eastAsia"/>
          <w:sz w:val="20"/>
          <w:szCs w:val="20"/>
        </w:rPr>
        <w:t>等</w:t>
      </w:r>
    </w:p>
    <w:p w14:paraId="676336F5" w14:textId="359C41B2" w:rsidR="00A75A3D" w:rsidRPr="003410AB" w:rsidRDefault="00A75A3D" w:rsidP="000C0041">
      <w:pPr>
        <w:pStyle w:val="06"/>
        <w:snapToGrid w:val="0"/>
        <w:spacing w:before="90"/>
        <w:ind w:leftChars="500" w:left="1250" w:hanging="200"/>
        <w:rPr>
          <w:rFonts w:ascii="BIZ UDゴシック" w:eastAsia="BIZ UDゴシック" w:hAnsi="BIZ UDゴシック"/>
          <w:sz w:val="20"/>
          <w:szCs w:val="20"/>
        </w:rPr>
      </w:pPr>
      <w:r w:rsidRPr="003410AB">
        <w:rPr>
          <w:rFonts w:ascii="BIZ UDゴシック" w:eastAsia="BIZ UDゴシック" w:hAnsi="BIZ UDゴシック" w:hint="eastAsia"/>
          <w:sz w:val="20"/>
          <w:szCs w:val="20"/>
        </w:rPr>
        <w:t>※手直しの工事が発生しないように、設置位置を確認してから、取付工事を行う。</w:t>
      </w:r>
    </w:p>
    <w:p w14:paraId="29BEC4A6" w14:textId="60A765CC" w:rsidR="00A75A3D" w:rsidRPr="003410AB" w:rsidRDefault="00A75A3D" w:rsidP="000C0041">
      <w:pPr>
        <w:pStyle w:val="06"/>
        <w:snapToGrid w:val="0"/>
        <w:spacing w:before="90"/>
        <w:ind w:leftChars="400" w:left="1040" w:hanging="200"/>
        <w:rPr>
          <w:rFonts w:ascii="BIZ UDゴシック" w:eastAsia="BIZ UDゴシック" w:hAnsi="BIZ UDゴシック"/>
          <w:sz w:val="20"/>
          <w:szCs w:val="20"/>
        </w:rPr>
      </w:pPr>
      <w:r w:rsidRPr="003410AB">
        <w:rPr>
          <w:rFonts w:ascii="BIZ UDゴシック" w:eastAsia="BIZ UDゴシック" w:hAnsi="BIZ UDゴシック" w:hint="eastAsia"/>
          <w:sz w:val="20"/>
          <w:szCs w:val="20"/>
        </w:rPr>
        <w:t>・案内板やサイン</w:t>
      </w:r>
      <w:r w:rsidR="008D3007" w:rsidRPr="003410AB">
        <w:rPr>
          <w:rFonts w:ascii="BIZ UDゴシック" w:eastAsia="BIZ UDゴシック" w:hAnsi="BIZ UDゴシック" w:hint="eastAsia"/>
          <w:sz w:val="20"/>
          <w:szCs w:val="20"/>
        </w:rPr>
        <w:t>等</w:t>
      </w:r>
    </w:p>
    <w:p w14:paraId="70924233" w14:textId="076A8017" w:rsidR="00A75A3D" w:rsidRPr="003410AB" w:rsidRDefault="00A75A3D" w:rsidP="000C0041">
      <w:pPr>
        <w:pStyle w:val="06"/>
        <w:snapToGrid w:val="0"/>
        <w:spacing w:before="90"/>
        <w:ind w:leftChars="500" w:left="1250" w:hanging="200"/>
        <w:rPr>
          <w:rFonts w:ascii="BIZ UDゴシック" w:eastAsia="BIZ UDゴシック" w:hAnsi="BIZ UDゴシック"/>
          <w:sz w:val="20"/>
          <w:szCs w:val="20"/>
        </w:rPr>
      </w:pPr>
      <w:r w:rsidRPr="003410AB">
        <w:rPr>
          <w:rFonts w:ascii="BIZ UDゴシック" w:eastAsia="BIZ UDゴシック" w:hAnsi="BIZ UDゴシック" w:hint="eastAsia"/>
          <w:sz w:val="20"/>
          <w:szCs w:val="20"/>
        </w:rPr>
        <w:t>※実寸大で見本を作成し、実際に設置する高さに掲示して、文字の大きさ、フォントや絵文字（ピクトサイン）のわかりやすさを確認する。</w:t>
      </w:r>
    </w:p>
    <w:p w14:paraId="3715C16B" w14:textId="223D3891" w:rsidR="00A75A3D" w:rsidRPr="003410AB" w:rsidRDefault="00A75A3D" w:rsidP="000C0041">
      <w:pPr>
        <w:pStyle w:val="06"/>
        <w:snapToGrid w:val="0"/>
        <w:spacing w:before="90"/>
        <w:ind w:leftChars="400" w:left="1040" w:hanging="200"/>
        <w:rPr>
          <w:rFonts w:ascii="BIZ UDゴシック" w:eastAsia="BIZ UDゴシック" w:hAnsi="BIZ UDゴシック"/>
          <w:sz w:val="20"/>
          <w:szCs w:val="20"/>
        </w:rPr>
      </w:pPr>
      <w:r w:rsidRPr="003410AB">
        <w:rPr>
          <w:rFonts w:ascii="BIZ UDゴシック" w:eastAsia="BIZ UDゴシック" w:hAnsi="BIZ UDゴシック" w:hint="eastAsia"/>
          <w:sz w:val="20"/>
          <w:szCs w:val="20"/>
        </w:rPr>
        <w:t>・出入口の幅や戸の仕様</w:t>
      </w:r>
    </w:p>
    <w:p w14:paraId="2410AA76" w14:textId="33FB1204" w:rsidR="00A75A3D" w:rsidRPr="003410AB" w:rsidRDefault="00A75A3D" w:rsidP="000C0041">
      <w:pPr>
        <w:pStyle w:val="06"/>
        <w:snapToGrid w:val="0"/>
        <w:spacing w:before="90"/>
        <w:ind w:leftChars="400" w:left="1040" w:hanging="200"/>
        <w:rPr>
          <w:rFonts w:ascii="BIZ UDゴシック" w:eastAsia="BIZ UDゴシック" w:hAnsi="BIZ UDゴシック"/>
          <w:sz w:val="20"/>
          <w:szCs w:val="20"/>
        </w:rPr>
      </w:pPr>
      <w:r w:rsidRPr="003410AB">
        <w:rPr>
          <w:rFonts w:ascii="BIZ UDゴシック" w:eastAsia="BIZ UDゴシック" w:hAnsi="BIZ UDゴシック" w:hint="eastAsia"/>
          <w:sz w:val="20"/>
          <w:szCs w:val="20"/>
        </w:rPr>
        <w:t>・壁・床の材料や色、インターホン、便器、手すり</w:t>
      </w:r>
      <w:r w:rsidR="008D3007" w:rsidRPr="003410AB">
        <w:rPr>
          <w:rFonts w:ascii="BIZ UDゴシック" w:eastAsia="BIZ UDゴシック" w:hAnsi="BIZ UDゴシック" w:hint="eastAsia"/>
          <w:sz w:val="20"/>
          <w:szCs w:val="20"/>
        </w:rPr>
        <w:t>等</w:t>
      </w:r>
      <w:r w:rsidRPr="003410AB">
        <w:rPr>
          <w:rFonts w:ascii="BIZ UDゴシック" w:eastAsia="BIZ UDゴシック" w:hAnsi="BIZ UDゴシック" w:hint="eastAsia"/>
          <w:sz w:val="20"/>
          <w:szCs w:val="20"/>
        </w:rPr>
        <w:t>（カタログや見本等で）</w:t>
      </w:r>
    </w:p>
    <w:p w14:paraId="095D15F3" w14:textId="3C422E06" w:rsidR="00A75A3D" w:rsidRPr="003410AB" w:rsidRDefault="00A75A3D" w:rsidP="000C0041">
      <w:pPr>
        <w:pStyle w:val="06"/>
        <w:spacing w:beforeLines="50" w:before="180"/>
        <w:ind w:left="840" w:hanging="210"/>
      </w:pPr>
      <w:r w:rsidRPr="003410AB">
        <w:rPr>
          <w:rFonts w:hint="eastAsia"/>
        </w:rPr>
        <w:t>・当事者は、モックアップ等を確認し、</w:t>
      </w:r>
      <w:r w:rsidR="002215DD" w:rsidRPr="002215DD">
        <w:rPr>
          <w:rFonts w:hint="eastAsia"/>
        </w:rPr>
        <w:t>設計者・</w:t>
      </w:r>
      <w:r w:rsidRPr="003410AB">
        <w:rPr>
          <w:rFonts w:hint="eastAsia"/>
        </w:rPr>
        <w:t>施工者等に対して感想・意見を伝える。</w:t>
      </w:r>
    </w:p>
    <w:p w14:paraId="4091267D" w14:textId="6717EE88" w:rsidR="00637175" w:rsidRPr="004A36FD" w:rsidRDefault="009C1A95" w:rsidP="00637175">
      <w:pPr>
        <w:pStyle w:val="04"/>
      </w:pPr>
      <w:r w:rsidRPr="004A36FD">
        <w:rPr>
          <w:rFonts w:hint="eastAsia"/>
        </w:rPr>
        <w:t>③</w:t>
      </w:r>
      <w:r w:rsidR="00637175" w:rsidRPr="004A36FD">
        <w:rPr>
          <w:rFonts w:hint="eastAsia"/>
        </w:rPr>
        <w:t>参画後の意見調整等</w:t>
      </w:r>
    </w:p>
    <w:p w14:paraId="64610DBA" w14:textId="5EB2ACBC" w:rsidR="00C56CEA" w:rsidRDefault="008B2C24" w:rsidP="000C0041">
      <w:pPr>
        <w:pStyle w:val="06"/>
        <w:spacing w:before="90" w:afterLines="50" w:after="180"/>
        <w:ind w:left="840" w:hanging="210"/>
      </w:pPr>
      <w:r w:rsidRPr="004A36FD">
        <w:rPr>
          <w:rFonts w:hint="eastAsia"/>
        </w:rPr>
        <w:t>・</w:t>
      </w:r>
      <w:r w:rsidR="002215DD" w:rsidRPr="002215DD">
        <w:rPr>
          <w:rFonts w:hint="eastAsia"/>
        </w:rPr>
        <w:t>設計者・</w:t>
      </w:r>
      <w:r w:rsidR="004717CA" w:rsidRPr="004A36FD">
        <w:rPr>
          <w:rFonts w:hint="eastAsia"/>
        </w:rPr>
        <w:t>施工者等</w:t>
      </w:r>
      <w:r w:rsidR="002215DD">
        <w:rPr>
          <w:rFonts w:hint="eastAsia"/>
        </w:rPr>
        <w:t>は</w:t>
      </w:r>
      <w:r w:rsidR="004717CA" w:rsidRPr="004A36FD">
        <w:rPr>
          <w:rFonts w:hint="eastAsia"/>
        </w:rPr>
        <w:t>、当事者からの意見に対して</w:t>
      </w:r>
      <w:r w:rsidR="004717CA" w:rsidRPr="00D021CF">
        <w:rPr>
          <w:rFonts w:hint="eastAsia"/>
        </w:rPr>
        <w:t>、</w:t>
      </w:r>
      <w:r w:rsidR="007A1777" w:rsidRPr="00D021CF">
        <w:rPr>
          <w:rFonts w:hint="eastAsia"/>
        </w:rPr>
        <w:t>建築主（発注者）</w:t>
      </w:r>
      <w:r w:rsidR="00947A2A" w:rsidRPr="00D021CF">
        <w:rPr>
          <w:rFonts w:hint="eastAsia"/>
        </w:rPr>
        <w:t>と協議</w:t>
      </w:r>
      <w:r w:rsidR="00947A2A" w:rsidRPr="004A36FD">
        <w:rPr>
          <w:rFonts w:hint="eastAsia"/>
        </w:rPr>
        <w:t>の上、</w:t>
      </w:r>
      <w:r w:rsidR="004717CA" w:rsidRPr="004A36FD">
        <w:rPr>
          <w:rFonts w:hint="eastAsia"/>
        </w:rPr>
        <w:t>対応可能かどうかを検討する。</w:t>
      </w:r>
    </w:p>
    <w:tbl>
      <w:tblPr>
        <w:tblStyle w:val="a9"/>
        <w:tblW w:w="0" w:type="auto"/>
        <w:tblInd w:w="279" w:type="dxa"/>
        <w:tblLook w:val="04A0" w:firstRow="1" w:lastRow="0" w:firstColumn="1" w:lastColumn="0" w:noHBand="0" w:noVBand="1"/>
      </w:tblPr>
      <w:tblGrid>
        <w:gridCol w:w="8772"/>
      </w:tblGrid>
      <w:tr w:rsidR="002215DD" w:rsidRPr="002215DD" w14:paraId="7D496E87" w14:textId="77777777" w:rsidTr="002215DD">
        <w:tc>
          <w:tcPr>
            <w:tcW w:w="8782" w:type="dxa"/>
            <w:tcBorders>
              <w:top w:val="single" w:sz="8" w:space="0" w:color="0044CC"/>
              <w:left w:val="single" w:sz="8" w:space="0" w:color="0044CC"/>
              <w:bottom w:val="single" w:sz="8" w:space="0" w:color="0044CC"/>
              <w:right w:val="single" w:sz="8" w:space="0" w:color="0044CC"/>
            </w:tcBorders>
            <w:shd w:val="clear" w:color="auto" w:fill="0044CC"/>
            <w:hideMark/>
          </w:tcPr>
          <w:p w14:paraId="1C65826E" w14:textId="38E38D86" w:rsidR="002215DD" w:rsidRPr="002215DD" w:rsidRDefault="002215DD" w:rsidP="002215DD">
            <w:pPr>
              <w:snapToGrid w:val="0"/>
              <w:spacing w:beforeLines="20" w:before="72" w:afterLines="20" w:after="72"/>
              <w:ind w:left="800" w:hangingChars="400" w:hanging="800"/>
              <w:rPr>
                <w:rFonts w:ascii="BIZ UDゴシック" w:eastAsia="BIZ UDゴシック" w:hAnsi="BIZ UDゴシック"/>
                <w:color w:val="FFFFFF" w:themeColor="background1"/>
                <w:sz w:val="20"/>
                <w:szCs w:val="21"/>
              </w:rPr>
            </w:pPr>
            <w:r w:rsidRPr="002215DD">
              <w:rPr>
                <w:rFonts w:ascii="BIZ UDゴシック" w:eastAsia="BIZ UDゴシック" w:hAnsi="BIZ UDゴシック" w:hint="eastAsia"/>
                <w:color w:val="FFFFFF" w:themeColor="background1"/>
                <w:sz w:val="20"/>
                <w:szCs w:val="21"/>
              </w:rPr>
              <w:t>事例　　視覚障害者誘導用ブロック等</w:t>
            </w:r>
            <w:r w:rsidRPr="002215DD">
              <w:rPr>
                <w:rFonts w:ascii="BIZ UDゴシック" w:eastAsia="BIZ UDゴシック" w:hAnsi="BIZ UDゴシック" w:hint="eastAsia"/>
                <w:color w:val="F2F2F2" w:themeColor="background1" w:themeShade="F2"/>
                <w:sz w:val="20"/>
                <w:szCs w:val="21"/>
              </w:rPr>
              <w:t>に関する意見交換・調整を行った</w:t>
            </w:r>
            <w:r w:rsidRPr="002215DD">
              <w:rPr>
                <w:rFonts w:ascii="BIZ UDゴシック" w:eastAsia="BIZ UDゴシック" w:hAnsi="BIZ UDゴシック" w:hint="eastAsia"/>
                <w:color w:val="FFFFFF" w:themeColor="background1"/>
                <w:sz w:val="20"/>
                <w:szCs w:val="21"/>
              </w:rPr>
              <w:t>例</w:t>
            </w:r>
            <w:r w:rsidRPr="002215DD">
              <w:rPr>
                <w:rFonts w:ascii="BIZ UDゴシック" w:eastAsia="BIZ UDゴシック" w:hAnsi="BIZ UDゴシック" w:hint="eastAsia"/>
                <w:color w:val="FFFFFF" w:themeColor="background1"/>
                <w:sz w:val="18"/>
                <w:szCs w:val="18"/>
              </w:rPr>
              <w:t>（国分寺市新庁舎建設）</w:t>
            </w:r>
          </w:p>
        </w:tc>
      </w:tr>
      <w:tr w:rsidR="002215DD" w:rsidRPr="002215DD" w14:paraId="539E0D6C" w14:textId="77777777" w:rsidTr="002215DD">
        <w:tc>
          <w:tcPr>
            <w:tcW w:w="8782" w:type="dxa"/>
            <w:tcBorders>
              <w:top w:val="single" w:sz="8" w:space="0" w:color="0044CC"/>
              <w:left w:val="single" w:sz="8" w:space="0" w:color="0044CC"/>
              <w:bottom w:val="single" w:sz="8" w:space="0" w:color="0044CC"/>
              <w:right w:val="single" w:sz="8" w:space="0" w:color="0044CC"/>
            </w:tcBorders>
            <w:hideMark/>
          </w:tcPr>
          <w:p w14:paraId="05223692" w14:textId="2FF4BFAA" w:rsidR="002215DD" w:rsidRPr="002215DD" w:rsidRDefault="002215DD" w:rsidP="002215DD">
            <w:pPr>
              <w:snapToGrid w:val="0"/>
              <w:spacing w:beforeLines="20" w:before="72"/>
              <w:ind w:left="200" w:hangingChars="100" w:hanging="200"/>
              <w:rPr>
                <w:rFonts w:ascii="BIZ UDゴシック" w:eastAsia="BIZ UDゴシック" w:hAnsi="BIZ UD明朝 Medium"/>
                <w:sz w:val="20"/>
                <w:szCs w:val="21"/>
              </w:rPr>
            </w:pPr>
            <w:r w:rsidRPr="002215DD">
              <w:rPr>
                <w:rFonts w:ascii="BIZ UDゴシック" w:eastAsia="BIZ UDゴシック" w:hAnsi="BIZ UD明朝 Medium" w:hint="eastAsia"/>
                <w:sz w:val="20"/>
                <w:szCs w:val="21"/>
              </w:rPr>
              <w:t>・</w:t>
            </w:r>
            <w:r w:rsidRPr="00404AAF">
              <w:rPr>
                <w:rFonts w:ascii="BIZ UDゴシック" w:eastAsia="BIZ UDゴシック" w:hAnsi="BIZ UD明朝 Medium" w:hint="eastAsia"/>
                <w:sz w:val="20"/>
                <w:szCs w:val="21"/>
              </w:rPr>
              <w:t>国分寺市は新庁舎建設にあたって、</w:t>
            </w:r>
            <w:r w:rsidRPr="002215DD">
              <w:rPr>
                <w:rFonts w:ascii="BIZ UDゴシック" w:eastAsia="BIZ UDゴシック" w:hAnsi="BIZ UD明朝 Medium" w:hint="eastAsia"/>
                <w:sz w:val="20"/>
                <w:szCs w:val="21"/>
              </w:rPr>
              <w:t>視覚障害者誘導用ブロック等の突起の高さや敷設</w:t>
            </w:r>
            <w:r>
              <w:rPr>
                <w:rFonts w:ascii="BIZ UDゴシック" w:eastAsia="BIZ UDゴシック" w:hAnsi="BIZ UD明朝 Medium" w:hint="eastAsia"/>
                <w:sz w:val="20"/>
                <w:szCs w:val="21"/>
              </w:rPr>
              <w:t>方法</w:t>
            </w:r>
            <w:r w:rsidRPr="002215DD">
              <w:rPr>
                <w:rFonts w:ascii="BIZ UDゴシック" w:eastAsia="BIZ UDゴシック" w:hAnsi="BIZ UD明朝 Medium" w:hint="eastAsia"/>
                <w:sz w:val="20"/>
                <w:szCs w:val="21"/>
              </w:rPr>
              <w:t>等について、サンプルによる現物確認等により、視覚障害者・車椅子使用者やユニバーサルデザインアドバイザーの意見等を踏まえて対応方法を検討・調整した。</w:t>
            </w:r>
          </w:p>
          <w:p w14:paraId="0C942688" w14:textId="483E0E38" w:rsidR="002215DD" w:rsidRPr="002215DD" w:rsidRDefault="002215DD" w:rsidP="002215DD">
            <w:pPr>
              <w:snapToGrid w:val="0"/>
              <w:spacing w:beforeLines="20" w:before="72"/>
              <w:ind w:left="200" w:hangingChars="100" w:hanging="200"/>
              <w:rPr>
                <w:rFonts w:ascii="BIZ UDゴシック" w:eastAsia="BIZ UDゴシック" w:hAnsi="BIZ UD明朝 Medium"/>
                <w:sz w:val="20"/>
                <w:szCs w:val="21"/>
              </w:rPr>
            </w:pPr>
            <w:r w:rsidRPr="002215DD">
              <w:rPr>
                <w:rFonts w:ascii="BIZ UDゴシック" w:eastAsia="BIZ UDゴシック" w:hAnsi="BIZ UD明朝 Medium" w:hint="eastAsia"/>
                <w:sz w:val="20"/>
                <w:szCs w:val="21"/>
              </w:rPr>
              <w:t>■主な意見のやり取り</w:t>
            </w:r>
          </w:p>
          <w:p w14:paraId="2A96D852" w14:textId="581D09CA" w:rsidR="002215DD" w:rsidRPr="002215DD" w:rsidRDefault="002215DD" w:rsidP="002215DD">
            <w:pPr>
              <w:snapToGrid w:val="0"/>
              <w:spacing w:beforeLines="20" w:before="72"/>
              <w:ind w:left="200" w:hangingChars="100" w:hanging="200"/>
              <w:rPr>
                <w:rFonts w:ascii="BIZ UDゴシック" w:eastAsia="BIZ UDゴシック" w:hAnsi="BIZ UD明朝 Medium"/>
                <w:sz w:val="20"/>
                <w:szCs w:val="21"/>
              </w:rPr>
            </w:pPr>
            <w:r w:rsidRPr="002215DD">
              <w:rPr>
                <w:rFonts w:ascii="BIZ UDゴシック" w:eastAsia="BIZ UDゴシック" w:hAnsi="BIZ UDゴシック" w:hint="eastAsia"/>
                <w:sz w:val="20"/>
                <w:szCs w:val="21"/>
              </w:rPr>
              <w:t>○視覚障害者の意見：</w:t>
            </w:r>
            <w:r w:rsidRPr="002215DD">
              <w:rPr>
                <w:rFonts w:ascii="BIZ UDゴシック" w:eastAsia="BIZ UDゴシック" w:hAnsi="BIZ UD明朝 Medium" w:hint="eastAsia"/>
                <w:sz w:val="20"/>
                <w:szCs w:val="21"/>
              </w:rPr>
              <w:t>低突起型の視覚障害者誘導用ブロック等は白杖で滑らせると凹凸が認識できるが、靴で踏むと凹凸が分からない。</w:t>
            </w:r>
          </w:p>
          <w:p w14:paraId="77F57C01" w14:textId="189E27BE" w:rsidR="002215DD" w:rsidRPr="002215DD" w:rsidRDefault="002215DD" w:rsidP="002215DD">
            <w:pPr>
              <w:snapToGrid w:val="0"/>
              <w:spacing w:beforeLines="20" w:before="72"/>
              <w:ind w:left="200" w:hangingChars="100" w:hanging="200"/>
              <w:rPr>
                <w:rFonts w:ascii="BIZ UDゴシック" w:eastAsia="BIZ UDゴシック" w:hAnsi="BIZ UD明朝 Medium"/>
                <w:sz w:val="20"/>
                <w:szCs w:val="21"/>
              </w:rPr>
            </w:pPr>
            <w:r w:rsidRPr="002215DD">
              <w:rPr>
                <w:rFonts w:ascii="BIZ UDゴシック" w:eastAsia="BIZ UDゴシック" w:hAnsi="BIZ UDゴシック" w:hint="eastAsia"/>
                <w:sz w:val="20"/>
                <w:szCs w:val="21"/>
              </w:rPr>
              <w:t>○車椅子使用者の意見：</w:t>
            </w:r>
            <w:r w:rsidRPr="002215DD">
              <w:rPr>
                <w:rFonts w:ascii="BIZ UDゴシック" w:eastAsia="BIZ UDゴシック" w:hAnsi="BIZ UD明朝 Medium" w:hint="eastAsia"/>
                <w:sz w:val="20"/>
                <w:szCs w:val="21"/>
              </w:rPr>
              <w:t>一般的な視覚障害者誘導用ブロック等は突起に引っ掛かり動きづらい</w:t>
            </w:r>
            <w:r>
              <w:rPr>
                <w:rFonts w:ascii="BIZ UDゴシック" w:eastAsia="BIZ UDゴシック" w:hAnsi="BIZ UD明朝 Medium" w:hint="eastAsia"/>
                <w:sz w:val="20"/>
                <w:szCs w:val="21"/>
              </w:rPr>
              <w:t>ことがある</w:t>
            </w:r>
            <w:r w:rsidRPr="002215DD">
              <w:rPr>
                <w:rFonts w:ascii="BIZ UDゴシック" w:eastAsia="BIZ UDゴシック" w:hAnsi="BIZ UD明朝 Medium" w:hint="eastAsia"/>
                <w:sz w:val="20"/>
                <w:szCs w:val="21"/>
              </w:rPr>
              <w:t>が、視覚障害者の方が分からないものを</w:t>
            </w:r>
            <w:r>
              <w:rPr>
                <w:rFonts w:ascii="BIZ UDゴシック" w:eastAsia="BIZ UDゴシック" w:hAnsi="BIZ UD明朝 Medium" w:hint="eastAsia"/>
                <w:sz w:val="20"/>
                <w:szCs w:val="21"/>
              </w:rPr>
              <w:t>敷設し</w:t>
            </w:r>
            <w:r w:rsidRPr="002215DD">
              <w:rPr>
                <w:rFonts w:ascii="BIZ UDゴシック" w:eastAsia="BIZ UDゴシック" w:hAnsi="BIZ UD明朝 Medium" w:hint="eastAsia"/>
                <w:sz w:val="20"/>
                <w:szCs w:val="21"/>
              </w:rPr>
              <w:t>ても仕方がない。</w:t>
            </w:r>
          </w:p>
          <w:p w14:paraId="1FA337BD" w14:textId="2E5F07FF" w:rsidR="002215DD" w:rsidRPr="002215DD" w:rsidRDefault="002215DD" w:rsidP="002215DD">
            <w:pPr>
              <w:snapToGrid w:val="0"/>
              <w:spacing w:beforeLines="20" w:before="72"/>
              <w:ind w:left="200" w:hangingChars="100" w:hanging="200"/>
              <w:rPr>
                <w:rFonts w:ascii="BIZ UDゴシック" w:eastAsia="BIZ UDゴシック" w:hAnsi="BIZ UD明朝 Medium"/>
                <w:sz w:val="20"/>
                <w:szCs w:val="21"/>
              </w:rPr>
            </w:pPr>
            <w:r w:rsidRPr="002215DD">
              <w:rPr>
                <w:rFonts w:ascii="BIZ UDゴシック" w:eastAsia="BIZ UDゴシック" w:hAnsi="BIZ UDゴシック" w:hint="eastAsia"/>
                <w:sz w:val="20"/>
                <w:szCs w:val="21"/>
              </w:rPr>
              <w:t>○ユニバーサルデザインアドバイザーの意見：</w:t>
            </w:r>
            <w:r w:rsidRPr="002215DD">
              <w:rPr>
                <w:rFonts w:ascii="BIZ UDゴシック" w:eastAsia="BIZ UDゴシック" w:hAnsi="BIZ UD明朝 Medium" w:hint="eastAsia"/>
                <w:sz w:val="20"/>
                <w:szCs w:val="21"/>
              </w:rPr>
              <w:t>視覚障害者誘導用ブロック</w:t>
            </w:r>
            <w:r w:rsidR="00587738">
              <w:rPr>
                <w:rFonts w:ascii="BIZ UDゴシック" w:eastAsia="BIZ UDゴシック" w:hAnsi="BIZ UD明朝 Medium" w:hint="eastAsia"/>
                <w:sz w:val="20"/>
                <w:szCs w:val="21"/>
              </w:rPr>
              <w:t>については、視覚障害者と</w:t>
            </w:r>
            <w:r w:rsidR="00BE4AF7">
              <w:rPr>
                <w:rFonts w:ascii="BIZ UDゴシック" w:eastAsia="BIZ UDゴシック" w:hAnsi="BIZ UD明朝 Medium" w:hint="eastAsia"/>
                <w:sz w:val="20"/>
                <w:szCs w:val="21"/>
              </w:rPr>
              <w:t>他</w:t>
            </w:r>
            <w:r w:rsidR="00587738">
              <w:rPr>
                <w:rFonts w:ascii="BIZ UDゴシック" w:eastAsia="BIZ UDゴシック" w:hAnsi="BIZ UD明朝 Medium" w:hint="eastAsia"/>
                <w:sz w:val="20"/>
                <w:szCs w:val="21"/>
              </w:rPr>
              <w:t>の利用者</w:t>
            </w:r>
            <w:r w:rsidRPr="002215DD">
              <w:rPr>
                <w:rFonts w:ascii="BIZ UDゴシック" w:eastAsia="BIZ UDゴシック" w:hAnsi="BIZ UD明朝 Medium" w:hint="eastAsia"/>
                <w:sz w:val="20"/>
                <w:szCs w:val="21"/>
              </w:rPr>
              <w:t>との共存については色々な対応方法が</w:t>
            </w:r>
            <w:r w:rsidR="00587738">
              <w:rPr>
                <w:rFonts w:ascii="BIZ UDゴシック" w:eastAsia="BIZ UDゴシック" w:hAnsi="BIZ UD明朝 Medium" w:hint="eastAsia"/>
                <w:sz w:val="20"/>
                <w:szCs w:val="21"/>
              </w:rPr>
              <w:t>考えられてきた</w:t>
            </w:r>
            <w:r w:rsidRPr="002215DD">
              <w:rPr>
                <w:rFonts w:ascii="BIZ UDゴシック" w:eastAsia="BIZ UDゴシック" w:hAnsi="BIZ UD明朝 Medium" w:hint="eastAsia"/>
                <w:sz w:val="20"/>
                <w:szCs w:val="21"/>
              </w:rPr>
              <w:t>。</w:t>
            </w:r>
            <w:r w:rsidR="00587738">
              <w:rPr>
                <w:rFonts w:ascii="BIZ UDゴシック" w:eastAsia="BIZ UDゴシック" w:hAnsi="BIZ UD明朝 Medium" w:hint="eastAsia"/>
                <w:sz w:val="20"/>
                <w:szCs w:val="21"/>
              </w:rPr>
              <w:t>ベビーカーや車椅子の</w:t>
            </w:r>
            <w:r w:rsidRPr="002215DD">
              <w:rPr>
                <w:rFonts w:ascii="BIZ UDゴシック" w:eastAsia="BIZ UDゴシック" w:hAnsi="BIZ UD明朝 Medium" w:hint="eastAsia"/>
                <w:sz w:val="20"/>
                <w:szCs w:val="21"/>
              </w:rPr>
              <w:t>車輪の幅に合わせ</w:t>
            </w:r>
            <w:r w:rsidR="001B5543">
              <w:rPr>
                <w:rFonts w:ascii="BIZ UDゴシック" w:eastAsia="BIZ UDゴシック" w:hAnsi="BIZ UD明朝 Medium" w:hint="eastAsia"/>
                <w:sz w:val="20"/>
                <w:szCs w:val="21"/>
              </w:rPr>
              <w:t>てブロックに</w:t>
            </w:r>
            <w:r w:rsidR="00BE4AF7">
              <w:rPr>
                <w:rFonts w:ascii="BIZ UDゴシック" w:eastAsia="BIZ UDゴシック" w:hAnsi="BIZ UD明朝 Medium" w:hint="eastAsia"/>
                <w:sz w:val="20"/>
                <w:szCs w:val="21"/>
              </w:rPr>
              <w:t>隙間を設ける</w:t>
            </w:r>
            <w:r w:rsidRPr="002215DD">
              <w:rPr>
                <w:rFonts w:ascii="BIZ UDゴシック" w:eastAsia="BIZ UDゴシック" w:hAnsi="BIZ UD明朝 Medium" w:hint="eastAsia"/>
                <w:sz w:val="20"/>
                <w:szCs w:val="21"/>
              </w:rPr>
              <w:t>、</w:t>
            </w:r>
            <w:r w:rsidR="00587738">
              <w:rPr>
                <w:rFonts w:ascii="BIZ UDゴシック" w:eastAsia="BIZ UDゴシック" w:hAnsi="BIZ UD明朝 Medium" w:hint="eastAsia"/>
                <w:sz w:val="20"/>
                <w:szCs w:val="21"/>
              </w:rPr>
              <w:t>ブロックの突起高を低くする、</w:t>
            </w:r>
            <w:r w:rsidR="00BE4AF7">
              <w:rPr>
                <w:rFonts w:ascii="BIZ UDゴシック" w:eastAsia="BIZ UDゴシック" w:hAnsi="BIZ UD明朝 Medium" w:hint="eastAsia"/>
                <w:sz w:val="20"/>
                <w:szCs w:val="21"/>
              </w:rPr>
              <w:t>ブロックの幅を狭くする</w:t>
            </w:r>
            <w:r w:rsidR="00587738">
              <w:rPr>
                <w:rFonts w:ascii="BIZ UDゴシック" w:eastAsia="BIZ UDゴシック" w:hAnsi="BIZ UD明朝 Medium" w:hint="eastAsia"/>
                <w:sz w:val="20"/>
                <w:szCs w:val="21"/>
              </w:rPr>
              <w:t>等の</w:t>
            </w:r>
            <w:r w:rsidRPr="002215DD">
              <w:rPr>
                <w:rFonts w:ascii="BIZ UDゴシック" w:eastAsia="BIZ UDゴシック" w:hAnsi="BIZ UD明朝 Medium" w:hint="eastAsia"/>
                <w:sz w:val="20"/>
                <w:szCs w:val="21"/>
              </w:rPr>
              <w:t>方法</w:t>
            </w:r>
            <w:r w:rsidR="00587738">
              <w:rPr>
                <w:rFonts w:ascii="BIZ UDゴシック" w:eastAsia="BIZ UDゴシック" w:hAnsi="BIZ UD明朝 Medium" w:hint="eastAsia"/>
                <w:sz w:val="20"/>
                <w:szCs w:val="21"/>
              </w:rPr>
              <w:t>で</w:t>
            </w:r>
            <w:r w:rsidRPr="002215DD">
              <w:rPr>
                <w:rFonts w:ascii="BIZ UDゴシック" w:eastAsia="BIZ UDゴシック" w:hAnsi="BIZ UD明朝 Medium" w:hint="eastAsia"/>
                <w:sz w:val="20"/>
                <w:szCs w:val="21"/>
              </w:rPr>
              <w:t>ある。</w:t>
            </w:r>
          </w:p>
        </w:tc>
      </w:tr>
    </w:tbl>
    <w:p w14:paraId="0204B7F5" w14:textId="77777777" w:rsidR="006F5A6D" w:rsidRDefault="006F5A6D">
      <w:pPr>
        <w:pStyle w:val="03"/>
        <w:spacing w:before="180"/>
      </w:pPr>
    </w:p>
    <w:p w14:paraId="1BFB24AA" w14:textId="31499380" w:rsidR="006F5A6D" w:rsidRPr="006F5A6D" w:rsidRDefault="006F5A6D">
      <w:pPr>
        <w:pStyle w:val="03"/>
        <w:spacing w:before="180"/>
        <w:rPr>
          <w:b w:val="0"/>
          <w:bCs/>
          <w:color w:val="EE0000"/>
          <w:sz w:val="21"/>
          <w:szCs w:val="21"/>
        </w:rPr>
      </w:pPr>
      <w:r w:rsidRPr="006F5A6D">
        <w:rPr>
          <w:rFonts w:hint="eastAsia"/>
          <w:b w:val="0"/>
          <w:bCs/>
          <w:color w:val="EE0000"/>
          <w:sz w:val="21"/>
          <w:szCs w:val="21"/>
        </w:rPr>
        <w:lastRenderedPageBreak/>
        <w:t>18ページ</w:t>
      </w:r>
    </w:p>
    <w:p w14:paraId="0118C0B5" w14:textId="30ADF0C9" w:rsidR="004717CA" w:rsidRPr="00341CFD" w:rsidRDefault="004717CA">
      <w:pPr>
        <w:pStyle w:val="03"/>
        <w:spacing w:before="180"/>
      </w:pPr>
      <w:r w:rsidRPr="00341CFD">
        <w:rPr>
          <w:rFonts w:hint="eastAsia"/>
        </w:rPr>
        <w:t>(</w:t>
      </w:r>
      <w:r w:rsidR="00470CDF" w:rsidRPr="00341CFD">
        <w:rPr>
          <w:rFonts w:hint="eastAsia"/>
        </w:rPr>
        <w:t>6</w:t>
      </w:r>
      <w:r w:rsidRPr="00F60BBD">
        <w:rPr>
          <w:rFonts w:hint="eastAsia"/>
        </w:rPr>
        <w:t>)</w:t>
      </w:r>
      <w:r w:rsidRPr="00341CFD">
        <w:rPr>
          <w:rFonts w:ascii="游明朝" w:eastAsia="游明朝" w:hAnsi="游明朝"/>
        </w:rPr>
        <w:t xml:space="preserve"> </w:t>
      </w:r>
      <w:r w:rsidRPr="00341CFD">
        <w:rPr>
          <w:rFonts w:hint="eastAsia"/>
        </w:rPr>
        <w:t>施工（最終）段階</w:t>
      </w:r>
    </w:p>
    <w:p w14:paraId="099F2B56" w14:textId="7F871AE2" w:rsidR="00805638" w:rsidRPr="0096167A" w:rsidRDefault="008648FC" w:rsidP="00805638">
      <w:pPr>
        <w:pStyle w:val="04"/>
      </w:pPr>
      <w:r>
        <w:rPr>
          <w:rFonts w:hint="eastAsia"/>
        </w:rPr>
        <w:t>①</w:t>
      </w:r>
      <w:r w:rsidR="00805638" w:rsidRPr="0096167A">
        <w:rPr>
          <w:rFonts w:hint="eastAsia"/>
        </w:rPr>
        <w:t>期待できること</w:t>
      </w:r>
    </w:p>
    <w:p w14:paraId="5F5830F6" w14:textId="51177544" w:rsidR="00805638" w:rsidRPr="0096167A" w:rsidRDefault="00805638" w:rsidP="001164F4">
      <w:pPr>
        <w:pStyle w:val="06"/>
        <w:spacing w:before="90"/>
        <w:ind w:left="840" w:hanging="210"/>
      </w:pPr>
      <w:r w:rsidRPr="0096167A">
        <w:rPr>
          <w:rFonts w:hint="eastAsia"/>
        </w:rPr>
        <w:t>・</w:t>
      </w:r>
      <w:r w:rsidR="0068205D" w:rsidRPr="0096167A">
        <w:rPr>
          <w:rFonts w:hint="eastAsia"/>
        </w:rPr>
        <w:t>現地において</w:t>
      </w:r>
      <w:r w:rsidR="00B60A89" w:rsidRPr="0096167A">
        <w:rPr>
          <w:rFonts w:hint="eastAsia"/>
        </w:rPr>
        <w:t>、設計段階等で出し合った</w:t>
      </w:r>
      <w:r w:rsidR="0068205D" w:rsidRPr="0096167A">
        <w:rPr>
          <w:rFonts w:hint="eastAsia"/>
        </w:rPr>
        <w:t>意見</w:t>
      </w:r>
      <w:r w:rsidR="00B60A89" w:rsidRPr="0096167A">
        <w:rPr>
          <w:rFonts w:hint="eastAsia"/>
        </w:rPr>
        <w:t>への対応状況</w:t>
      </w:r>
      <w:r w:rsidR="0068205D" w:rsidRPr="0096167A">
        <w:rPr>
          <w:rFonts w:hint="eastAsia"/>
        </w:rPr>
        <w:t>を共有することができる。</w:t>
      </w:r>
    </w:p>
    <w:p w14:paraId="555B3C69" w14:textId="2053C584" w:rsidR="00805638" w:rsidRPr="000A60BC" w:rsidRDefault="008648FC" w:rsidP="001164F4">
      <w:pPr>
        <w:pStyle w:val="06"/>
        <w:spacing w:before="90"/>
        <w:ind w:left="840" w:hanging="210"/>
      </w:pPr>
      <w:r w:rsidRPr="00D74789">
        <w:rPr>
          <w:rFonts w:hint="eastAsia"/>
        </w:rPr>
        <w:t>※</w:t>
      </w:r>
      <w:r w:rsidR="0068205D" w:rsidRPr="00D74789">
        <w:rPr>
          <w:rFonts w:hint="eastAsia"/>
        </w:rPr>
        <w:t>当事者からの意見等に</w:t>
      </w:r>
      <w:r w:rsidR="00805638" w:rsidRPr="00D74789">
        <w:rPr>
          <w:rFonts w:hint="eastAsia"/>
        </w:rPr>
        <w:t>配慮され使いやすい施設になったかどうかは</w:t>
      </w:r>
      <w:r w:rsidR="00805638" w:rsidRPr="000A60BC">
        <w:rPr>
          <w:rFonts w:hint="eastAsia"/>
        </w:rPr>
        <w:t>、</w:t>
      </w:r>
      <w:r w:rsidR="001F6E02" w:rsidRPr="000A60BC">
        <w:rPr>
          <w:rFonts w:hint="eastAsia"/>
        </w:rPr>
        <w:t>竣工</w:t>
      </w:r>
      <w:r w:rsidR="00805638" w:rsidRPr="000A60BC">
        <w:rPr>
          <w:rFonts w:hint="eastAsia"/>
        </w:rPr>
        <w:t>後施設を利用する中で</w:t>
      </w:r>
      <w:r w:rsidR="00562A0B" w:rsidRPr="000A60BC">
        <w:rPr>
          <w:rFonts w:hint="eastAsia"/>
        </w:rPr>
        <w:t>徐々に明らかになる</w:t>
      </w:r>
      <w:r w:rsidR="00D67DC0">
        <w:rPr>
          <w:rFonts w:hint="eastAsia"/>
        </w:rPr>
        <w:t>ことに</w:t>
      </w:r>
      <w:r w:rsidRPr="000A60BC">
        <w:rPr>
          <w:rFonts w:hint="eastAsia"/>
        </w:rPr>
        <w:t>留意</w:t>
      </w:r>
      <w:r w:rsidR="00D67DC0">
        <w:rPr>
          <w:rFonts w:hint="eastAsia"/>
        </w:rPr>
        <w:t>する</w:t>
      </w:r>
      <w:r w:rsidR="00805638" w:rsidRPr="000A60BC">
        <w:rPr>
          <w:rFonts w:hint="eastAsia"/>
        </w:rPr>
        <w:t>。</w:t>
      </w:r>
    </w:p>
    <w:p w14:paraId="3A4E2B61" w14:textId="0534B4CB" w:rsidR="00805638" w:rsidRPr="0096167A" w:rsidRDefault="008648FC" w:rsidP="00805638">
      <w:pPr>
        <w:pStyle w:val="04"/>
      </w:pPr>
      <w:r>
        <w:rPr>
          <w:rFonts w:hint="eastAsia"/>
        </w:rPr>
        <w:t>②</w:t>
      </w:r>
      <w:r w:rsidR="00805638" w:rsidRPr="0096167A">
        <w:rPr>
          <w:rFonts w:hint="eastAsia"/>
        </w:rPr>
        <w:t>当事者参画の内容等</w:t>
      </w:r>
    </w:p>
    <w:p w14:paraId="3F044E3E" w14:textId="18B5C2C9" w:rsidR="00805638" w:rsidRPr="00341CFD" w:rsidRDefault="008B2C24" w:rsidP="001164F4">
      <w:pPr>
        <w:pStyle w:val="06"/>
        <w:spacing w:before="90"/>
        <w:ind w:left="840" w:hanging="210"/>
      </w:pPr>
      <w:r w:rsidRPr="00341CFD">
        <w:rPr>
          <w:rFonts w:hint="eastAsia"/>
        </w:rPr>
        <w:t>・</w:t>
      </w:r>
      <w:r w:rsidR="00805638" w:rsidRPr="00341CFD">
        <w:rPr>
          <w:rFonts w:hint="eastAsia"/>
        </w:rPr>
        <w:t>施工者等から、現地において意見を反映した部分等を中心に説明する。</w:t>
      </w:r>
    </w:p>
    <w:p w14:paraId="281CBECE" w14:textId="77777777" w:rsidR="00B60A89" w:rsidRPr="00341CFD" w:rsidRDefault="008B2C24" w:rsidP="001164F4">
      <w:pPr>
        <w:pStyle w:val="06"/>
        <w:spacing w:before="90"/>
        <w:ind w:left="840" w:hanging="210"/>
      </w:pPr>
      <w:r w:rsidRPr="00341CFD">
        <w:rPr>
          <w:rFonts w:hint="eastAsia"/>
        </w:rPr>
        <w:t>・</w:t>
      </w:r>
      <w:r w:rsidR="00805638" w:rsidRPr="00F60BBD">
        <w:rPr>
          <w:rFonts w:hint="eastAsia"/>
        </w:rPr>
        <w:t>当事者は、現地において設備の使い勝手や細部の処理を確認し、施工者等に対して感想・意見を伝える</w:t>
      </w:r>
      <w:r w:rsidR="00805638" w:rsidRPr="00341CFD">
        <w:rPr>
          <w:rFonts w:hint="eastAsia"/>
        </w:rPr>
        <w:t>。</w:t>
      </w:r>
    </w:p>
    <w:p w14:paraId="233A853B" w14:textId="3B7EF2E9" w:rsidR="00805638" w:rsidRPr="00341CFD" w:rsidRDefault="00B60A89" w:rsidP="001164F4">
      <w:pPr>
        <w:pStyle w:val="06"/>
        <w:spacing w:before="90"/>
        <w:ind w:left="840" w:hanging="210"/>
      </w:pPr>
      <w:r w:rsidRPr="000A60BC">
        <w:rPr>
          <w:rFonts w:hint="eastAsia"/>
        </w:rPr>
        <w:t>・</w:t>
      </w:r>
      <w:r w:rsidR="001F6E02" w:rsidRPr="000A60BC">
        <w:rPr>
          <w:rFonts w:hint="eastAsia"/>
        </w:rPr>
        <w:t>竣工</w:t>
      </w:r>
      <w:r w:rsidR="0068205D" w:rsidRPr="000A60BC">
        <w:rPr>
          <w:rFonts w:hint="eastAsia"/>
        </w:rPr>
        <w:t>後の仕</w:t>
      </w:r>
      <w:r w:rsidR="0068205D" w:rsidRPr="0096167A">
        <w:rPr>
          <w:rFonts w:hint="eastAsia"/>
        </w:rPr>
        <w:t>様の変更は難しいため、その時点で配慮できていない部分を指摘するのではなく、</w:t>
      </w:r>
      <w:r w:rsidRPr="0096167A">
        <w:rPr>
          <w:rFonts w:hint="eastAsia"/>
        </w:rPr>
        <w:t>出し合った意見がどのように反映されたかを確認し、施設運営の工夫等に活かせる意見を伝える。</w:t>
      </w:r>
    </w:p>
    <w:p w14:paraId="63E2F75C" w14:textId="0F730D16" w:rsidR="00805638" w:rsidRPr="0096167A" w:rsidRDefault="008648FC" w:rsidP="00805638">
      <w:pPr>
        <w:pStyle w:val="04"/>
      </w:pPr>
      <w:r>
        <w:rPr>
          <w:rFonts w:hint="eastAsia"/>
        </w:rPr>
        <w:t>③</w:t>
      </w:r>
      <w:r w:rsidR="00805638" w:rsidRPr="0096167A">
        <w:rPr>
          <w:rFonts w:hint="eastAsia"/>
        </w:rPr>
        <w:t>参画後の意見調整等</w:t>
      </w:r>
    </w:p>
    <w:p w14:paraId="227D9235" w14:textId="5F0C64F5" w:rsidR="00805638" w:rsidRPr="00341CFD" w:rsidRDefault="008B2C24" w:rsidP="001164F4">
      <w:pPr>
        <w:pStyle w:val="06"/>
        <w:spacing w:before="90"/>
        <w:ind w:left="840" w:hanging="210"/>
      </w:pPr>
      <w:r w:rsidRPr="00D74789">
        <w:rPr>
          <w:rFonts w:hint="eastAsia"/>
        </w:rPr>
        <w:t>・</w:t>
      </w:r>
      <w:r w:rsidR="00805638" w:rsidRPr="00D74789">
        <w:rPr>
          <w:rFonts w:hint="eastAsia"/>
        </w:rPr>
        <w:t>施工者等</w:t>
      </w:r>
      <w:r w:rsidR="00D67DC0">
        <w:rPr>
          <w:rFonts w:hint="eastAsia"/>
        </w:rPr>
        <w:t>は</w:t>
      </w:r>
      <w:r w:rsidR="00805638" w:rsidRPr="00D74789">
        <w:rPr>
          <w:rFonts w:hint="eastAsia"/>
        </w:rPr>
        <w:t>、当事者からの意見に対</w:t>
      </w:r>
      <w:r w:rsidR="00805638" w:rsidRPr="00D021CF">
        <w:rPr>
          <w:rFonts w:hint="eastAsia"/>
        </w:rPr>
        <w:t>して、</w:t>
      </w:r>
      <w:r w:rsidR="007A1777" w:rsidRPr="00D021CF">
        <w:rPr>
          <w:rFonts w:hint="eastAsia"/>
        </w:rPr>
        <w:t>建築主（発注者）</w:t>
      </w:r>
      <w:r w:rsidR="008648FC" w:rsidRPr="00D74789">
        <w:rPr>
          <w:rFonts w:hint="eastAsia"/>
        </w:rPr>
        <w:t>と協議の上、</w:t>
      </w:r>
      <w:r w:rsidR="00805638" w:rsidRPr="00D74789">
        <w:rPr>
          <w:rFonts w:hint="eastAsia"/>
        </w:rPr>
        <w:t>対応可能かどうか</w:t>
      </w:r>
      <w:r w:rsidR="00805638" w:rsidRPr="00341CFD">
        <w:rPr>
          <w:rFonts w:hint="eastAsia"/>
        </w:rPr>
        <w:t>を検討する。</w:t>
      </w:r>
    </w:p>
    <w:p w14:paraId="224BFD80" w14:textId="67A3E5E2" w:rsidR="00805638" w:rsidRPr="00F60BBD" w:rsidRDefault="0048405F" w:rsidP="001164F4">
      <w:pPr>
        <w:pStyle w:val="06"/>
        <w:spacing w:before="90"/>
        <w:ind w:left="840" w:hanging="210"/>
      </w:pPr>
      <w:r w:rsidRPr="00341CFD">
        <w:rPr>
          <w:rFonts w:hint="eastAsia"/>
        </w:rPr>
        <w:t>・施設管理者等は、これまでの意見対応等を踏まえて運営時における留意点や施設のホームページ等における情報発信の方法・内容等について検討する。</w:t>
      </w:r>
    </w:p>
    <w:p w14:paraId="45A36D82" w14:textId="0CD5BCA5" w:rsidR="00244BE8" w:rsidRPr="00D74789" w:rsidRDefault="008648FC">
      <w:pPr>
        <w:widowControl/>
        <w:jc w:val="left"/>
        <w:rPr>
          <w:rFonts w:ascii="BIZ UDゴシック" w:eastAsia="BIZ UDゴシック" w:hAnsi="BIZ UDゴシック"/>
          <w:b/>
          <w:bCs/>
          <w:sz w:val="24"/>
          <w:szCs w:val="28"/>
        </w:rPr>
      </w:pPr>
      <w:r>
        <w:rPr>
          <w:rFonts w:ascii="BIZ UDゴシック" w:eastAsia="BIZ UDゴシック" w:hAnsi="BIZ UDゴシック"/>
          <w:b/>
          <w:bCs/>
          <w:sz w:val="24"/>
          <w:szCs w:val="28"/>
        </w:rPr>
        <w:br w:type="page"/>
      </w:r>
    </w:p>
    <w:p w14:paraId="2743352D" w14:textId="39E25D21" w:rsidR="006F5A6D" w:rsidRPr="006F5A6D" w:rsidRDefault="006F5A6D" w:rsidP="00F244BE">
      <w:pPr>
        <w:pStyle w:val="03"/>
        <w:spacing w:before="180"/>
        <w:rPr>
          <w:b w:val="0"/>
          <w:bCs/>
          <w:color w:val="EE0000"/>
          <w:sz w:val="21"/>
          <w:szCs w:val="21"/>
        </w:rPr>
      </w:pPr>
      <w:r w:rsidRPr="006F5A6D">
        <w:rPr>
          <w:rFonts w:hint="eastAsia"/>
          <w:b w:val="0"/>
          <w:bCs/>
          <w:color w:val="EE0000"/>
          <w:sz w:val="21"/>
          <w:szCs w:val="21"/>
        </w:rPr>
        <w:lastRenderedPageBreak/>
        <w:t>19ページ</w:t>
      </w:r>
    </w:p>
    <w:p w14:paraId="4511428E" w14:textId="5501205B" w:rsidR="000622D5" w:rsidRPr="0096167A" w:rsidRDefault="0077538A" w:rsidP="00F244BE">
      <w:pPr>
        <w:pStyle w:val="03"/>
        <w:spacing w:before="180"/>
      </w:pPr>
      <w:r w:rsidRPr="0096167A">
        <w:t xml:space="preserve"> </w:t>
      </w:r>
      <w:r w:rsidR="000622D5" w:rsidRPr="0096167A">
        <w:t>(</w:t>
      </w:r>
      <w:r w:rsidR="00470CDF" w:rsidRPr="0096167A">
        <w:t>7</w:t>
      </w:r>
      <w:r w:rsidR="000622D5" w:rsidRPr="0096167A">
        <w:t xml:space="preserve">) </w:t>
      </w:r>
      <w:r w:rsidR="000622D5" w:rsidRPr="0096167A">
        <w:rPr>
          <w:rFonts w:hint="eastAsia"/>
        </w:rPr>
        <w:t>維持管理・運営段階</w:t>
      </w:r>
    </w:p>
    <w:p w14:paraId="038F512D" w14:textId="4AC9E7B6" w:rsidR="00805638" w:rsidRPr="00341CFD" w:rsidRDefault="00805638" w:rsidP="00805638">
      <w:pPr>
        <w:pStyle w:val="04"/>
      </w:pPr>
      <w:r w:rsidRPr="00341CFD">
        <w:rPr>
          <w:rFonts w:hint="eastAsia"/>
        </w:rPr>
        <w:t>①</w:t>
      </w:r>
      <w:r w:rsidRPr="004D2422">
        <w:rPr>
          <w:rFonts w:hint="eastAsia"/>
        </w:rPr>
        <w:t>施設管理者</w:t>
      </w:r>
      <w:r w:rsidR="004D2422" w:rsidRPr="000A60BC">
        <w:rPr>
          <w:rFonts w:hint="eastAsia"/>
        </w:rPr>
        <w:t>・施設運営者</w:t>
      </w:r>
      <w:r w:rsidRPr="00341CFD">
        <w:rPr>
          <w:rFonts w:hint="eastAsia"/>
        </w:rPr>
        <w:t>への引継ぎ</w:t>
      </w:r>
    </w:p>
    <w:p w14:paraId="7991431C" w14:textId="13BD355C" w:rsidR="00DA60A0" w:rsidRPr="000A60BC" w:rsidRDefault="008B2C24" w:rsidP="001164F4">
      <w:pPr>
        <w:pStyle w:val="06"/>
        <w:spacing w:before="90"/>
        <w:ind w:left="840" w:hanging="210"/>
      </w:pPr>
      <w:r w:rsidRPr="000A60BC">
        <w:rPr>
          <w:rFonts w:hint="eastAsia"/>
        </w:rPr>
        <w:t>・</w:t>
      </w:r>
      <w:r w:rsidR="00AC6B52" w:rsidRPr="000A60BC">
        <w:rPr>
          <w:rFonts w:hint="eastAsia"/>
        </w:rPr>
        <w:t>設計者・施工者等は、</w:t>
      </w:r>
      <w:r w:rsidR="004D2422" w:rsidRPr="000A60BC">
        <w:rPr>
          <w:rFonts w:hint="eastAsia"/>
        </w:rPr>
        <w:t>施設</w:t>
      </w:r>
      <w:r w:rsidR="00AC6B52" w:rsidRPr="000A60BC">
        <w:rPr>
          <w:rFonts w:hint="eastAsia"/>
        </w:rPr>
        <w:t>管理者・施設運営者に対して、当事者参画で出された意見に対する対応状況（対応できていない場合はその理由を含む。）や、どのような人が</w:t>
      </w:r>
      <w:r w:rsidR="000B673D" w:rsidRPr="000A60BC">
        <w:rPr>
          <w:rFonts w:hint="eastAsia"/>
        </w:rPr>
        <w:t>どのように使う設備なのか、</w:t>
      </w:r>
      <w:r w:rsidR="00AC6B52" w:rsidRPr="000A60BC">
        <w:rPr>
          <w:rFonts w:hint="eastAsia"/>
        </w:rPr>
        <w:t>どのような配慮</w:t>
      </w:r>
      <w:r w:rsidR="000B673D" w:rsidRPr="000A60BC">
        <w:rPr>
          <w:rFonts w:hint="eastAsia"/>
        </w:rPr>
        <w:t>が</w:t>
      </w:r>
      <w:r w:rsidR="00AC6B52" w:rsidRPr="000A60BC">
        <w:rPr>
          <w:rFonts w:hint="eastAsia"/>
        </w:rPr>
        <w:t>期待</w:t>
      </w:r>
      <w:r w:rsidR="000B673D" w:rsidRPr="000A60BC">
        <w:rPr>
          <w:rFonts w:hint="eastAsia"/>
        </w:rPr>
        <w:t>され</w:t>
      </w:r>
      <w:r w:rsidR="009C5196" w:rsidRPr="000A60BC">
        <w:rPr>
          <w:rFonts w:hint="eastAsia"/>
        </w:rPr>
        <w:t>て</w:t>
      </w:r>
      <w:r w:rsidR="00AC6B52" w:rsidRPr="000A60BC">
        <w:rPr>
          <w:rFonts w:hint="eastAsia"/>
        </w:rPr>
        <w:t>いたのかについて、的確に情報を伝える。</w:t>
      </w:r>
    </w:p>
    <w:p w14:paraId="646561C3" w14:textId="1201DC12" w:rsidR="00E8626F" w:rsidRPr="00855A28" w:rsidRDefault="008B2C24" w:rsidP="001164F4">
      <w:pPr>
        <w:pStyle w:val="06"/>
        <w:spacing w:before="90"/>
        <w:ind w:left="840" w:hanging="210"/>
      </w:pPr>
      <w:r w:rsidRPr="000A60BC">
        <w:rPr>
          <w:rFonts w:hint="eastAsia"/>
        </w:rPr>
        <w:t>・</w:t>
      </w:r>
      <w:r w:rsidR="0030385F" w:rsidRPr="000A60BC">
        <w:rPr>
          <w:rFonts w:hint="eastAsia"/>
        </w:rPr>
        <w:t>更に</w:t>
      </w:r>
      <w:r w:rsidR="00AC6B52" w:rsidRPr="000A60BC">
        <w:rPr>
          <w:rFonts w:hint="eastAsia"/>
        </w:rPr>
        <w:t>、</w:t>
      </w:r>
      <w:r w:rsidR="004D2422" w:rsidRPr="000A60BC">
        <w:rPr>
          <w:rFonts w:hint="eastAsia"/>
        </w:rPr>
        <w:t>施設</w:t>
      </w:r>
      <w:r w:rsidR="00AC6B52" w:rsidRPr="00855A28">
        <w:rPr>
          <w:rFonts w:hint="eastAsia"/>
        </w:rPr>
        <w:t>管理者・施設運営者は、</w:t>
      </w:r>
      <w:r w:rsidR="007A1777" w:rsidRPr="00855A28">
        <w:rPr>
          <w:rFonts w:hint="eastAsia"/>
        </w:rPr>
        <w:t>従業員等</w:t>
      </w:r>
      <w:r w:rsidR="00AC6B52" w:rsidRPr="00855A28">
        <w:rPr>
          <w:rFonts w:hint="eastAsia"/>
        </w:rPr>
        <w:t>に対しても、当該情報を周知することが</w:t>
      </w:r>
      <w:r w:rsidR="00290344" w:rsidRPr="00855A28">
        <w:rPr>
          <w:rFonts w:hint="eastAsia"/>
        </w:rPr>
        <w:t>望ましい</w:t>
      </w:r>
      <w:r w:rsidR="00AC6B52" w:rsidRPr="00855A28">
        <w:rPr>
          <w:rFonts w:hint="eastAsia"/>
        </w:rPr>
        <w:t>。</w:t>
      </w:r>
      <w:r w:rsidR="00DA60A0" w:rsidRPr="00855A28">
        <w:rPr>
          <w:rFonts w:hint="eastAsia"/>
        </w:rPr>
        <w:t>その手段として</w:t>
      </w:r>
      <w:r w:rsidR="008648FC" w:rsidRPr="00855A28">
        <w:rPr>
          <w:rFonts w:hint="eastAsia"/>
        </w:rPr>
        <w:t>障害者への対応を含めた</w:t>
      </w:r>
      <w:r w:rsidR="00DA60A0" w:rsidRPr="00855A28">
        <w:rPr>
          <w:rFonts w:hint="eastAsia"/>
        </w:rPr>
        <w:t>施設運営マニュアルを作成することも有効である。</w:t>
      </w:r>
    </w:p>
    <w:p w14:paraId="1569D58E" w14:textId="06A57B78" w:rsidR="005669D7" w:rsidRPr="000A60BC" w:rsidRDefault="008B2C24" w:rsidP="001164F4">
      <w:pPr>
        <w:pStyle w:val="06"/>
        <w:spacing w:before="90"/>
        <w:ind w:left="840" w:hanging="210"/>
      </w:pPr>
      <w:r w:rsidRPr="000A60BC">
        <w:rPr>
          <w:rFonts w:hint="eastAsia"/>
        </w:rPr>
        <w:t>・</w:t>
      </w:r>
      <w:r w:rsidR="0030385F" w:rsidRPr="000A60BC">
        <w:rPr>
          <w:rFonts w:hint="eastAsia"/>
        </w:rPr>
        <w:t>また</w:t>
      </w:r>
      <w:r w:rsidR="004D2422" w:rsidRPr="000A60BC">
        <w:rPr>
          <w:rFonts w:hint="eastAsia"/>
        </w:rPr>
        <w:t>施設</w:t>
      </w:r>
      <w:r w:rsidR="0030385F" w:rsidRPr="000A60BC">
        <w:rPr>
          <w:rFonts w:hint="eastAsia"/>
        </w:rPr>
        <w:t>管理者・施設運営者が代わる場合においても、次の</w:t>
      </w:r>
      <w:r w:rsidR="004D2422" w:rsidRPr="000A60BC">
        <w:rPr>
          <w:rFonts w:hint="eastAsia"/>
        </w:rPr>
        <w:t>施設</w:t>
      </w:r>
      <w:r w:rsidR="0030385F" w:rsidRPr="000A60BC">
        <w:rPr>
          <w:rFonts w:hint="eastAsia"/>
        </w:rPr>
        <w:t>管理者・施設運営者に適切に引継</w:t>
      </w:r>
      <w:r w:rsidR="00CB3E60" w:rsidRPr="000A60BC">
        <w:rPr>
          <w:rFonts w:hint="eastAsia"/>
        </w:rPr>
        <w:t>ぎ</w:t>
      </w:r>
      <w:r w:rsidR="0030385F" w:rsidRPr="000A60BC">
        <w:rPr>
          <w:rFonts w:hint="eastAsia"/>
        </w:rPr>
        <w:t>を実施することが重要である。</w:t>
      </w:r>
    </w:p>
    <w:p w14:paraId="0D119B6F" w14:textId="3E133D95" w:rsidR="00DA60A0" w:rsidRPr="004D2422" w:rsidRDefault="00DA60A0" w:rsidP="00D74789">
      <w:pPr>
        <w:pStyle w:val="04"/>
      </w:pPr>
      <w:r w:rsidRPr="004D2422">
        <w:rPr>
          <w:rFonts w:hint="eastAsia"/>
        </w:rPr>
        <w:t>②施設整備に係る事前の情報提供</w:t>
      </w:r>
    </w:p>
    <w:p w14:paraId="1F74BD55" w14:textId="2F6A41B9" w:rsidR="0053038A" w:rsidRPr="004D2422" w:rsidRDefault="008B2C24" w:rsidP="001164F4">
      <w:pPr>
        <w:pStyle w:val="06"/>
        <w:spacing w:before="90"/>
        <w:ind w:left="840" w:hanging="210"/>
      </w:pPr>
      <w:r w:rsidRPr="000A60BC">
        <w:rPr>
          <w:rFonts w:hint="eastAsia"/>
        </w:rPr>
        <w:t>・</w:t>
      </w:r>
      <w:r w:rsidR="004D2422" w:rsidRPr="000A60BC">
        <w:rPr>
          <w:rFonts w:hint="eastAsia"/>
        </w:rPr>
        <w:t>施設</w:t>
      </w:r>
      <w:r w:rsidR="00307F1B" w:rsidRPr="000A60BC">
        <w:rPr>
          <w:rFonts w:hint="eastAsia"/>
        </w:rPr>
        <w:t>管理者・施設運営者は、当事者のニー</w:t>
      </w:r>
      <w:r w:rsidR="00307F1B" w:rsidRPr="004D2422">
        <w:rPr>
          <w:rFonts w:hint="eastAsia"/>
        </w:rPr>
        <w:t>ズに応えて整備した設備等について、ホームページ等で公表し、当事者が対象施設を安心して利用できるかを</w:t>
      </w:r>
      <w:r w:rsidR="00DA60A0" w:rsidRPr="004D2422">
        <w:rPr>
          <w:rFonts w:hint="eastAsia"/>
        </w:rPr>
        <w:t>事前に</w:t>
      </w:r>
      <w:r w:rsidR="00307F1B" w:rsidRPr="004D2422">
        <w:rPr>
          <w:rFonts w:hint="eastAsia"/>
        </w:rPr>
        <w:t>確認することができる環境を整備することが望ましい。</w:t>
      </w:r>
    </w:p>
    <w:p w14:paraId="4730D816" w14:textId="7542C8CB" w:rsidR="00E34833" w:rsidRPr="004D2422" w:rsidRDefault="00E34833" w:rsidP="00E34833">
      <w:pPr>
        <w:pStyle w:val="04"/>
      </w:pPr>
      <w:r w:rsidRPr="004D2422">
        <w:rPr>
          <w:rFonts w:hint="eastAsia"/>
        </w:rPr>
        <w:t>③運営段階における</w:t>
      </w:r>
      <w:r w:rsidR="004F1BE4" w:rsidRPr="000A60BC">
        <w:rPr>
          <w:rFonts w:hint="eastAsia"/>
        </w:rPr>
        <w:t>当事者参画の</w:t>
      </w:r>
      <w:r w:rsidRPr="004D2422">
        <w:rPr>
          <w:rFonts w:hint="eastAsia"/>
        </w:rPr>
        <w:t>実施内容</w:t>
      </w:r>
    </w:p>
    <w:p w14:paraId="569FD7BE" w14:textId="246BAE48" w:rsidR="00CC36BE" w:rsidRPr="000A60BC" w:rsidRDefault="008B2C24" w:rsidP="001164F4">
      <w:pPr>
        <w:pStyle w:val="06"/>
        <w:spacing w:before="90"/>
        <w:ind w:left="840" w:hanging="210"/>
      </w:pPr>
      <w:r w:rsidRPr="004D2422">
        <w:rPr>
          <w:rFonts w:hint="eastAsia"/>
        </w:rPr>
        <w:t>・</w:t>
      </w:r>
      <w:r w:rsidR="00EC223D" w:rsidRPr="004D2422">
        <w:rPr>
          <w:rFonts w:hint="eastAsia"/>
        </w:rPr>
        <w:t>施設の運営開始後にバリアフリーに関する新たな</w:t>
      </w:r>
      <w:r w:rsidR="00CC36BE" w:rsidRPr="004D2422">
        <w:rPr>
          <w:rFonts w:hint="eastAsia"/>
        </w:rPr>
        <w:t>ニーズや</w:t>
      </w:r>
      <w:r w:rsidR="00EC223D" w:rsidRPr="004D2422">
        <w:rPr>
          <w:rFonts w:hint="eastAsia"/>
        </w:rPr>
        <w:t>課題等が見つかることもあるため</w:t>
      </w:r>
      <w:r w:rsidR="00EC223D" w:rsidRPr="000A60BC">
        <w:rPr>
          <w:rFonts w:hint="eastAsia"/>
        </w:rPr>
        <w:t>、</w:t>
      </w:r>
      <w:r w:rsidR="004D2422" w:rsidRPr="000A60BC">
        <w:rPr>
          <w:rFonts w:hint="eastAsia"/>
        </w:rPr>
        <w:t>施設</w:t>
      </w:r>
      <w:r w:rsidR="00EC223D" w:rsidRPr="000A60BC">
        <w:rPr>
          <w:rFonts w:hint="eastAsia"/>
        </w:rPr>
        <w:t>管理者・施設運営者は、</w:t>
      </w:r>
      <w:r w:rsidR="00CC36BE" w:rsidRPr="000A60BC">
        <w:rPr>
          <w:rFonts w:hint="eastAsia"/>
        </w:rPr>
        <w:t>それらのニーズ等の把握や、</w:t>
      </w:r>
      <w:r w:rsidR="00EC223D" w:rsidRPr="000A60BC">
        <w:rPr>
          <w:rFonts w:hint="eastAsia"/>
        </w:rPr>
        <w:t>当事者参画による</w:t>
      </w:r>
      <w:r w:rsidR="00CC36BE" w:rsidRPr="000A60BC">
        <w:rPr>
          <w:rFonts w:hint="eastAsia"/>
        </w:rPr>
        <w:t>効果の検証等を行う場を設けることが望ましい。</w:t>
      </w:r>
    </w:p>
    <w:p w14:paraId="354522CB" w14:textId="7472039A" w:rsidR="00CC36BE" w:rsidRDefault="00EC223D" w:rsidP="001164F4">
      <w:pPr>
        <w:pStyle w:val="06"/>
        <w:spacing w:before="90"/>
        <w:ind w:left="840" w:hanging="210"/>
      </w:pPr>
      <w:r w:rsidRPr="000A60BC">
        <w:rPr>
          <w:rFonts w:hint="eastAsia"/>
        </w:rPr>
        <w:t>・</w:t>
      </w:r>
      <w:r w:rsidR="00A57C14" w:rsidRPr="000A60BC">
        <w:rPr>
          <w:rFonts w:hint="eastAsia"/>
        </w:rPr>
        <w:t>施設の維持管理・運営段階において寄せられる様々なニーズ</w:t>
      </w:r>
      <w:r w:rsidR="00CC36BE" w:rsidRPr="000A60BC">
        <w:rPr>
          <w:rFonts w:hint="eastAsia"/>
        </w:rPr>
        <w:t>等</w:t>
      </w:r>
      <w:r w:rsidR="00A57C14" w:rsidRPr="000A60BC">
        <w:rPr>
          <w:rFonts w:hint="eastAsia"/>
        </w:rPr>
        <w:t>について、対応が容易なものについては迅速に対応</w:t>
      </w:r>
      <w:r w:rsidR="00E34833" w:rsidRPr="000A60BC">
        <w:rPr>
          <w:rFonts w:hint="eastAsia"/>
        </w:rPr>
        <w:t>（</w:t>
      </w:r>
      <w:r w:rsidR="00CC36BE" w:rsidRPr="000A60BC">
        <w:rPr>
          <w:rFonts w:hint="eastAsia"/>
        </w:rPr>
        <w:t>運用</w:t>
      </w:r>
      <w:r w:rsidR="00E34833" w:rsidRPr="000A60BC">
        <w:rPr>
          <w:rFonts w:hint="eastAsia"/>
        </w:rPr>
        <w:t>面で</w:t>
      </w:r>
      <w:r w:rsidR="009030DD" w:rsidRPr="000A60BC">
        <w:rPr>
          <w:rFonts w:hint="eastAsia"/>
        </w:rPr>
        <w:t>の</w:t>
      </w:r>
      <w:r w:rsidR="00E34833" w:rsidRPr="000A60BC">
        <w:rPr>
          <w:rFonts w:hint="eastAsia"/>
        </w:rPr>
        <w:t>対応</w:t>
      </w:r>
      <w:r w:rsidR="009030DD" w:rsidRPr="000A60BC">
        <w:rPr>
          <w:rFonts w:hint="eastAsia"/>
        </w:rPr>
        <w:t>を含む</w:t>
      </w:r>
      <w:r w:rsidR="00E34833" w:rsidRPr="000A60BC">
        <w:rPr>
          <w:rFonts w:hint="eastAsia"/>
        </w:rPr>
        <w:t>。</w:t>
      </w:r>
      <w:r w:rsidR="00E34833" w:rsidRPr="004D2422">
        <w:rPr>
          <w:rFonts w:hint="eastAsia"/>
        </w:rPr>
        <w:t>）</w:t>
      </w:r>
      <w:r w:rsidR="009030DD" w:rsidRPr="004D2422">
        <w:rPr>
          <w:rFonts w:hint="eastAsia"/>
        </w:rPr>
        <w:t>する</w:t>
      </w:r>
      <w:r w:rsidR="00A57C14" w:rsidRPr="004D2422">
        <w:rPr>
          <w:rFonts w:hint="eastAsia"/>
        </w:rPr>
        <w:t>とともに、迅速な対応が困難</w:t>
      </w:r>
      <w:r w:rsidR="00A57C14" w:rsidRPr="00341CFD">
        <w:rPr>
          <w:rFonts w:hint="eastAsia"/>
        </w:rPr>
        <w:t>なものについては記録を残し、大規模な改修等を実施する際での対応を検討することが望ましい。</w:t>
      </w:r>
    </w:p>
    <w:p w14:paraId="18D65A50" w14:textId="77777777" w:rsidR="00484046" w:rsidRDefault="00484046" w:rsidP="001164F4">
      <w:pPr>
        <w:pStyle w:val="06"/>
        <w:spacing w:before="90"/>
        <w:ind w:left="840" w:hanging="210"/>
      </w:pPr>
    </w:p>
    <w:p w14:paraId="70A58E12" w14:textId="796F7AB6" w:rsidR="00484046" w:rsidRDefault="006F5A6D" w:rsidP="001164F4">
      <w:pPr>
        <w:pStyle w:val="06"/>
        <w:spacing w:before="90"/>
        <w:ind w:left="810" w:hanging="180"/>
      </w:pPr>
      <w:r w:rsidRPr="000A16CE">
        <w:rPr>
          <w:rFonts w:ascii="BIZ UDゴシック" w:eastAsia="BIZ UDゴシック" w:hAnsi="BIZ UDゴシック" w:hint="eastAsia"/>
          <w:sz w:val="18"/>
          <w:szCs w:val="18"/>
        </w:rPr>
        <w:t>（例）運営開始後に、視覚障害者誘導用ブロック等に看板が置かれてしまい、適切に誘</w:t>
      </w:r>
      <w:r w:rsidRPr="00855A28">
        <w:rPr>
          <w:rFonts w:ascii="BIZ UDゴシック" w:eastAsia="BIZ UDゴシック" w:hAnsi="BIZ UDゴシック" w:hint="eastAsia"/>
          <w:sz w:val="18"/>
          <w:szCs w:val="18"/>
        </w:rPr>
        <w:t>導ができない</w:t>
      </w:r>
    </w:p>
    <w:p w14:paraId="7F4D854D" w14:textId="77777777" w:rsidR="00484046" w:rsidRDefault="00484046" w:rsidP="001164F4">
      <w:pPr>
        <w:pStyle w:val="06"/>
        <w:spacing w:before="90"/>
        <w:ind w:left="840" w:hanging="210"/>
      </w:pPr>
    </w:p>
    <w:p w14:paraId="4F841EBF" w14:textId="3C190F9F" w:rsidR="00CC36BE" w:rsidRDefault="00CC36BE">
      <w:pPr>
        <w:widowControl/>
        <w:jc w:val="left"/>
        <w:rPr>
          <w:rFonts w:ascii="BIZ UD明朝 Medium" w:eastAsia="BIZ UD明朝 Medium" w:hAnsi="BIZ UD明朝 Medium"/>
          <w:szCs w:val="21"/>
        </w:rPr>
      </w:pPr>
      <w:r>
        <w:br w:type="page"/>
      </w:r>
    </w:p>
    <w:p w14:paraId="2C56BFDD" w14:textId="2D030202" w:rsidR="00916B14" w:rsidRPr="006F5A6D" w:rsidRDefault="006F5A6D" w:rsidP="007E49BD">
      <w:pPr>
        <w:pStyle w:val="06"/>
        <w:snapToGrid w:val="0"/>
        <w:spacing w:beforeLines="0" w:before="0"/>
        <w:ind w:left="840" w:hanging="210"/>
        <w:rPr>
          <w:rFonts w:ascii="BIZ UDゴシック" w:eastAsia="BIZ UDゴシック" w:hAnsi="BIZ UDゴシック"/>
          <w:color w:val="EE0000"/>
        </w:rPr>
      </w:pPr>
      <w:r w:rsidRPr="006F5A6D">
        <w:rPr>
          <w:rFonts w:ascii="BIZ UDゴシック" w:eastAsia="BIZ UDゴシック" w:hAnsi="BIZ UDゴシック" w:hint="eastAsia"/>
          <w:color w:val="EE0000"/>
        </w:rPr>
        <w:lastRenderedPageBreak/>
        <w:t>20ページ</w:t>
      </w:r>
    </w:p>
    <w:tbl>
      <w:tblPr>
        <w:tblStyle w:val="a9"/>
        <w:tblW w:w="0" w:type="auto"/>
        <w:tblInd w:w="279" w:type="dxa"/>
        <w:tblLook w:val="04A0" w:firstRow="1" w:lastRow="0" w:firstColumn="1" w:lastColumn="0" w:noHBand="0" w:noVBand="1"/>
      </w:tblPr>
      <w:tblGrid>
        <w:gridCol w:w="8772"/>
      </w:tblGrid>
      <w:tr w:rsidR="001B2FCB" w:rsidRPr="007A69D8" w14:paraId="153CA39B" w14:textId="77777777" w:rsidTr="0022502C">
        <w:tc>
          <w:tcPr>
            <w:tcW w:w="8772" w:type="dxa"/>
            <w:tcBorders>
              <w:top w:val="single" w:sz="8" w:space="0" w:color="0044CC"/>
              <w:left w:val="single" w:sz="8" w:space="0" w:color="0044CC"/>
              <w:bottom w:val="single" w:sz="8" w:space="0" w:color="0044CC"/>
              <w:right w:val="single" w:sz="8" w:space="0" w:color="0044CC"/>
            </w:tcBorders>
            <w:shd w:val="clear" w:color="auto" w:fill="0044CC"/>
          </w:tcPr>
          <w:p w14:paraId="28F68AEE" w14:textId="6E103C66" w:rsidR="001B2FCB" w:rsidRPr="007A69D8" w:rsidRDefault="001B2FCB" w:rsidP="00414C49">
            <w:pPr>
              <w:pStyle w:val="afe"/>
              <w:spacing w:before="72" w:after="72"/>
              <w:ind w:left="800" w:hanging="800"/>
            </w:pPr>
            <w:r w:rsidRPr="0096167A">
              <w:rPr>
                <w:rFonts w:hint="eastAsia"/>
              </w:rPr>
              <w:t xml:space="preserve">事例　　</w:t>
            </w:r>
            <w:r w:rsidR="004C611E">
              <w:rPr>
                <w:rFonts w:hint="eastAsia"/>
              </w:rPr>
              <w:t>車椅子で</w:t>
            </w:r>
            <w:r w:rsidRPr="0096167A">
              <w:rPr>
                <w:rFonts w:hint="eastAsia"/>
              </w:rPr>
              <w:t>の</w:t>
            </w:r>
            <w:r w:rsidR="004C611E">
              <w:rPr>
                <w:rFonts w:hint="eastAsia"/>
              </w:rPr>
              <w:t>利用</w:t>
            </w:r>
            <w:r w:rsidRPr="0096167A">
              <w:rPr>
                <w:rFonts w:hint="eastAsia"/>
              </w:rPr>
              <w:t>に対応した既存施設の改修の例</w:t>
            </w:r>
            <w:r w:rsidRPr="0096167A">
              <w:rPr>
                <w:rFonts w:hint="eastAsia"/>
                <w:sz w:val="18"/>
                <w:szCs w:val="18"/>
              </w:rPr>
              <w:t>（武蔵野の森総合スポーツプラザ）</w:t>
            </w:r>
          </w:p>
        </w:tc>
      </w:tr>
      <w:tr w:rsidR="001B2FCB" w14:paraId="371DF64B" w14:textId="77777777" w:rsidTr="00F31053">
        <w:trPr>
          <w:trHeight w:val="3397"/>
        </w:trPr>
        <w:tc>
          <w:tcPr>
            <w:tcW w:w="8772" w:type="dxa"/>
            <w:tcBorders>
              <w:top w:val="single" w:sz="8" w:space="0" w:color="0044CC"/>
              <w:left w:val="single" w:sz="8" w:space="0" w:color="0044CC"/>
              <w:bottom w:val="single" w:sz="8" w:space="0" w:color="0044CC"/>
              <w:right w:val="single" w:sz="8" w:space="0" w:color="0044CC"/>
            </w:tcBorders>
          </w:tcPr>
          <w:p w14:paraId="525D2E4D" w14:textId="739DF6DF" w:rsidR="001B2FCB" w:rsidRPr="001B2FCB" w:rsidRDefault="001B2FCB" w:rsidP="00414C49">
            <w:pPr>
              <w:pStyle w:val="aff0"/>
              <w:spacing w:before="72"/>
              <w:ind w:left="200" w:hanging="200"/>
            </w:pPr>
            <w:r w:rsidRPr="001B2FCB">
              <w:rPr>
                <w:rFonts w:hint="eastAsia"/>
              </w:rPr>
              <w:t>・武蔵野の森総合スポーツプラザでは、運営開始後に、</w:t>
            </w:r>
            <w:r w:rsidR="004C611E">
              <w:rPr>
                <w:rFonts w:hint="eastAsia"/>
              </w:rPr>
              <w:t>車椅子での利用</w:t>
            </w:r>
            <w:r w:rsidRPr="001B2FCB">
              <w:rPr>
                <w:rFonts w:hint="eastAsia"/>
              </w:rPr>
              <w:t>に対応して、更衣室に車椅子使用者用便房の設置及び洗面台の下部に車椅子使用者の膝が入るスペースを確保する改修を実施した。</w:t>
            </w:r>
          </w:p>
          <w:p w14:paraId="5BC61444" w14:textId="1A6D3198" w:rsidR="001B2FCB" w:rsidRDefault="001B2FCB" w:rsidP="00414C49">
            <w:pPr>
              <w:pStyle w:val="aff0"/>
              <w:spacing w:before="72"/>
              <w:ind w:left="200" w:hanging="200"/>
            </w:pPr>
          </w:p>
          <w:p w14:paraId="59045BCE" w14:textId="5C79A9A1" w:rsidR="001B2FCB" w:rsidRPr="00F31053" w:rsidRDefault="00F31053" w:rsidP="00904675">
            <w:pPr>
              <w:pStyle w:val="aff0"/>
              <w:spacing w:before="72"/>
              <w:ind w:firstLineChars="0"/>
            </w:pPr>
            <w:r w:rsidRPr="00F31053">
              <w:rPr>
                <w:rFonts w:hint="eastAsia"/>
              </w:rPr>
              <w:t>【改修前】更衣室の洗面台</w:t>
            </w:r>
          </w:p>
          <w:p w14:paraId="1742C548" w14:textId="41793E18" w:rsidR="001B2FCB" w:rsidRPr="00F31053" w:rsidRDefault="00F31053" w:rsidP="00904675">
            <w:pPr>
              <w:pStyle w:val="aff0"/>
              <w:spacing w:before="72"/>
              <w:ind w:firstLineChars="0"/>
            </w:pPr>
            <w:r w:rsidRPr="00F31053">
              <w:rPr>
                <w:rFonts w:hint="eastAsia"/>
              </w:rPr>
              <w:t>【改修後】更衣室の車椅子使用者用便房、洗面台</w:t>
            </w:r>
          </w:p>
          <w:p w14:paraId="77970DA8" w14:textId="4AB9CF18" w:rsidR="001B2FCB" w:rsidRDefault="001B2FCB" w:rsidP="00414C49">
            <w:pPr>
              <w:pStyle w:val="aff0"/>
              <w:spacing w:before="72"/>
              <w:ind w:left="200" w:hanging="200"/>
            </w:pPr>
          </w:p>
          <w:p w14:paraId="78F3D034" w14:textId="7E0D0F18" w:rsidR="001B2FCB" w:rsidRDefault="001B2FCB" w:rsidP="00414C49">
            <w:pPr>
              <w:pStyle w:val="aff0"/>
              <w:spacing w:before="72"/>
              <w:ind w:left="200" w:hanging="200"/>
            </w:pPr>
          </w:p>
          <w:p w14:paraId="3C874391" w14:textId="38F7BC27" w:rsidR="001B2FCB" w:rsidRDefault="001B2FCB" w:rsidP="00414C49">
            <w:pPr>
              <w:pStyle w:val="aff0"/>
              <w:spacing w:before="72"/>
              <w:ind w:left="200" w:hanging="200"/>
            </w:pPr>
          </w:p>
          <w:p w14:paraId="674E04E0" w14:textId="6770DACB" w:rsidR="001B2FCB" w:rsidRPr="00CE66F2" w:rsidRDefault="001B2FCB" w:rsidP="00F31053">
            <w:pPr>
              <w:pStyle w:val="aff0"/>
              <w:spacing w:before="72"/>
              <w:ind w:left="200" w:hanging="200"/>
            </w:pPr>
          </w:p>
        </w:tc>
      </w:tr>
    </w:tbl>
    <w:p w14:paraId="23904929" w14:textId="264A0AC5" w:rsidR="00C4407A" w:rsidRPr="005E04E2" w:rsidRDefault="00C4407A" w:rsidP="00272F0B">
      <w:pPr>
        <w:pStyle w:val="06"/>
        <w:snapToGrid w:val="0"/>
        <w:spacing w:beforeLines="0" w:before="0"/>
        <w:ind w:left="840" w:hanging="210"/>
      </w:pPr>
    </w:p>
    <w:tbl>
      <w:tblPr>
        <w:tblStyle w:val="a9"/>
        <w:tblW w:w="0" w:type="auto"/>
        <w:tblInd w:w="279" w:type="dxa"/>
        <w:tblLook w:val="04A0" w:firstRow="1" w:lastRow="0" w:firstColumn="1" w:lastColumn="0" w:noHBand="0" w:noVBand="1"/>
      </w:tblPr>
      <w:tblGrid>
        <w:gridCol w:w="8772"/>
      </w:tblGrid>
      <w:tr w:rsidR="00272F0B" w:rsidRPr="007A69D8" w14:paraId="76C5144E" w14:textId="77777777" w:rsidTr="005E04E2">
        <w:tc>
          <w:tcPr>
            <w:tcW w:w="8772" w:type="dxa"/>
            <w:tcBorders>
              <w:top w:val="single" w:sz="8" w:space="0" w:color="0044CC"/>
              <w:left w:val="single" w:sz="8" w:space="0" w:color="0044CC"/>
              <w:bottom w:val="single" w:sz="8" w:space="0" w:color="0044CC"/>
              <w:right w:val="single" w:sz="8" w:space="0" w:color="0044CC"/>
            </w:tcBorders>
            <w:shd w:val="clear" w:color="auto" w:fill="0044CC"/>
          </w:tcPr>
          <w:p w14:paraId="1BB7D723" w14:textId="19795A02" w:rsidR="00272F0B" w:rsidRPr="007A69D8" w:rsidRDefault="00272F0B" w:rsidP="00272F0B">
            <w:pPr>
              <w:pStyle w:val="afe"/>
              <w:spacing w:before="72" w:after="72"/>
              <w:ind w:left="800" w:hanging="800"/>
            </w:pPr>
            <w:r w:rsidRPr="0096167A">
              <w:rPr>
                <w:rFonts w:hint="eastAsia"/>
              </w:rPr>
              <w:t xml:space="preserve">事例　　</w:t>
            </w:r>
            <w:r>
              <w:rPr>
                <w:rFonts w:hint="eastAsia"/>
              </w:rPr>
              <w:t>竣工後の施設点検を踏まえた改善の例</w:t>
            </w:r>
            <w:r w:rsidRPr="00272F0B">
              <w:rPr>
                <w:rFonts w:hint="eastAsia"/>
                <w:sz w:val="18"/>
                <w:szCs w:val="20"/>
              </w:rPr>
              <w:t>（渋谷区バリアフリー基本構想による進捗管理）</w:t>
            </w:r>
          </w:p>
        </w:tc>
      </w:tr>
      <w:tr w:rsidR="00272F0B" w14:paraId="6FCD1950" w14:textId="77777777" w:rsidTr="007E49BD">
        <w:trPr>
          <w:trHeight w:val="6510"/>
        </w:trPr>
        <w:tc>
          <w:tcPr>
            <w:tcW w:w="8772" w:type="dxa"/>
            <w:tcBorders>
              <w:top w:val="single" w:sz="8" w:space="0" w:color="0044CC"/>
              <w:left w:val="single" w:sz="8" w:space="0" w:color="0044CC"/>
              <w:bottom w:val="single" w:sz="8" w:space="0" w:color="0044CC"/>
              <w:right w:val="single" w:sz="8" w:space="0" w:color="0044CC"/>
            </w:tcBorders>
          </w:tcPr>
          <w:p w14:paraId="01A8F631" w14:textId="4DD6B9C2" w:rsidR="00272F0B" w:rsidRPr="001B2FCB" w:rsidRDefault="00272F0B" w:rsidP="00272F0B">
            <w:pPr>
              <w:pStyle w:val="aff0"/>
              <w:spacing w:before="72"/>
              <w:ind w:left="200" w:hanging="200"/>
            </w:pPr>
            <w:r w:rsidRPr="001B2FCB">
              <w:rPr>
                <w:rFonts w:hint="eastAsia"/>
              </w:rPr>
              <w:t>・</w:t>
            </w:r>
            <w:r>
              <w:rPr>
                <w:rFonts w:hint="eastAsia"/>
              </w:rPr>
              <w:t>渋谷区では、バリアフリー基本構想に基づくバリアフリー推進のため、対象地区内の新規施設について、当事者参画による施設点検を実施し、点検後、参加者と事業者の意見交換を経て必要な改善を行った。</w:t>
            </w:r>
            <w:r w:rsidR="007E49BD">
              <w:rPr>
                <w:rFonts w:hint="eastAsia"/>
              </w:rPr>
              <w:t>また、</w:t>
            </w:r>
            <w:r>
              <w:rPr>
                <w:rFonts w:hint="eastAsia"/>
              </w:rPr>
              <w:t>本取組を他の再開発事業者と共有し、今後の施設整備にも活かすこととし</w:t>
            </w:r>
            <w:r w:rsidR="00D90B12">
              <w:rPr>
                <w:rFonts w:hint="eastAsia"/>
              </w:rPr>
              <w:t>ている</w:t>
            </w:r>
            <w:r>
              <w:rPr>
                <w:rFonts w:hint="eastAsia"/>
              </w:rPr>
              <w:t>。</w:t>
            </w:r>
          </w:p>
          <w:p w14:paraId="7F0C68B0" w14:textId="0EDB90CA" w:rsidR="00272F0B" w:rsidRDefault="00F31053" w:rsidP="005E04E2">
            <w:pPr>
              <w:pStyle w:val="aff0"/>
              <w:spacing w:before="72"/>
              <w:ind w:left="200" w:hanging="200"/>
            </w:pPr>
            <w:r w:rsidRPr="00F31053">
              <w:rPr>
                <w:rFonts w:hint="eastAsia"/>
              </w:rPr>
              <w:t>■Shibuya Sakura Stageの事例</w:t>
            </w:r>
          </w:p>
          <w:p w14:paraId="1BD60E29" w14:textId="77777777" w:rsidR="00F31053" w:rsidRPr="00F742DC" w:rsidRDefault="00F31053" w:rsidP="00F31053">
            <w:pPr>
              <w:pStyle w:val="aff0"/>
              <w:spacing w:before="72"/>
              <w:ind w:left="180" w:hanging="180"/>
              <w:rPr>
                <w:sz w:val="18"/>
                <w:szCs w:val="20"/>
              </w:rPr>
            </w:pPr>
            <w:r w:rsidRPr="00F742DC">
              <w:rPr>
                <w:rFonts w:hint="eastAsia"/>
                <w:sz w:val="18"/>
                <w:szCs w:val="20"/>
              </w:rPr>
              <w:t>【点検実施前】</w:t>
            </w:r>
          </w:p>
          <w:p w14:paraId="7DEA07B1" w14:textId="77777777" w:rsidR="00F31053" w:rsidRPr="00F742DC" w:rsidRDefault="00F31053" w:rsidP="00F31053">
            <w:pPr>
              <w:pStyle w:val="aff0"/>
              <w:spacing w:before="72"/>
              <w:ind w:left="180" w:hanging="180"/>
              <w:rPr>
                <w:sz w:val="18"/>
                <w:szCs w:val="20"/>
              </w:rPr>
            </w:pPr>
            <w:r w:rsidRPr="00F742DC">
              <w:rPr>
                <w:rFonts w:hint="eastAsia"/>
                <w:sz w:val="18"/>
                <w:szCs w:val="20"/>
              </w:rPr>
              <w:t>・見えにくい階段段鼻部と手摺の不足</w:t>
            </w:r>
          </w:p>
          <w:p w14:paraId="3455A782" w14:textId="77777777" w:rsidR="00F31053" w:rsidRPr="00F742DC" w:rsidRDefault="00F31053" w:rsidP="00F31053">
            <w:pPr>
              <w:pStyle w:val="aff0"/>
              <w:spacing w:before="72"/>
              <w:ind w:left="180" w:hanging="180"/>
              <w:rPr>
                <w:sz w:val="18"/>
                <w:szCs w:val="20"/>
              </w:rPr>
            </w:pPr>
            <w:r w:rsidRPr="00F742DC">
              <w:rPr>
                <w:rFonts w:hint="eastAsia"/>
                <w:sz w:val="18"/>
                <w:szCs w:val="20"/>
              </w:rPr>
              <w:t>【点検実施後】</w:t>
            </w:r>
          </w:p>
          <w:p w14:paraId="5507FFFD" w14:textId="77777777" w:rsidR="00F31053" w:rsidRPr="00F742DC" w:rsidRDefault="00F31053" w:rsidP="00F31053">
            <w:pPr>
              <w:pStyle w:val="aff0"/>
              <w:spacing w:before="72"/>
              <w:ind w:left="180" w:hanging="180"/>
              <w:rPr>
                <w:sz w:val="18"/>
                <w:szCs w:val="20"/>
              </w:rPr>
            </w:pPr>
            <w:r w:rsidRPr="00F742DC">
              <w:rPr>
                <w:rFonts w:hint="eastAsia"/>
                <w:sz w:val="18"/>
                <w:szCs w:val="20"/>
              </w:rPr>
              <w:t>・段鼻部のタイルを変更し、コントラストを強化</w:t>
            </w:r>
          </w:p>
          <w:p w14:paraId="1A192C1D" w14:textId="2EF47DFA" w:rsidR="00272F0B" w:rsidRPr="00F742DC" w:rsidRDefault="00F31053" w:rsidP="00F31053">
            <w:pPr>
              <w:pStyle w:val="aff0"/>
              <w:spacing w:before="72"/>
              <w:ind w:left="180" w:hanging="180"/>
              <w:rPr>
                <w:sz w:val="18"/>
                <w:szCs w:val="20"/>
              </w:rPr>
            </w:pPr>
            <w:r w:rsidRPr="00F742DC">
              <w:rPr>
                <w:rFonts w:hint="eastAsia"/>
                <w:sz w:val="18"/>
                <w:szCs w:val="20"/>
              </w:rPr>
              <w:t>・階段屈折部に手摺を追加</w:t>
            </w:r>
          </w:p>
          <w:p w14:paraId="52BE17E5" w14:textId="52BB28C8" w:rsidR="00272F0B" w:rsidRDefault="00272F0B" w:rsidP="005E04E2">
            <w:pPr>
              <w:pStyle w:val="aff0"/>
              <w:spacing w:before="72"/>
              <w:ind w:left="200" w:hanging="200"/>
            </w:pPr>
          </w:p>
          <w:p w14:paraId="61A79158" w14:textId="134E5019" w:rsidR="00272F0B" w:rsidRDefault="00272F0B" w:rsidP="005E04E2">
            <w:pPr>
              <w:pStyle w:val="aff0"/>
              <w:spacing w:before="72"/>
              <w:ind w:left="200" w:hanging="200"/>
            </w:pPr>
          </w:p>
          <w:p w14:paraId="747FBF0C" w14:textId="1C33F6DE" w:rsidR="00272F0B" w:rsidRDefault="00272F0B" w:rsidP="005E04E2">
            <w:pPr>
              <w:pStyle w:val="aff0"/>
              <w:spacing w:before="72"/>
              <w:ind w:left="200" w:hanging="200"/>
            </w:pPr>
          </w:p>
          <w:p w14:paraId="63D126A5" w14:textId="0835FFD6" w:rsidR="00272F0B" w:rsidRDefault="00272F0B" w:rsidP="005E04E2">
            <w:pPr>
              <w:pStyle w:val="aff0"/>
              <w:spacing w:before="72"/>
              <w:ind w:left="200" w:hanging="200"/>
            </w:pPr>
          </w:p>
          <w:p w14:paraId="3ED0519E" w14:textId="72351397" w:rsidR="00272F0B" w:rsidRDefault="00272F0B" w:rsidP="005E04E2">
            <w:pPr>
              <w:pStyle w:val="aff0"/>
              <w:spacing w:before="72"/>
              <w:ind w:left="200" w:hanging="200"/>
            </w:pPr>
          </w:p>
          <w:p w14:paraId="4ECD7331" w14:textId="67B70E03" w:rsidR="005E04E2" w:rsidRDefault="005E04E2" w:rsidP="005E04E2">
            <w:pPr>
              <w:pStyle w:val="aff0"/>
              <w:spacing w:before="72"/>
              <w:ind w:left="0" w:firstLineChars="0" w:firstLine="0"/>
            </w:pPr>
          </w:p>
          <w:p w14:paraId="7EA228AC" w14:textId="3AF35857" w:rsidR="005E04E2" w:rsidRDefault="00F31053" w:rsidP="005E04E2">
            <w:pPr>
              <w:pStyle w:val="aff0"/>
              <w:spacing w:before="72"/>
              <w:ind w:left="0" w:firstLineChars="0" w:firstLine="0"/>
            </w:pPr>
            <w:r w:rsidRPr="00F31053">
              <w:rPr>
                <w:rFonts w:hint="eastAsia"/>
              </w:rPr>
              <w:t>■渋谷アクシュの事例</w:t>
            </w:r>
          </w:p>
          <w:p w14:paraId="58608714" w14:textId="77777777" w:rsidR="00F31053" w:rsidRDefault="00F31053" w:rsidP="00F31053">
            <w:pPr>
              <w:snapToGrid w:val="0"/>
              <w:jc w:val="left"/>
              <w:rPr>
                <w:rFonts w:ascii="BIZ UDゴシック" w:eastAsia="BIZ UDゴシック" w:hAnsi="BIZ UDゴシック"/>
                <w:sz w:val="18"/>
                <w:szCs w:val="24"/>
              </w:rPr>
            </w:pPr>
            <w:r w:rsidRPr="00C55EF7">
              <w:rPr>
                <w:rFonts w:ascii="BIZ UDゴシック" w:eastAsia="BIZ UDゴシック" w:hAnsi="BIZ UDゴシック" w:hint="eastAsia"/>
                <w:sz w:val="18"/>
                <w:szCs w:val="24"/>
              </w:rPr>
              <w:t>【</w:t>
            </w:r>
            <w:r w:rsidRPr="005E04E2">
              <w:rPr>
                <w:rFonts w:ascii="BIZ UDゴシック" w:eastAsia="BIZ UDゴシック" w:hAnsi="BIZ UDゴシック" w:hint="eastAsia"/>
                <w:sz w:val="18"/>
                <w:szCs w:val="24"/>
              </w:rPr>
              <w:t>点検実施前</w:t>
            </w:r>
            <w:r w:rsidRPr="00C55EF7">
              <w:rPr>
                <w:rFonts w:ascii="BIZ UDゴシック" w:eastAsia="BIZ UDゴシック" w:hAnsi="BIZ UDゴシック" w:hint="eastAsia"/>
                <w:sz w:val="18"/>
                <w:szCs w:val="24"/>
              </w:rPr>
              <w:t>】</w:t>
            </w:r>
          </w:p>
          <w:p w14:paraId="0A2AF378" w14:textId="77777777" w:rsidR="00F31053" w:rsidRPr="001D5527" w:rsidRDefault="00F31053" w:rsidP="00F31053">
            <w:pPr>
              <w:snapToGrid w:val="0"/>
              <w:ind w:left="180" w:hangingChars="100" w:hanging="180"/>
              <w:jc w:val="left"/>
              <w:rPr>
                <w:rFonts w:ascii="BIZ UDゴシック" w:eastAsia="BIZ UDゴシック" w:hAnsi="BIZ UDゴシック"/>
                <w:sz w:val="18"/>
                <w:szCs w:val="24"/>
              </w:rPr>
            </w:pPr>
            <w:r>
              <w:rPr>
                <w:rFonts w:ascii="BIZ UDゴシック" w:eastAsia="BIZ UDゴシック" w:hAnsi="BIZ UDゴシック" w:hint="eastAsia"/>
                <w:sz w:val="18"/>
                <w:szCs w:val="24"/>
              </w:rPr>
              <w:t>・</w:t>
            </w:r>
            <w:r w:rsidRPr="001D5527">
              <w:rPr>
                <w:rFonts w:ascii="BIZ UDゴシック" w:eastAsia="BIZ UDゴシック" w:hAnsi="BIZ UDゴシック" w:hint="eastAsia"/>
                <w:sz w:val="18"/>
                <w:szCs w:val="24"/>
              </w:rPr>
              <w:t>1階の階段付近</w:t>
            </w:r>
            <w:r>
              <w:rPr>
                <w:rFonts w:ascii="BIZ UDゴシック" w:eastAsia="BIZ UDゴシック" w:hAnsi="BIZ UDゴシック" w:hint="eastAsia"/>
                <w:sz w:val="18"/>
                <w:szCs w:val="24"/>
              </w:rPr>
              <w:t>に</w:t>
            </w:r>
            <w:r w:rsidRPr="001D5527">
              <w:rPr>
                <w:rFonts w:ascii="BIZ UDゴシック" w:eastAsia="BIZ UDゴシック" w:hAnsi="BIZ UDゴシック" w:hint="eastAsia"/>
                <w:sz w:val="18"/>
                <w:szCs w:val="24"/>
              </w:rPr>
              <w:t>段差が</w:t>
            </w:r>
            <w:r>
              <w:rPr>
                <w:rFonts w:ascii="BIZ UDゴシック" w:eastAsia="BIZ UDゴシック" w:hAnsi="BIZ UDゴシック" w:hint="eastAsia"/>
                <w:sz w:val="18"/>
                <w:szCs w:val="24"/>
              </w:rPr>
              <w:t>あり</w:t>
            </w:r>
            <w:r w:rsidRPr="001D5527">
              <w:rPr>
                <w:rFonts w:ascii="BIZ UDゴシック" w:eastAsia="BIZ UDゴシック" w:hAnsi="BIZ UDゴシック" w:hint="eastAsia"/>
                <w:sz w:val="18"/>
                <w:szCs w:val="24"/>
              </w:rPr>
              <w:t>危険</w:t>
            </w:r>
          </w:p>
          <w:p w14:paraId="017160AA" w14:textId="77777777" w:rsidR="00F31053" w:rsidRDefault="00F31053" w:rsidP="00F31053">
            <w:pPr>
              <w:snapToGrid w:val="0"/>
              <w:jc w:val="left"/>
              <w:rPr>
                <w:rFonts w:ascii="BIZ UDゴシック" w:eastAsia="BIZ UDゴシック" w:hAnsi="BIZ UDゴシック"/>
                <w:sz w:val="18"/>
                <w:szCs w:val="24"/>
              </w:rPr>
            </w:pPr>
            <w:r w:rsidRPr="00C55EF7">
              <w:rPr>
                <w:rFonts w:ascii="BIZ UDゴシック" w:eastAsia="BIZ UDゴシック" w:hAnsi="BIZ UDゴシック" w:hint="eastAsia"/>
                <w:sz w:val="18"/>
                <w:szCs w:val="24"/>
              </w:rPr>
              <w:t>【</w:t>
            </w:r>
            <w:r w:rsidRPr="005E04E2">
              <w:rPr>
                <w:rFonts w:ascii="BIZ UDゴシック" w:eastAsia="BIZ UDゴシック" w:hAnsi="BIZ UDゴシック" w:hint="eastAsia"/>
                <w:sz w:val="18"/>
                <w:szCs w:val="24"/>
              </w:rPr>
              <w:t>点検実施</w:t>
            </w:r>
            <w:r>
              <w:rPr>
                <w:rFonts w:ascii="BIZ UDゴシック" w:eastAsia="BIZ UDゴシック" w:hAnsi="BIZ UDゴシック" w:hint="eastAsia"/>
                <w:sz w:val="18"/>
                <w:szCs w:val="24"/>
              </w:rPr>
              <w:t>後</w:t>
            </w:r>
            <w:r w:rsidRPr="00C55EF7">
              <w:rPr>
                <w:rFonts w:ascii="BIZ UDゴシック" w:eastAsia="BIZ UDゴシック" w:hAnsi="BIZ UDゴシック" w:hint="eastAsia"/>
                <w:sz w:val="18"/>
                <w:szCs w:val="24"/>
              </w:rPr>
              <w:t>】</w:t>
            </w:r>
          </w:p>
          <w:p w14:paraId="759601B1" w14:textId="77777777" w:rsidR="00F31053" w:rsidRPr="001D5527" w:rsidRDefault="00F31053" w:rsidP="00F31053">
            <w:pPr>
              <w:snapToGrid w:val="0"/>
              <w:ind w:left="180" w:hangingChars="100" w:hanging="180"/>
              <w:jc w:val="left"/>
              <w:rPr>
                <w:rFonts w:ascii="BIZ UDゴシック" w:eastAsia="BIZ UDゴシック" w:hAnsi="BIZ UDゴシック"/>
                <w:sz w:val="18"/>
                <w:szCs w:val="24"/>
              </w:rPr>
            </w:pPr>
            <w:r>
              <w:rPr>
                <w:rFonts w:ascii="BIZ UDゴシック" w:eastAsia="BIZ UDゴシック" w:hAnsi="BIZ UDゴシック" w:hint="eastAsia"/>
                <w:sz w:val="18"/>
                <w:szCs w:val="24"/>
              </w:rPr>
              <w:t>・</w:t>
            </w:r>
            <w:r w:rsidRPr="001D5527">
              <w:rPr>
                <w:rFonts w:ascii="BIZ UDゴシック" w:eastAsia="BIZ UDゴシック" w:hAnsi="BIZ UDゴシック" w:hint="eastAsia"/>
                <w:sz w:val="18"/>
                <w:szCs w:val="24"/>
              </w:rPr>
              <w:t>1階の段差上端に注意喚起用</w:t>
            </w:r>
            <w:r>
              <w:rPr>
                <w:rFonts w:ascii="BIZ UDゴシック" w:eastAsia="BIZ UDゴシック" w:hAnsi="BIZ UDゴシック" w:hint="eastAsia"/>
                <w:sz w:val="18"/>
                <w:szCs w:val="24"/>
              </w:rPr>
              <w:t>の</w:t>
            </w:r>
            <w:r w:rsidRPr="001D5527">
              <w:rPr>
                <w:rFonts w:ascii="BIZ UDゴシック" w:eastAsia="BIZ UDゴシック" w:hAnsi="BIZ UDゴシック" w:hint="eastAsia"/>
                <w:sz w:val="18"/>
                <w:szCs w:val="24"/>
              </w:rPr>
              <w:t>点状ブロック</w:t>
            </w:r>
            <w:r>
              <w:rPr>
                <w:rFonts w:ascii="BIZ UDゴシック" w:eastAsia="BIZ UDゴシック" w:hAnsi="BIZ UDゴシック" w:hint="eastAsia"/>
                <w:sz w:val="18"/>
                <w:szCs w:val="24"/>
              </w:rPr>
              <w:t>、</w:t>
            </w:r>
            <w:r w:rsidRPr="001D5527">
              <w:rPr>
                <w:rFonts w:ascii="BIZ UDゴシック" w:eastAsia="BIZ UDゴシック" w:hAnsi="BIZ UDゴシック" w:hint="eastAsia"/>
                <w:sz w:val="18"/>
                <w:szCs w:val="24"/>
              </w:rPr>
              <w:t>階段への誘導のために</w:t>
            </w:r>
            <w:r>
              <w:rPr>
                <w:rFonts w:ascii="BIZ UDゴシック" w:eastAsia="BIZ UDゴシック" w:hAnsi="BIZ UDゴシック" w:hint="eastAsia"/>
                <w:sz w:val="18"/>
                <w:szCs w:val="24"/>
              </w:rPr>
              <w:t>線</w:t>
            </w:r>
            <w:r w:rsidRPr="001D5527">
              <w:rPr>
                <w:rFonts w:ascii="BIZ UDゴシック" w:eastAsia="BIZ UDゴシック" w:hAnsi="BIZ UDゴシック" w:hint="eastAsia"/>
                <w:sz w:val="18"/>
                <w:szCs w:val="24"/>
              </w:rPr>
              <w:t>状ブロックを増設</w:t>
            </w:r>
          </w:p>
          <w:p w14:paraId="2C83FF45" w14:textId="35348099" w:rsidR="005E04E2" w:rsidRPr="00F31053" w:rsidRDefault="005E04E2" w:rsidP="005E04E2">
            <w:pPr>
              <w:pStyle w:val="aff0"/>
              <w:spacing w:before="72"/>
              <w:ind w:left="0" w:firstLineChars="0" w:firstLine="0"/>
            </w:pPr>
          </w:p>
          <w:p w14:paraId="1E5A264F" w14:textId="6BD3A8AB" w:rsidR="000F788F" w:rsidRDefault="000F788F" w:rsidP="005E04E2">
            <w:pPr>
              <w:pStyle w:val="aff0"/>
              <w:spacing w:before="72"/>
              <w:ind w:left="0" w:firstLineChars="0" w:firstLine="0"/>
            </w:pPr>
          </w:p>
          <w:p w14:paraId="1C1CA732" w14:textId="3E63821C" w:rsidR="005E04E2" w:rsidRDefault="005E04E2" w:rsidP="005E04E2">
            <w:pPr>
              <w:pStyle w:val="aff0"/>
              <w:spacing w:before="72"/>
              <w:ind w:left="0" w:firstLineChars="0" w:firstLine="0"/>
            </w:pPr>
          </w:p>
          <w:p w14:paraId="28F903E9" w14:textId="77777777" w:rsidR="005E04E2" w:rsidRDefault="005E04E2" w:rsidP="005E04E2">
            <w:pPr>
              <w:pStyle w:val="aff0"/>
              <w:spacing w:before="72"/>
              <w:ind w:left="0" w:firstLineChars="0" w:firstLine="0"/>
            </w:pPr>
          </w:p>
          <w:p w14:paraId="13D805E5" w14:textId="21D62AB6" w:rsidR="005E04E2" w:rsidRDefault="005E04E2" w:rsidP="005E04E2">
            <w:pPr>
              <w:pStyle w:val="aff0"/>
              <w:spacing w:before="72"/>
              <w:ind w:left="0" w:firstLineChars="0" w:firstLine="0"/>
            </w:pPr>
          </w:p>
          <w:p w14:paraId="58D7F489" w14:textId="09F88DEE" w:rsidR="00272F0B" w:rsidRPr="00CE66F2" w:rsidRDefault="00272F0B" w:rsidP="005E04E2">
            <w:pPr>
              <w:pStyle w:val="aff0"/>
              <w:spacing w:before="72"/>
              <w:ind w:left="0" w:firstLineChars="0" w:firstLine="0"/>
            </w:pPr>
          </w:p>
        </w:tc>
      </w:tr>
    </w:tbl>
    <w:p w14:paraId="7E87A2F3" w14:textId="2399AF43" w:rsidR="00297FD0" w:rsidRPr="0096167A" w:rsidRDefault="00297FD0" w:rsidP="007E49BD">
      <w:pPr>
        <w:pStyle w:val="06"/>
        <w:spacing w:before="90"/>
        <w:ind w:leftChars="143" w:left="399" w:hangingChars="47" w:hanging="99"/>
        <w:sectPr w:rsidR="00297FD0" w:rsidRPr="0096167A" w:rsidSect="0011667A">
          <w:pgSz w:w="11907" w:h="16839" w:code="9"/>
          <w:pgMar w:top="1701" w:right="1418" w:bottom="1134" w:left="1418" w:header="851" w:footer="567" w:gutter="0"/>
          <w:cols w:space="425"/>
          <w:docGrid w:type="linesAndChars" w:linePitch="360"/>
        </w:sectPr>
      </w:pPr>
    </w:p>
    <w:p w14:paraId="2CE04824" w14:textId="37D5BF6C" w:rsidR="006F5A6D" w:rsidRPr="006F5A6D" w:rsidRDefault="006F5A6D" w:rsidP="006F5A6D">
      <w:pPr>
        <w:rPr>
          <w:rFonts w:ascii="BIZ UDゴシック" w:eastAsia="BIZ UDゴシック" w:hAnsi="BIZ UDゴシック"/>
          <w:color w:val="EE0000"/>
        </w:rPr>
      </w:pPr>
      <w:r w:rsidRPr="006F5A6D">
        <w:rPr>
          <w:rFonts w:ascii="BIZ UDゴシック" w:eastAsia="BIZ UDゴシック" w:hAnsi="BIZ UDゴシック" w:hint="eastAsia"/>
          <w:color w:val="EE0000"/>
        </w:rPr>
        <w:lastRenderedPageBreak/>
        <w:t>21ページ</w:t>
      </w:r>
    </w:p>
    <w:p w14:paraId="7F093F00" w14:textId="4080EBBB" w:rsidR="000622D5" w:rsidRPr="00342781" w:rsidRDefault="003B5625" w:rsidP="00342781">
      <w:pPr>
        <w:pStyle w:val="02"/>
        <w:spacing w:before="180" w:after="180"/>
      </w:pPr>
      <w:r w:rsidRPr="00342781">
        <w:rPr>
          <w:rFonts w:hint="eastAsia"/>
        </w:rPr>
        <w:t>６</w:t>
      </w:r>
      <w:r w:rsidR="000622D5" w:rsidRPr="00342781">
        <w:rPr>
          <w:rFonts w:hint="eastAsia"/>
        </w:rPr>
        <w:t>．普及促進</w:t>
      </w:r>
    </w:p>
    <w:p w14:paraId="025E7B96" w14:textId="32010E82" w:rsidR="007A5CBC" w:rsidRPr="0096167A" w:rsidRDefault="00AD075A" w:rsidP="0096167A">
      <w:pPr>
        <w:pStyle w:val="04"/>
        <w:ind w:leftChars="0" w:left="0"/>
      </w:pPr>
      <w:r>
        <w:rPr>
          <w:rFonts w:hint="eastAsia"/>
        </w:rPr>
        <w:t>（1）</w:t>
      </w:r>
      <w:r w:rsidR="007A5CBC" w:rsidRPr="0096167A">
        <w:rPr>
          <w:rFonts w:hint="eastAsia"/>
        </w:rPr>
        <w:t>取組内容の</w:t>
      </w:r>
      <w:r w:rsidR="005A1D01" w:rsidRPr="00FC03C0">
        <w:rPr>
          <w:rFonts w:hint="eastAsia"/>
        </w:rPr>
        <w:t>共有・</w:t>
      </w:r>
      <w:r w:rsidR="007A5CBC" w:rsidRPr="0096167A">
        <w:rPr>
          <w:rFonts w:hint="eastAsia"/>
        </w:rPr>
        <w:t>公表</w:t>
      </w:r>
    </w:p>
    <w:p w14:paraId="6092CF4B" w14:textId="4D39EB48" w:rsidR="00681572" w:rsidRPr="00D021CF" w:rsidRDefault="00586D32" w:rsidP="001164F4">
      <w:pPr>
        <w:pStyle w:val="06"/>
        <w:spacing w:before="90"/>
        <w:ind w:left="840" w:hanging="210"/>
      </w:pPr>
      <w:r w:rsidRPr="00FC03C0">
        <w:rPr>
          <w:rFonts w:hint="eastAsia"/>
        </w:rPr>
        <w:t>・事業者等は、当事者参画を実施した建築プロジェクトにおける取組内容（主な意見や</w:t>
      </w:r>
      <w:r w:rsidR="00681572" w:rsidRPr="00FC03C0">
        <w:rPr>
          <w:rFonts w:hint="eastAsia"/>
        </w:rPr>
        <w:t>当</w:t>
      </w:r>
      <w:r w:rsidR="00681572" w:rsidRPr="00D021CF">
        <w:rPr>
          <w:rFonts w:hint="eastAsia"/>
        </w:rPr>
        <w:t>該意見の背景・理由、当該意見に対する具体的な</w:t>
      </w:r>
      <w:r w:rsidR="00C62212">
        <w:rPr>
          <w:rFonts w:hint="eastAsia"/>
        </w:rPr>
        <w:t>対応過程・</w:t>
      </w:r>
      <w:r w:rsidR="00681572" w:rsidRPr="00D021CF">
        <w:rPr>
          <w:rFonts w:hint="eastAsia"/>
        </w:rPr>
        <w:t>対応内容</w:t>
      </w:r>
      <w:r w:rsidRPr="00D021CF">
        <w:rPr>
          <w:rFonts w:hint="eastAsia"/>
        </w:rPr>
        <w:t>）</w:t>
      </w:r>
      <w:r w:rsidR="00681572" w:rsidRPr="00D021CF">
        <w:rPr>
          <w:rFonts w:hint="eastAsia"/>
        </w:rPr>
        <w:t>について報告書等にまとめ、関係者間で共有</w:t>
      </w:r>
      <w:r w:rsidR="00E70048" w:rsidRPr="00D021CF">
        <w:rPr>
          <w:rFonts w:hint="eastAsia"/>
        </w:rPr>
        <w:t>する。</w:t>
      </w:r>
    </w:p>
    <w:p w14:paraId="42DCE757" w14:textId="5F4136AA" w:rsidR="00681572" w:rsidRPr="00D021CF" w:rsidRDefault="006260B6" w:rsidP="001164F4">
      <w:pPr>
        <w:pStyle w:val="06"/>
        <w:spacing w:before="90"/>
        <w:ind w:left="840" w:hanging="210"/>
      </w:pPr>
      <w:r w:rsidRPr="00D021CF">
        <w:rPr>
          <w:rFonts w:hint="eastAsia"/>
        </w:rPr>
        <w:t>・</w:t>
      </w:r>
      <w:r w:rsidR="00E70048" w:rsidRPr="00D021CF">
        <w:rPr>
          <w:rFonts w:hint="eastAsia"/>
        </w:rPr>
        <w:t>また、当該報告書等について、個人情報の扱いに留意して、公表可能な内容としたものをインターネット等を活用して公表する。</w:t>
      </w:r>
      <w:r w:rsidR="00C62212">
        <w:rPr>
          <w:rFonts w:hint="eastAsia"/>
        </w:rPr>
        <w:t>その際、当事者からの意見は、個人を特定できない範囲でどのような障害特性のある者の意見かが分かるようにすることが望ましい。</w:t>
      </w:r>
      <w:r w:rsidR="00681572" w:rsidRPr="00D021CF">
        <w:rPr>
          <w:rFonts w:hint="eastAsia"/>
        </w:rPr>
        <w:t>これにより、当該施設に係る事業者等が携わる次のプロジェクトに活かすことができるだけでなく、当該施設に関わった当事者のレベルも向上することが期待できる。</w:t>
      </w:r>
    </w:p>
    <w:p w14:paraId="1DE99C5F" w14:textId="3C43F32C" w:rsidR="007A5CBC" w:rsidRPr="00341CFD" w:rsidRDefault="00AD075A" w:rsidP="0096167A">
      <w:pPr>
        <w:pStyle w:val="04"/>
        <w:ind w:leftChars="0" w:left="0"/>
      </w:pPr>
      <w:r>
        <w:rPr>
          <w:rFonts w:hint="eastAsia"/>
        </w:rPr>
        <w:t>（2）</w:t>
      </w:r>
      <w:r w:rsidR="00C90EC7" w:rsidRPr="0096167A">
        <w:rPr>
          <w:rFonts w:hint="eastAsia"/>
        </w:rPr>
        <w:t>知見</w:t>
      </w:r>
      <w:r w:rsidR="007A5CBC" w:rsidRPr="0096167A">
        <w:rPr>
          <w:rFonts w:hint="eastAsia"/>
        </w:rPr>
        <w:t>の蓄積</w:t>
      </w:r>
    </w:p>
    <w:p w14:paraId="4D76B175" w14:textId="4EC3E656" w:rsidR="001B7101" w:rsidRPr="00FC03C0" w:rsidRDefault="00662017" w:rsidP="001164F4">
      <w:pPr>
        <w:pStyle w:val="06"/>
        <w:spacing w:before="90"/>
        <w:ind w:left="840" w:hanging="210"/>
      </w:pPr>
      <w:r w:rsidRPr="00341CFD">
        <w:rPr>
          <w:rFonts w:hint="eastAsia"/>
        </w:rPr>
        <w:t>・</w:t>
      </w:r>
      <w:r w:rsidR="001B7101" w:rsidRPr="00F60BBD">
        <w:rPr>
          <w:rFonts w:hint="eastAsia"/>
        </w:rPr>
        <w:t>事業者等は、個々のプロジェクトで実施された当事者参画の知見をデータベースとして</w:t>
      </w:r>
      <w:r w:rsidR="001B7101" w:rsidRPr="00FC03C0">
        <w:rPr>
          <w:rFonts w:hint="eastAsia"/>
        </w:rPr>
        <w:t>蓄積することで、当事者参画の担当者だけでなく、組織内の他の担当者の人材育成に繋がるとともに、</w:t>
      </w:r>
      <w:r w:rsidR="002D621B" w:rsidRPr="00FC03C0">
        <w:rPr>
          <w:rFonts w:hint="eastAsia"/>
        </w:rPr>
        <w:t>次のプロジェクト</w:t>
      </w:r>
      <w:r w:rsidR="001B7101" w:rsidRPr="00FC03C0">
        <w:rPr>
          <w:rFonts w:hint="eastAsia"/>
        </w:rPr>
        <w:t>において</w:t>
      </w:r>
      <w:r w:rsidR="00A27914" w:rsidRPr="00FC03C0">
        <w:rPr>
          <w:rFonts w:hint="eastAsia"/>
        </w:rPr>
        <w:t>、</w:t>
      </w:r>
      <w:r w:rsidR="001B7101" w:rsidRPr="00FC03C0">
        <w:rPr>
          <w:rFonts w:hint="eastAsia"/>
        </w:rPr>
        <w:t>事業の初期段階から当事者から出される</w:t>
      </w:r>
      <w:r w:rsidR="002D621B" w:rsidRPr="00FC03C0">
        <w:rPr>
          <w:rFonts w:hint="eastAsia"/>
        </w:rPr>
        <w:t>と</w:t>
      </w:r>
      <w:r w:rsidR="001B7101" w:rsidRPr="00FC03C0">
        <w:rPr>
          <w:rFonts w:hint="eastAsia"/>
        </w:rPr>
        <w:t>想定される意見をあらかじめ</w:t>
      </w:r>
      <w:r w:rsidR="002D621B" w:rsidRPr="00FC03C0">
        <w:rPr>
          <w:rFonts w:hint="eastAsia"/>
        </w:rPr>
        <w:t>設計等へ</w:t>
      </w:r>
      <w:r w:rsidR="001B7101" w:rsidRPr="00FC03C0">
        <w:rPr>
          <w:rFonts w:hint="eastAsia"/>
        </w:rPr>
        <w:t>反映しておくことが容易となる。</w:t>
      </w:r>
    </w:p>
    <w:p w14:paraId="43AB3ABB" w14:textId="4C684BC1" w:rsidR="004D2422" w:rsidRDefault="007A5CBC" w:rsidP="001164F4">
      <w:pPr>
        <w:pStyle w:val="06"/>
        <w:spacing w:before="90"/>
        <w:ind w:left="840" w:hanging="210"/>
      </w:pPr>
      <w:r w:rsidRPr="00FC03C0">
        <w:rPr>
          <w:rFonts w:hint="eastAsia"/>
        </w:rPr>
        <w:t>・</w:t>
      </w:r>
      <w:r w:rsidR="002D621B" w:rsidRPr="00FC03C0">
        <w:rPr>
          <w:rFonts w:hint="eastAsia"/>
        </w:rPr>
        <w:t>また、</w:t>
      </w:r>
      <w:r w:rsidRPr="00FC03C0">
        <w:rPr>
          <w:rFonts w:hint="eastAsia"/>
        </w:rPr>
        <w:t>当事者参画による</w:t>
      </w:r>
      <w:r w:rsidR="002D621B" w:rsidRPr="00FC03C0">
        <w:rPr>
          <w:rFonts w:hint="eastAsia"/>
        </w:rPr>
        <w:t>知見や情報</w:t>
      </w:r>
      <w:r w:rsidRPr="00FC03C0">
        <w:rPr>
          <w:rFonts w:hint="eastAsia"/>
        </w:rPr>
        <w:t>が</w:t>
      </w:r>
      <w:r w:rsidR="002D621B" w:rsidRPr="00FC03C0">
        <w:rPr>
          <w:rFonts w:hint="eastAsia"/>
        </w:rPr>
        <w:t>地方公共団体の福祉のまちづくり条例</w:t>
      </w:r>
      <w:r w:rsidR="00A27914" w:rsidRPr="00FC03C0">
        <w:rPr>
          <w:rFonts w:hint="eastAsia"/>
        </w:rPr>
        <w:t>等</w:t>
      </w:r>
      <w:r w:rsidR="002D621B" w:rsidRPr="00FC03C0">
        <w:rPr>
          <w:rFonts w:hint="eastAsia"/>
        </w:rPr>
        <w:t>の</w:t>
      </w:r>
      <w:r w:rsidRPr="00FC03C0">
        <w:rPr>
          <w:rFonts w:hint="eastAsia"/>
        </w:rPr>
        <w:t>整備基準やマニュアル等の改訂等に活かされるといった、スパイラルアップにもつながる</w:t>
      </w:r>
      <w:r w:rsidRPr="0096167A">
        <w:rPr>
          <w:rFonts w:hint="eastAsia"/>
        </w:rPr>
        <w:t>ことが期待でき</w:t>
      </w:r>
      <w:r w:rsidR="00662017" w:rsidRPr="0096167A">
        <w:rPr>
          <w:rFonts w:hint="eastAsia"/>
        </w:rPr>
        <w:t>る</w:t>
      </w:r>
      <w:r w:rsidRPr="0096167A">
        <w:rPr>
          <w:rFonts w:hint="eastAsia"/>
        </w:rPr>
        <w:t>。</w:t>
      </w:r>
    </w:p>
    <w:p w14:paraId="37D20654" w14:textId="77777777" w:rsidR="00CE66F2" w:rsidRPr="0096167A" w:rsidRDefault="00CE66F2" w:rsidP="00CE66F2">
      <w:pPr>
        <w:pStyle w:val="04"/>
        <w:ind w:leftChars="0" w:left="0"/>
      </w:pPr>
      <w:r>
        <w:rPr>
          <w:rFonts w:hint="eastAsia"/>
        </w:rPr>
        <w:t>（3）</w:t>
      </w:r>
      <w:r w:rsidRPr="0096167A">
        <w:rPr>
          <w:rFonts w:hint="eastAsia"/>
        </w:rPr>
        <w:t>人材育成</w:t>
      </w:r>
    </w:p>
    <w:p w14:paraId="0F4995E4" w14:textId="15E69FD8" w:rsidR="00CE66F2" w:rsidRPr="00D021CF" w:rsidRDefault="00CE66F2" w:rsidP="00CE66F2">
      <w:pPr>
        <w:pStyle w:val="06"/>
        <w:spacing w:before="90"/>
        <w:ind w:left="840" w:hanging="210"/>
      </w:pPr>
      <w:r w:rsidRPr="00D021CF">
        <w:rPr>
          <w:rFonts w:hint="eastAsia"/>
        </w:rPr>
        <w:t>・当事者参画を経験したことがある当事者</w:t>
      </w:r>
      <w:r w:rsidR="0055745D" w:rsidRPr="00D021CF">
        <w:rPr>
          <w:rFonts w:hint="eastAsia"/>
        </w:rPr>
        <w:t>又は</w:t>
      </w:r>
      <w:r w:rsidRPr="00D021CF">
        <w:rPr>
          <w:rFonts w:hint="eastAsia"/>
        </w:rPr>
        <w:t>ファシリテーター</w:t>
      </w:r>
      <w:r w:rsidR="0055745D" w:rsidRPr="00D021CF">
        <w:rPr>
          <w:rFonts w:hint="eastAsia"/>
        </w:rPr>
        <w:t>は</w:t>
      </w:r>
      <w:r w:rsidRPr="00D021CF">
        <w:rPr>
          <w:rFonts w:hint="eastAsia"/>
        </w:rPr>
        <w:t>限定的であると想定され、こうした取組に参加する当事者</w:t>
      </w:r>
      <w:r w:rsidR="0055745D" w:rsidRPr="00D021CF">
        <w:rPr>
          <w:rFonts w:hint="eastAsia"/>
        </w:rPr>
        <w:t>又は</w:t>
      </w:r>
      <w:r w:rsidRPr="00D021CF">
        <w:rPr>
          <w:rFonts w:hint="eastAsia"/>
        </w:rPr>
        <w:t>ファシリテーターの確保が課題であるため、</w:t>
      </w:r>
      <w:r w:rsidR="0055745D" w:rsidRPr="00D021CF">
        <w:rPr>
          <w:rFonts w:hint="eastAsia"/>
        </w:rPr>
        <w:t>当事者参画の携わり方</w:t>
      </w:r>
      <w:r w:rsidR="007A1777" w:rsidRPr="00D021CF">
        <w:rPr>
          <w:rFonts w:hint="eastAsia"/>
        </w:rPr>
        <w:t>等</w:t>
      </w:r>
      <w:r w:rsidR="0055745D" w:rsidRPr="00D021CF">
        <w:rPr>
          <w:rFonts w:hint="eastAsia"/>
        </w:rPr>
        <w:t>に関する</w:t>
      </w:r>
      <w:r w:rsidRPr="00D021CF">
        <w:rPr>
          <w:rFonts w:hint="eastAsia"/>
        </w:rPr>
        <w:t>研修の実施等により</w:t>
      </w:r>
      <w:r w:rsidR="0055745D" w:rsidRPr="00D021CF">
        <w:rPr>
          <w:rFonts w:hint="eastAsia"/>
        </w:rPr>
        <w:t>、当事者又はファシリテーターの</w:t>
      </w:r>
      <w:r w:rsidRPr="00D021CF">
        <w:rPr>
          <w:rFonts w:hint="eastAsia"/>
        </w:rPr>
        <w:t>人材育成を進める必要がある。</w:t>
      </w:r>
    </w:p>
    <w:p w14:paraId="35D747CC" w14:textId="13ABEFC3" w:rsidR="00CE66F2" w:rsidRPr="00D021CF" w:rsidRDefault="00CE66F2" w:rsidP="001164F4">
      <w:pPr>
        <w:pStyle w:val="06"/>
        <w:spacing w:before="90"/>
        <w:ind w:left="840" w:hanging="210"/>
        <w:rPr>
          <w:i/>
          <w:iCs/>
        </w:rPr>
      </w:pPr>
      <w:r w:rsidRPr="00D021CF">
        <w:rPr>
          <w:rFonts w:hint="eastAsia"/>
        </w:rPr>
        <w:t>・事業者等の障害等への理解を高めていくため、</w:t>
      </w:r>
      <w:r w:rsidR="0055745D" w:rsidRPr="00D021CF">
        <w:rPr>
          <w:rFonts w:hint="eastAsia"/>
        </w:rPr>
        <w:t>高齢者・障害者等による講</w:t>
      </w:r>
      <w:r w:rsidR="007A1777" w:rsidRPr="00D021CF">
        <w:rPr>
          <w:rFonts w:hint="eastAsia"/>
        </w:rPr>
        <w:t>話</w:t>
      </w:r>
      <w:r w:rsidR="0055745D" w:rsidRPr="00D021CF">
        <w:rPr>
          <w:rFonts w:hint="eastAsia"/>
        </w:rPr>
        <w:t>や、車椅子、視覚障害、聴覚障害等の体験等が受講できる</w:t>
      </w:r>
      <w:r w:rsidRPr="00D021CF">
        <w:rPr>
          <w:rFonts w:hint="eastAsia"/>
        </w:rPr>
        <w:t>研修</w:t>
      </w:r>
      <w:r w:rsidR="0055745D" w:rsidRPr="00D021CF">
        <w:rPr>
          <w:rFonts w:hint="eastAsia"/>
        </w:rPr>
        <w:t>の</w:t>
      </w:r>
      <w:r w:rsidRPr="00D021CF">
        <w:rPr>
          <w:rFonts w:hint="eastAsia"/>
        </w:rPr>
        <w:t>実施</w:t>
      </w:r>
      <w:r w:rsidR="0055745D" w:rsidRPr="00D021CF">
        <w:rPr>
          <w:rFonts w:hint="eastAsia"/>
        </w:rPr>
        <w:t>等により、</w:t>
      </w:r>
      <w:r w:rsidR="00735277" w:rsidRPr="00D021CF">
        <w:rPr>
          <w:rFonts w:hint="eastAsia"/>
        </w:rPr>
        <w:t>事業者</w:t>
      </w:r>
      <w:r w:rsidR="0055745D" w:rsidRPr="00D021CF">
        <w:rPr>
          <w:rFonts w:hint="eastAsia"/>
        </w:rPr>
        <w:t>等の人材育成を進める必要がある。</w:t>
      </w:r>
    </w:p>
    <w:p w14:paraId="35597178" w14:textId="77777777" w:rsidR="00CE66F2" w:rsidRDefault="00CE66F2">
      <w:pPr>
        <w:widowControl/>
        <w:jc w:val="left"/>
        <w:rPr>
          <w:rFonts w:ascii="BIZ UD明朝 Medium" w:eastAsia="BIZ UD明朝 Medium" w:hAnsi="BIZ UD明朝 Medium"/>
          <w:i/>
          <w:iCs/>
          <w:color w:val="FF0000"/>
          <w:szCs w:val="21"/>
        </w:rPr>
      </w:pPr>
      <w:r>
        <w:rPr>
          <w:i/>
          <w:iCs/>
          <w:color w:val="FF0000"/>
        </w:rPr>
        <w:br w:type="page"/>
      </w:r>
    </w:p>
    <w:p w14:paraId="690A9197" w14:textId="2AF7DF95" w:rsidR="00CE66F2" w:rsidRPr="006F5A6D" w:rsidRDefault="006F5A6D" w:rsidP="00E301B7">
      <w:pPr>
        <w:pStyle w:val="06"/>
        <w:snapToGrid w:val="0"/>
        <w:spacing w:beforeLines="0" w:before="0"/>
        <w:ind w:left="840" w:hanging="210"/>
        <w:rPr>
          <w:rFonts w:ascii="BIZ UDゴシック" w:eastAsia="BIZ UDゴシック" w:hAnsi="BIZ UDゴシック"/>
          <w:color w:val="EE0000"/>
        </w:rPr>
      </w:pPr>
      <w:r w:rsidRPr="006F5A6D">
        <w:rPr>
          <w:rFonts w:ascii="BIZ UDゴシック" w:eastAsia="BIZ UDゴシック" w:hAnsi="BIZ UDゴシック" w:hint="eastAsia"/>
          <w:color w:val="EE0000"/>
        </w:rPr>
        <w:lastRenderedPageBreak/>
        <w:t>22ページ</w:t>
      </w:r>
    </w:p>
    <w:tbl>
      <w:tblPr>
        <w:tblStyle w:val="a9"/>
        <w:tblW w:w="0" w:type="auto"/>
        <w:tblInd w:w="279" w:type="dxa"/>
        <w:tblLook w:val="04A0" w:firstRow="1" w:lastRow="0" w:firstColumn="1" w:lastColumn="0" w:noHBand="0" w:noVBand="1"/>
      </w:tblPr>
      <w:tblGrid>
        <w:gridCol w:w="8772"/>
      </w:tblGrid>
      <w:tr w:rsidR="00034E7C" w:rsidRPr="004D2422" w14:paraId="438455A4" w14:textId="77777777" w:rsidTr="00414C49">
        <w:trPr>
          <w:trHeight w:val="614"/>
        </w:trPr>
        <w:tc>
          <w:tcPr>
            <w:tcW w:w="8772" w:type="dxa"/>
            <w:tcBorders>
              <w:top w:val="single" w:sz="8" w:space="0" w:color="0044CC"/>
              <w:left w:val="single" w:sz="8" w:space="0" w:color="0044CC"/>
              <w:bottom w:val="single" w:sz="8" w:space="0" w:color="0044CC"/>
              <w:right w:val="single" w:sz="8" w:space="0" w:color="0044CC"/>
            </w:tcBorders>
            <w:shd w:val="clear" w:color="auto" w:fill="0044CC"/>
          </w:tcPr>
          <w:p w14:paraId="6469A24D" w14:textId="77777777" w:rsidR="00034E7C" w:rsidRPr="004D2422" w:rsidRDefault="00034E7C" w:rsidP="00414C49">
            <w:pPr>
              <w:pStyle w:val="afe"/>
              <w:spacing w:before="72" w:after="72"/>
              <w:ind w:left="800" w:hanging="800"/>
            </w:pPr>
            <w:r w:rsidRPr="004D2422">
              <w:rPr>
                <w:rFonts w:hint="eastAsia"/>
              </w:rPr>
              <w:t>事例　　当事者参画に基づく普及啓発の取組みの例</w:t>
            </w:r>
            <w:r>
              <w:br/>
            </w:r>
            <w:r w:rsidRPr="004D2422">
              <w:rPr>
                <w:rFonts w:hint="eastAsia"/>
              </w:rPr>
              <w:t>（練馬区　「ユニバーサルデザインの整備事例と設計のヒント集1～3」）</w:t>
            </w:r>
          </w:p>
        </w:tc>
      </w:tr>
      <w:tr w:rsidR="00034E7C" w14:paraId="3DF917AE" w14:textId="77777777" w:rsidTr="00414C49">
        <w:tc>
          <w:tcPr>
            <w:tcW w:w="8772" w:type="dxa"/>
            <w:tcBorders>
              <w:top w:val="single" w:sz="8" w:space="0" w:color="0044CC"/>
              <w:left w:val="single" w:sz="8" w:space="0" w:color="0044CC"/>
              <w:bottom w:val="single" w:sz="8" w:space="0" w:color="0044CC"/>
              <w:right w:val="single" w:sz="8" w:space="0" w:color="0044CC"/>
            </w:tcBorders>
          </w:tcPr>
          <w:p w14:paraId="0AF43462" w14:textId="5F3D894B" w:rsidR="00414C49" w:rsidRPr="00414C49" w:rsidRDefault="00414C49" w:rsidP="00414C49">
            <w:pPr>
              <w:pStyle w:val="aff0"/>
              <w:spacing w:before="72"/>
              <w:ind w:left="200" w:hanging="200"/>
              <w:rPr>
                <w:color w:val="000000" w:themeColor="text1"/>
              </w:rPr>
            </w:pPr>
            <w:r w:rsidRPr="00414C49">
              <w:rPr>
                <w:rFonts w:hint="eastAsia"/>
                <w:color w:val="000000" w:themeColor="text1"/>
              </w:rPr>
              <w:t>・練馬区では、福祉のまちづくり推進条例に基づき、区立施設・公園の新築等の際に、区民の意見を聴取し設計に反映する「区民意見聴取事業」を実施している。</w:t>
            </w:r>
          </w:p>
          <w:p w14:paraId="5AF95FB0" w14:textId="77777777" w:rsidR="00252729" w:rsidRDefault="00414C49" w:rsidP="00414C49">
            <w:pPr>
              <w:pStyle w:val="aff0"/>
              <w:spacing w:before="72"/>
              <w:ind w:left="200" w:hanging="200"/>
              <w:rPr>
                <w:color w:val="000000" w:themeColor="text1"/>
              </w:rPr>
            </w:pPr>
            <w:r w:rsidRPr="00414C49">
              <w:rPr>
                <w:rFonts w:hint="eastAsia"/>
                <w:color w:val="000000" w:themeColor="text1"/>
              </w:rPr>
              <w:t>・区民意見聴取事業の中で出た意見や整備例、整備のポイントを事例集としてまとめている。</w:t>
            </w:r>
          </w:p>
          <w:p w14:paraId="23F32E6B" w14:textId="4FF73D59" w:rsidR="00034E7C" w:rsidRDefault="00414C49" w:rsidP="00252729">
            <w:pPr>
              <w:pStyle w:val="aff0"/>
              <w:spacing w:before="72"/>
              <w:ind w:leftChars="100" w:left="210" w:firstLineChars="0" w:firstLine="0"/>
            </w:pPr>
            <w:r w:rsidRPr="00414C49">
              <w:rPr>
                <w:rFonts w:hint="eastAsia"/>
                <w:color w:val="000000" w:themeColor="text1"/>
              </w:rPr>
              <w:t>多様なニーズがあることの周知や設計等に携わる方の参考になるよう、公表している。</w:t>
            </w:r>
          </w:p>
          <w:p w14:paraId="10F6340B" w14:textId="64E90E74" w:rsidR="00414C49" w:rsidRDefault="00414C49" w:rsidP="00414C49">
            <w:pPr>
              <w:pStyle w:val="aff0"/>
              <w:spacing w:before="72"/>
              <w:ind w:left="200" w:hanging="200"/>
            </w:pPr>
          </w:p>
          <w:p w14:paraId="43489124" w14:textId="2490DFDE" w:rsidR="00034E7C" w:rsidRDefault="00034E7C" w:rsidP="00414C49">
            <w:pPr>
              <w:pStyle w:val="aff0"/>
              <w:spacing w:before="72"/>
              <w:ind w:left="200" w:hanging="200"/>
            </w:pPr>
          </w:p>
          <w:p w14:paraId="51F4FCDA" w14:textId="77777777" w:rsidR="00034E7C" w:rsidRDefault="00034E7C" w:rsidP="00414C49">
            <w:pPr>
              <w:pStyle w:val="aff0"/>
              <w:spacing w:before="72"/>
              <w:ind w:left="200" w:hanging="200"/>
            </w:pPr>
          </w:p>
          <w:p w14:paraId="3E950AD1" w14:textId="77777777" w:rsidR="00034E7C" w:rsidRDefault="00034E7C" w:rsidP="00414C49">
            <w:pPr>
              <w:pStyle w:val="aff0"/>
              <w:spacing w:before="72"/>
              <w:ind w:left="200" w:hanging="200"/>
            </w:pPr>
          </w:p>
          <w:p w14:paraId="76CCC2AC" w14:textId="77777777" w:rsidR="00034E7C" w:rsidRDefault="00034E7C" w:rsidP="00414C49">
            <w:pPr>
              <w:pStyle w:val="aff0"/>
              <w:spacing w:before="72"/>
              <w:ind w:left="200" w:hanging="200"/>
            </w:pPr>
          </w:p>
          <w:p w14:paraId="28553D04" w14:textId="77777777" w:rsidR="00034E7C" w:rsidRDefault="00034E7C" w:rsidP="00414C49">
            <w:pPr>
              <w:pStyle w:val="aff0"/>
              <w:spacing w:before="72"/>
              <w:ind w:left="200" w:hanging="200"/>
            </w:pPr>
          </w:p>
          <w:p w14:paraId="69129818" w14:textId="77777777" w:rsidR="00034E7C" w:rsidRDefault="00034E7C" w:rsidP="00414C49">
            <w:pPr>
              <w:pStyle w:val="aff0"/>
              <w:spacing w:before="72"/>
              <w:ind w:left="200" w:hanging="200"/>
            </w:pPr>
          </w:p>
          <w:p w14:paraId="0961C22A" w14:textId="77777777" w:rsidR="00034E7C" w:rsidRDefault="00034E7C" w:rsidP="00414C49">
            <w:pPr>
              <w:pStyle w:val="aff0"/>
              <w:spacing w:before="72"/>
              <w:ind w:left="200" w:hanging="200"/>
            </w:pPr>
          </w:p>
          <w:p w14:paraId="0AC455B7" w14:textId="77777777" w:rsidR="00034E7C" w:rsidRDefault="00034E7C" w:rsidP="00414C49">
            <w:pPr>
              <w:pStyle w:val="aff0"/>
              <w:spacing w:before="72"/>
              <w:ind w:left="200" w:hanging="200"/>
            </w:pPr>
          </w:p>
          <w:p w14:paraId="2918F844" w14:textId="77777777" w:rsidR="00034E7C" w:rsidRPr="004D2422" w:rsidRDefault="00034E7C" w:rsidP="00414C49">
            <w:pPr>
              <w:pStyle w:val="aff0"/>
              <w:spacing w:before="72"/>
              <w:ind w:left="180" w:hanging="180"/>
            </w:pPr>
            <w:r w:rsidRPr="00394F31">
              <w:rPr>
                <w:sz w:val="18"/>
                <w:szCs w:val="20"/>
              </w:rPr>
              <w:t>https://nerimachi.jp/about/post_42.php</w:t>
            </w:r>
          </w:p>
        </w:tc>
      </w:tr>
    </w:tbl>
    <w:p w14:paraId="1D1BAF65" w14:textId="2BF72EEA" w:rsidR="004D2422" w:rsidRPr="00034E7C" w:rsidRDefault="004D2422" w:rsidP="00034E7C">
      <w:pPr>
        <w:pStyle w:val="06"/>
        <w:snapToGrid w:val="0"/>
        <w:spacing w:beforeLines="0" w:before="0"/>
        <w:ind w:leftChars="143" w:left="399" w:hangingChars="47" w:hanging="99"/>
      </w:pPr>
    </w:p>
    <w:tbl>
      <w:tblPr>
        <w:tblStyle w:val="a9"/>
        <w:tblW w:w="0" w:type="auto"/>
        <w:tblInd w:w="279" w:type="dxa"/>
        <w:tblLook w:val="04A0" w:firstRow="1" w:lastRow="0" w:firstColumn="1" w:lastColumn="0" w:noHBand="0" w:noVBand="1"/>
      </w:tblPr>
      <w:tblGrid>
        <w:gridCol w:w="8772"/>
      </w:tblGrid>
      <w:tr w:rsidR="00034E7C" w:rsidRPr="004D2422" w14:paraId="4DE360A5" w14:textId="77777777" w:rsidTr="00414C49">
        <w:trPr>
          <w:trHeight w:val="295"/>
        </w:trPr>
        <w:tc>
          <w:tcPr>
            <w:tcW w:w="8772" w:type="dxa"/>
            <w:tcBorders>
              <w:top w:val="single" w:sz="8" w:space="0" w:color="0044CC"/>
              <w:left w:val="single" w:sz="8" w:space="0" w:color="0044CC"/>
              <w:bottom w:val="single" w:sz="8" w:space="0" w:color="0044CC"/>
              <w:right w:val="single" w:sz="8" w:space="0" w:color="0044CC"/>
            </w:tcBorders>
            <w:shd w:val="clear" w:color="auto" w:fill="0044CC"/>
          </w:tcPr>
          <w:p w14:paraId="45B1B7C2" w14:textId="77777777" w:rsidR="00034E7C" w:rsidRPr="004D2422" w:rsidRDefault="00034E7C" w:rsidP="00414C49">
            <w:pPr>
              <w:pStyle w:val="afe"/>
              <w:spacing w:before="72" w:after="72"/>
              <w:ind w:left="800" w:hanging="800"/>
            </w:pPr>
            <w:r w:rsidRPr="004D2422">
              <w:rPr>
                <w:rFonts w:hint="eastAsia"/>
              </w:rPr>
              <w:t xml:space="preserve">事例　　</w:t>
            </w:r>
            <w:r w:rsidRPr="00CE66F2">
              <w:rPr>
                <w:rFonts w:hint="eastAsia"/>
              </w:rPr>
              <w:t>研修・登録制度による人材育成の例（兵庫県　チェック＆アドバイス制度）</w:t>
            </w:r>
          </w:p>
        </w:tc>
      </w:tr>
      <w:tr w:rsidR="00034E7C" w14:paraId="315A204B" w14:textId="77777777" w:rsidTr="00414C49">
        <w:tc>
          <w:tcPr>
            <w:tcW w:w="8772" w:type="dxa"/>
            <w:tcBorders>
              <w:top w:val="single" w:sz="8" w:space="0" w:color="0044CC"/>
              <w:left w:val="single" w:sz="8" w:space="0" w:color="0044CC"/>
              <w:bottom w:val="single" w:sz="8" w:space="0" w:color="0044CC"/>
              <w:right w:val="single" w:sz="8" w:space="0" w:color="0044CC"/>
            </w:tcBorders>
          </w:tcPr>
          <w:p w14:paraId="26FF8B9C" w14:textId="77777777" w:rsidR="00034E7C" w:rsidRPr="00034E7C" w:rsidRDefault="00034E7C" w:rsidP="00414C49">
            <w:pPr>
              <w:pStyle w:val="aff0"/>
              <w:spacing w:before="72"/>
              <w:ind w:left="200" w:hanging="200"/>
              <w:rPr>
                <w:color w:val="000000" w:themeColor="text1"/>
              </w:rPr>
            </w:pPr>
            <w:r w:rsidRPr="00034E7C">
              <w:rPr>
                <w:rFonts w:hint="eastAsia"/>
                <w:color w:val="000000" w:themeColor="text1"/>
              </w:rPr>
              <w:t>・兵庫県では、福祉のまちづくり条例に基づき、県が登録する「福祉のまちづくりアドバイザー」をあっせんし、利用者目線から施設整備と管理運営に関して点検・助言を実施する「チェック＆アドバイス制度」を設けている。</w:t>
            </w:r>
          </w:p>
          <w:p w14:paraId="349BA834" w14:textId="77777777" w:rsidR="00034E7C" w:rsidRPr="00034E7C" w:rsidRDefault="00034E7C" w:rsidP="00414C49">
            <w:pPr>
              <w:pStyle w:val="aff0"/>
              <w:spacing w:before="72"/>
              <w:ind w:left="200" w:hanging="200"/>
              <w:rPr>
                <w:color w:val="000000" w:themeColor="text1"/>
              </w:rPr>
            </w:pPr>
            <w:r w:rsidRPr="00034E7C">
              <w:rPr>
                <w:rFonts w:hint="eastAsia"/>
                <w:color w:val="000000" w:themeColor="text1"/>
              </w:rPr>
              <w:t>・福祉のまちづくりアドバイザーとして、障害者等である利用者アドバイザーと、建築・福祉の資格を有する専門家アドバイザーの登録を行っている。利用者アドバイザーの登録にあたっては、「アドバイザー養成研修」の受講を原則として義務付けている。</w:t>
            </w:r>
          </w:p>
          <w:p w14:paraId="5290A623" w14:textId="77777777" w:rsidR="00034E7C" w:rsidRPr="00034E7C" w:rsidRDefault="00034E7C" w:rsidP="00414C49">
            <w:pPr>
              <w:pStyle w:val="aff0"/>
              <w:spacing w:beforeLines="30" w:before="108"/>
              <w:ind w:leftChars="24" w:left="150" w:hangingChars="50"/>
              <w:rPr>
                <w:color w:val="000000" w:themeColor="text1"/>
              </w:rPr>
            </w:pPr>
            <w:r w:rsidRPr="00034E7C">
              <w:rPr>
                <w:rFonts w:hint="eastAsia"/>
                <w:color w:val="000000" w:themeColor="text1"/>
              </w:rPr>
              <w:t>■福祉のまちづくりアドバイザー</w:t>
            </w:r>
          </w:p>
          <w:tbl>
            <w:tblPr>
              <w:tblW w:w="817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5927"/>
            </w:tblGrid>
            <w:tr w:rsidR="00034E7C" w:rsidRPr="00034E7C" w14:paraId="738687E4" w14:textId="77777777" w:rsidTr="00414C49">
              <w:tc>
                <w:tcPr>
                  <w:tcW w:w="2245" w:type="dxa"/>
                  <w:shd w:val="clear" w:color="auto" w:fill="DDE8FF"/>
                </w:tcPr>
                <w:p w14:paraId="12425EFD" w14:textId="77777777" w:rsidR="00034E7C" w:rsidRPr="00034E7C" w:rsidRDefault="00034E7C" w:rsidP="00414C49">
                  <w:pPr>
                    <w:pStyle w:val="aff0"/>
                    <w:spacing w:before="72"/>
                    <w:ind w:left="200" w:hanging="200"/>
                    <w:rPr>
                      <w:color w:val="000000" w:themeColor="text1"/>
                    </w:rPr>
                  </w:pPr>
                  <w:r w:rsidRPr="00034E7C">
                    <w:rPr>
                      <w:rFonts w:hint="eastAsia"/>
                      <w:color w:val="000000" w:themeColor="text1"/>
                    </w:rPr>
                    <w:t>利用者アドバイザー</w:t>
                  </w:r>
                </w:p>
                <w:p w14:paraId="1742D453" w14:textId="77777777" w:rsidR="00034E7C" w:rsidRPr="00034E7C" w:rsidRDefault="00034E7C" w:rsidP="00414C49">
                  <w:pPr>
                    <w:pStyle w:val="aff0"/>
                    <w:spacing w:before="72"/>
                    <w:ind w:left="200" w:hanging="200"/>
                    <w:rPr>
                      <w:color w:val="000000" w:themeColor="text1"/>
                    </w:rPr>
                  </w:pPr>
                  <w:r w:rsidRPr="00034E7C">
                    <w:rPr>
                      <w:rFonts w:hint="eastAsia"/>
                      <w:color w:val="000000" w:themeColor="text1"/>
                    </w:rPr>
                    <w:t>（R7.2：53名）</w:t>
                  </w:r>
                </w:p>
              </w:tc>
              <w:tc>
                <w:tcPr>
                  <w:tcW w:w="5927" w:type="dxa"/>
                  <w:shd w:val="clear" w:color="auto" w:fill="auto"/>
                </w:tcPr>
                <w:p w14:paraId="79D82168" w14:textId="77777777" w:rsidR="00034E7C" w:rsidRPr="00034E7C" w:rsidRDefault="00034E7C" w:rsidP="00414C49">
                  <w:pPr>
                    <w:pStyle w:val="aff0"/>
                    <w:spacing w:before="72"/>
                    <w:ind w:left="200" w:hanging="200"/>
                    <w:rPr>
                      <w:color w:val="000000" w:themeColor="text1"/>
                    </w:rPr>
                  </w:pPr>
                  <w:r w:rsidRPr="00034E7C">
                    <w:rPr>
                      <w:rFonts w:hint="eastAsia"/>
                      <w:color w:val="000000" w:themeColor="text1"/>
                    </w:rPr>
                    <w:t>・施設の点検・助言の経験や、県の主催する福祉のまちづくりアドバイザー養成研修の受講等により、福祉のまちづくりに見識のある障害者等</w:t>
                  </w:r>
                </w:p>
              </w:tc>
            </w:tr>
            <w:tr w:rsidR="00034E7C" w:rsidRPr="00034E7C" w14:paraId="306BE9EA" w14:textId="77777777" w:rsidTr="00414C49">
              <w:trPr>
                <w:trHeight w:val="921"/>
              </w:trPr>
              <w:tc>
                <w:tcPr>
                  <w:tcW w:w="2245" w:type="dxa"/>
                  <w:shd w:val="clear" w:color="auto" w:fill="DDE8FF"/>
                </w:tcPr>
                <w:p w14:paraId="0B183270" w14:textId="77777777" w:rsidR="00034E7C" w:rsidRPr="00034E7C" w:rsidRDefault="00034E7C" w:rsidP="00414C49">
                  <w:pPr>
                    <w:pStyle w:val="aff0"/>
                    <w:spacing w:before="72"/>
                    <w:ind w:left="200" w:hanging="200"/>
                    <w:rPr>
                      <w:color w:val="000000" w:themeColor="text1"/>
                    </w:rPr>
                  </w:pPr>
                  <w:r w:rsidRPr="00034E7C">
                    <w:rPr>
                      <w:rFonts w:hint="eastAsia"/>
                      <w:color w:val="000000" w:themeColor="text1"/>
                    </w:rPr>
                    <w:t>専門家アドバイザー</w:t>
                  </w:r>
                </w:p>
                <w:p w14:paraId="3A53A8DD" w14:textId="77777777" w:rsidR="00034E7C" w:rsidRPr="00034E7C" w:rsidRDefault="00034E7C" w:rsidP="00414C49">
                  <w:pPr>
                    <w:pStyle w:val="aff0"/>
                    <w:spacing w:before="72"/>
                    <w:ind w:left="200" w:hanging="200"/>
                    <w:rPr>
                      <w:color w:val="000000" w:themeColor="text1"/>
                    </w:rPr>
                  </w:pPr>
                  <w:r w:rsidRPr="00034E7C">
                    <w:rPr>
                      <w:rFonts w:hint="eastAsia"/>
                      <w:color w:val="000000" w:themeColor="text1"/>
                    </w:rPr>
                    <w:t>（R7.2：133名）</w:t>
                  </w:r>
                </w:p>
              </w:tc>
              <w:tc>
                <w:tcPr>
                  <w:tcW w:w="5927" w:type="dxa"/>
                  <w:shd w:val="clear" w:color="auto" w:fill="auto"/>
                </w:tcPr>
                <w:p w14:paraId="3681E646" w14:textId="77777777" w:rsidR="00034E7C" w:rsidRPr="00034E7C" w:rsidRDefault="00034E7C" w:rsidP="00414C49">
                  <w:pPr>
                    <w:pStyle w:val="aff0"/>
                    <w:spacing w:before="72"/>
                    <w:ind w:left="200" w:hanging="200"/>
                    <w:rPr>
                      <w:color w:val="000000" w:themeColor="text1"/>
                    </w:rPr>
                  </w:pPr>
                  <w:r w:rsidRPr="00034E7C">
                    <w:rPr>
                      <w:rFonts w:hint="eastAsia"/>
                      <w:color w:val="000000" w:themeColor="text1"/>
                    </w:rPr>
                    <w:t>・建築・福祉の専門資格を持ち、高齢者・障害者等に配慮した施設の設計・監理の実務や施設の点検・助言の経験を持つ専門家（建築士・社会福祉士・理学療法士・作業療法士、保健師）</w:t>
                  </w:r>
                </w:p>
              </w:tc>
            </w:tr>
          </w:tbl>
          <w:p w14:paraId="36F991B9" w14:textId="77777777" w:rsidR="00034E7C" w:rsidRPr="00034E7C" w:rsidRDefault="00034E7C" w:rsidP="00414C49">
            <w:pPr>
              <w:pStyle w:val="aff0"/>
              <w:spacing w:beforeLines="30" w:before="108"/>
              <w:ind w:leftChars="24" w:left="150" w:hangingChars="50"/>
              <w:rPr>
                <w:color w:val="000000" w:themeColor="text1"/>
              </w:rPr>
            </w:pPr>
            <w:r w:rsidRPr="00034E7C">
              <w:rPr>
                <w:rFonts w:hint="eastAsia"/>
                <w:color w:val="000000" w:themeColor="text1"/>
              </w:rPr>
              <w:t>■アドバイザー養成研修</w:t>
            </w:r>
          </w:p>
          <w:p w14:paraId="1F582646" w14:textId="77777777" w:rsidR="00034E7C" w:rsidRPr="00034E7C" w:rsidRDefault="00034E7C" w:rsidP="00414C49">
            <w:pPr>
              <w:pStyle w:val="aff0"/>
              <w:spacing w:beforeLines="0" w:before="0"/>
              <w:ind w:leftChars="24" w:left="150" w:hangingChars="50"/>
              <w:rPr>
                <w:color w:val="000000" w:themeColor="text1"/>
              </w:rPr>
            </w:pPr>
            <w:r w:rsidRPr="00034E7C">
              <w:rPr>
                <w:rFonts w:hint="eastAsia"/>
                <w:color w:val="000000" w:themeColor="text1"/>
              </w:rPr>
              <w:t>・以下に掲げる事項を内容とする研修。</w:t>
            </w:r>
          </w:p>
          <w:p w14:paraId="13C10A86" w14:textId="77777777" w:rsidR="00034E7C" w:rsidRPr="00034E7C" w:rsidRDefault="00034E7C" w:rsidP="00414C49">
            <w:pPr>
              <w:pStyle w:val="aff0"/>
              <w:spacing w:beforeLines="0" w:before="0"/>
              <w:ind w:leftChars="200" w:left="420" w:firstLineChars="0" w:firstLine="0"/>
              <w:rPr>
                <w:color w:val="000000" w:themeColor="text1"/>
              </w:rPr>
            </w:pPr>
            <w:r w:rsidRPr="00034E7C">
              <w:rPr>
                <w:rFonts w:hint="eastAsia"/>
                <w:color w:val="000000" w:themeColor="text1"/>
              </w:rPr>
              <w:t>１　福祉のまちづくりに関する施策</w:t>
            </w:r>
          </w:p>
          <w:p w14:paraId="6FBD67E8" w14:textId="77777777" w:rsidR="00034E7C" w:rsidRPr="00034E7C" w:rsidRDefault="00034E7C" w:rsidP="00414C49">
            <w:pPr>
              <w:pStyle w:val="aff0"/>
              <w:spacing w:beforeLines="0" w:before="0"/>
              <w:ind w:leftChars="200" w:left="420" w:firstLineChars="0" w:firstLine="0"/>
              <w:rPr>
                <w:color w:val="000000" w:themeColor="text1"/>
              </w:rPr>
            </w:pPr>
            <w:r w:rsidRPr="00034E7C">
              <w:rPr>
                <w:rFonts w:hint="eastAsia"/>
                <w:color w:val="000000" w:themeColor="text1"/>
              </w:rPr>
              <w:t>２　高齢者等の特徴とそれに応じた特定施設の整備及び管理運営</w:t>
            </w:r>
          </w:p>
          <w:p w14:paraId="50481615" w14:textId="77777777" w:rsidR="00034E7C" w:rsidRPr="00034E7C" w:rsidRDefault="00034E7C" w:rsidP="00414C49">
            <w:pPr>
              <w:pStyle w:val="aff0"/>
              <w:spacing w:beforeLines="0" w:before="0"/>
              <w:ind w:leftChars="100" w:left="210" w:firstLineChars="100" w:firstLine="200"/>
              <w:rPr>
                <w:color w:val="000000" w:themeColor="text1"/>
              </w:rPr>
            </w:pPr>
            <w:r w:rsidRPr="00034E7C">
              <w:rPr>
                <w:rFonts w:hint="eastAsia"/>
                <w:color w:val="000000" w:themeColor="text1"/>
              </w:rPr>
              <w:t>３　特定施設の点検及び助言の方法</w:t>
            </w:r>
          </w:p>
          <w:p w14:paraId="7884058F" w14:textId="77777777" w:rsidR="00034E7C" w:rsidRPr="00034E7C" w:rsidRDefault="00034E7C" w:rsidP="00414C49">
            <w:pPr>
              <w:pStyle w:val="aff0"/>
              <w:spacing w:beforeLines="30" w:before="108"/>
              <w:ind w:leftChars="24" w:left="150" w:hangingChars="50"/>
              <w:rPr>
                <w:color w:val="000000" w:themeColor="text1"/>
              </w:rPr>
            </w:pPr>
            <w:r w:rsidRPr="00034E7C">
              <w:rPr>
                <w:rFonts w:hint="eastAsia"/>
                <w:color w:val="000000" w:themeColor="text1"/>
              </w:rPr>
              <w:t>■チェック＆アドバイスの実績</w:t>
            </w:r>
          </w:p>
          <w:tbl>
            <w:tblPr>
              <w:tblStyle w:val="a9"/>
              <w:tblW w:w="6564" w:type="dxa"/>
              <w:tblInd w:w="210" w:type="dxa"/>
              <w:tblLook w:val="04A0" w:firstRow="1" w:lastRow="0" w:firstColumn="1" w:lastColumn="0" w:noHBand="0" w:noVBand="1"/>
            </w:tblPr>
            <w:tblGrid>
              <w:gridCol w:w="804"/>
              <w:gridCol w:w="1127"/>
              <w:gridCol w:w="926"/>
              <w:gridCol w:w="927"/>
              <w:gridCol w:w="926"/>
              <w:gridCol w:w="927"/>
              <w:gridCol w:w="927"/>
            </w:tblGrid>
            <w:tr w:rsidR="00034E7C" w:rsidRPr="00034E7C" w14:paraId="31A98C2A" w14:textId="77777777" w:rsidTr="00414C49">
              <w:trPr>
                <w:trHeight w:val="329"/>
              </w:trPr>
              <w:tc>
                <w:tcPr>
                  <w:tcW w:w="804" w:type="dxa"/>
                  <w:shd w:val="clear" w:color="auto" w:fill="DDE8FF"/>
                </w:tcPr>
                <w:p w14:paraId="7BD6284C" w14:textId="77777777" w:rsidR="00034E7C" w:rsidRPr="00034E7C" w:rsidRDefault="00034E7C" w:rsidP="00414C49">
                  <w:pPr>
                    <w:pStyle w:val="aff0"/>
                    <w:spacing w:beforeLines="0" w:before="0"/>
                    <w:ind w:left="0" w:firstLineChars="0" w:firstLine="0"/>
                    <w:rPr>
                      <w:color w:val="000000" w:themeColor="text1"/>
                    </w:rPr>
                  </w:pPr>
                  <w:r w:rsidRPr="00034E7C">
                    <w:rPr>
                      <w:rFonts w:hint="eastAsia"/>
                      <w:color w:val="000000" w:themeColor="text1"/>
                    </w:rPr>
                    <w:t>年度</w:t>
                  </w:r>
                </w:p>
              </w:tc>
              <w:tc>
                <w:tcPr>
                  <w:tcW w:w="1127" w:type="dxa"/>
                </w:tcPr>
                <w:p w14:paraId="61D4D46F" w14:textId="77777777" w:rsidR="00034E7C" w:rsidRPr="00034E7C" w:rsidRDefault="00034E7C" w:rsidP="00414C49">
                  <w:pPr>
                    <w:pStyle w:val="aff0"/>
                    <w:spacing w:beforeLines="0" w:before="0"/>
                    <w:ind w:left="0" w:firstLineChars="0" w:firstLine="0"/>
                    <w:jc w:val="center"/>
                    <w:rPr>
                      <w:color w:val="000000" w:themeColor="text1"/>
                    </w:rPr>
                  </w:pPr>
                  <w:r w:rsidRPr="00034E7C">
                    <w:rPr>
                      <w:rFonts w:hint="eastAsia"/>
                      <w:color w:val="000000" w:themeColor="text1"/>
                    </w:rPr>
                    <w:t>H23～H30</w:t>
                  </w:r>
                </w:p>
              </w:tc>
              <w:tc>
                <w:tcPr>
                  <w:tcW w:w="926" w:type="dxa"/>
                </w:tcPr>
                <w:p w14:paraId="3CE684A9" w14:textId="77777777" w:rsidR="00034E7C" w:rsidRPr="00034E7C" w:rsidRDefault="00034E7C" w:rsidP="00414C49">
                  <w:pPr>
                    <w:pStyle w:val="aff0"/>
                    <w:spacing w:beforeLines="0" w:before="0"/>
                    <w:ind w:left="0" w:firstLineChars="0" w:firstLine="0"/>
                    <w:jc w:val="center"/>
                    <w:rPr>
                      <w:color w:val="000000" w:themeColor="text1"/>
                    </w:rPr>
                  </w:pPr>
                  <w:r w:rsidRPr="00034E7C">
                    <w:rPr>
                      <w:rFonts w:hint="eastAsia"/>
                      <w:color w:val="000000" w:themeColor="text1"/>
                    </w:rPr>
                    <w:t>H31/R1</w:t>
                  </w:r>
                </w:p>
              </w:tc>
              <w:tc>
                <w:tcPr>
                  <w:tcW w:w="927" w:type="dxa"/>
                </w:tcPr>
                <w:p w14:paraId="727C152B" w14:textId="77777777" w:rsidR="00034E7C" w:rsidRPr="00034E7C" w:rsidRDefault="00034E7C" w:rsidP="00414C49">
                  <w:pPr>
                    <w:pStyle w:val="aff0"/>
                    <w:spacing w:beforeLines="0" w:before="0"/>
                    <w:ind w:left="0" w:firstLineChars="0" w:firstLine="0"/>
                    <w:jc w:val="center"/>
                    <w:rPr>
                      <w:color w:val="000000" w:themeColor="text1"/>
                    </w:rPr>
                  </w:pPr>
                  <w:r w:rsidRPr="00034E7C">
                    <w:rPr>
                      <w:rFonts w:hint="eastAsia"/>
                      <w:color w:val="000000" w:themeColor="text1"/>
                    </w:rPr>
                    <w:t>R2</w:t>
                  </w:r>
                </w:p>
              </w:tc>
              <w:tc>
                <w:tcPr>
                  <w:tcW w:w="926" w:type="dxa"/>
                </w:tcPr>
                <w:p w14:paraId="1D45014B" w14:textId="77777777" w:rsidR="00034E7C" w:rsidRPr="00034E7C" w:rsidRDefault="00034E7C" w:rsidP="00414C49">
                  <w:pPr>
                    <w:pStyle w:val="aff0"/>
                    <w:spacing w:beforeLines="0" w:before="0"/>
                    <w:ind w:left="0" w:firstLineChars="0" w:firstLine="0"/>
                    <w:jc w:val="center"/>
                    <w:rPr>
                      <w:color w:val="000000" w:themeColor="text1"/>
                    </w:rPr>
                  </w:pPr>
                  <w:r w:rsidRPr="00034E7C">
                    <w:rPr>
                      <w:rFonts w:hint="eastAsia"/>
                      <w:color w:val="000000" w:themeColor="text1"/>
                    </w:rPr>
                    <w:t>R3</w:t>
                  </w:r>
                </w:p>
              </w:tc>
              <w:tc>
                <w:tcPr>
                  <w:tcW w:w="927" w:type="dxa"/>
                </w:tcPr>
                <w:p w14:paraId="7B4F58A8" w14:textId="77777777" w:rsidR="00034E7C" w:rsidRPr="00034E7C" w:rsidRDefault="00034E7C" w:rsidP="00414C49">
                  <w:pPr>
                    <w:pStyle w:val="aff0"/>
                    <w:spacing w:beforeLines="0" w:before="0"/>
                    <w:ind w:left="0" w:firstLineChars="0" w:firstLine="0"/>
                    <w:jc w:val="center"/>
                    <w:rPr>
                      <w:color w:val="000000" w:themeColor="text1"/>
                    </w:rPr>
                  </w:pPr>
                  <w:r w:rsidRPr="00034E7C">
                    <w:rPr>
                      <w:rFonts w:hint="eastAsia"/>
                      <w:color w:val="000000" w:themeColor="text1"/>
                    </w:rPr>
                    <w:t>R4</w:t>
                  </w:r>
                </w:p>
              </w:tc>
              <w:tc>
                <w:tcPr>
                  <w:tcW w:w="927" w:type="dxa"/>
                </w:tcPr>
                <w:p w14:paraId="2E093100" w14:textId="77777777" w:rsidR="00034E7C" w:rsidRPr="00034E7C" w:rsidRDefault="00034E7C" w:rsidP="00414C49">
                  <w:pPr>
                    <w:pStyle w:val="aff0"/>
                    <w:spacing w:beforeLines="0" w:before="0"/>
                    <w:ind w:left="0" w:firstLineChars="0" w:firstLine="0"/>
                    <w:jc w:val="center"/>
                    <w:rPr>
                      <w:color w:val="000000" w:themeColor="text1"/>
                    </w:rPr>
                  </w:pPr>
                  <w:r w:rsidRPr="00034E7C">
                    <w:rPr>
                      <w:rFonts w:hint="eastAsia"/>
                      <w:color w:val="000000" w:themeColor="text1"/>
                    </w:rPr>
                    <w:t>R5</w:t>
                  </w:r>
                </w:p>
              </w:tc>
            </w:tr>
            <w:tr w:rsidR="00034E7C" w:rsidRPr="00034E7C" w14:paraId="7711899C" w14:textId="77777777" w:rsidTr="00414C49">
              <w:trPr>
                <w:trHeight w:val="315"/>
              </w:trPr>
              <w:tc>
                <w:tcPr>
                  <w:tcW w:w="804" w:type="dxa"/>
                  <w:shd w:val="clear" w:color="auto" w:fill="DDE8FF"/>
                </w:tcPr>
                <w:p w14:paraId="507305D1" w14:textId="77777777" w:rsidR="00034E7C" w:rsidRPr="00034E7C" w:rsidRDefault="00034E7C" w:rsidP="00414C49">
                  <w:pPr>
                    <w:pStyle w:val="aff0"/>
                    <w:spacing w:beforeLines="0" w:before="0"/>
                    <w:ind w:left="0" w:firstLineChars="0" w:firstLine="0"/>
                    <w:rPr>
                      <w:color w:val="000000" w:themeColor="text1"/>
                    </w:rPr>
                  </w:pPr>
                  <w:r w:rsidRPr="00034E7C">
                    <w:rPr>
                      <w:rFonts w:hint="eastAsia"/>
                      <w:color w:val="000000" w:themeColor="text1"/>
                    </w:rPr>
                    <w:t>実績</w:t>
                  </w:r>
                </w:p>
              </w:tc>
              <w:tc>
                <w:tcPr>
                  <w:tcW w:w="1127" w:type="dxa"/>
                </w:tcPr>
                <w:p w14:paraId="67B3059B" w14:textId="77777777" w:rsidR="00034E7C" w:rsidRPr="00034E7C" w:rsidRDefault="00034E7C" w:rsidP="00414C49">
                  <w:pPr>
                    <w:pStyle w:val="aff0"/>
                    <w:spacing w:beforeLines="0" w:before="0"/>
                    <w:ind w:left="0" w:firstLineChars="0" w:firstLine="0"/>
                    <w:jc w:val="center"/>
                    <w:rPr>
                      <w:color w:val="000000" w:themeColor="text1"/>
                    </w:rPr>
                  </w:pPr>
                  <w:r w:rsidRPr="00034E7C">
                    <w:rPr>
                      <w:rFonts w:hint="eastAsia"/>
                      <w:color w:val="000000" w:themeColor="text1"/>
                    </w:rPr>
                    <w:t>110件</w:t>
                  </w:r>
                </w:p>
              </w:tc>
              <w:tc>
                <w:tcPr>
                  <w:tcW w:w="926" w:type="dxa"/>
                </w:tcPr>
                <w:p w14:paraId="59EAED9D" w14:textId="77777777" w:rsidR="00034E7C" w:rsidRPr="00034E7C" w:rsidRDefault="00034E7C" w:rsidP="00414C49">
                  <w:pPr>
                    <w:pStyle w:val="aff0"/>
                    <w:spacing w:beforeLines="0" w:before="0"/>
                    <w:ind w:left="0" w:firstLineChars="0" w:firstLine="0"/>
                    <w:jc w:val="center"/>
                    <w:rPr>
                      <w:color w:val="000000" w:themeColor="text1"/>
                    </w:rPr>
                  </w:pPr>
                  <w:r w:rsidRPr="00034E7C">
                    <w:rPr>
                      <w:rFonts w:hint="eastAsia"/>
                      <w:color w:val="000000" w:themeColor="text1"/>
                    </w:rPr>
                    <w:t>11件</w:t>
                  </w:r>
                </w:p>
              </w:tc>
              <w:tc>
                <w:tcPr>
                  <w:tcW w:w="927" w:type="dxa"/>
                </w:tcPr>
                <w:p w14:paraId="24AA85DD" w14:textId="77777777" w:rsidR="00034E7C" w:rsidRPr="00034E7C" w:rsidRDefault="00034E7C" w:rsidP="00414C49">
                  <w:pPr>
                    <w:pStyle w:val="aff0"/>
                    <w:spacing w:beforeLines="0" w:before="0"/>
                    <w:ind w:left="0" w:firstLineChars="0" w:firstLine="0"/>
                    <w:jc w:val="center"/>
                    <w:rPr>
                      <w:color w:val="000000" w:themeColor="text1"/>
                    </w:rPr>
                  </w:pPr>
                  <w:r w:rsidRPr="00034E7C">
                    <w:rPr>
                      <w:rFonts w:hint="eastAsia"/>
                      <w:color w:val="000000" w:themeColor="text1"/>
                    </w:rPr>
                    <w:t>12件</w:t>
                  </w:r>
                </w:p>
              </w:tc>
              <w:tc>
                <w:tcPr>
                  <w:tcW w:w="926" w:type="dxa"/>
                </w:tcPr>
                <w:p w14:paraId="3CDE435B" w14:textId="77777777" w:rsidR="00034E7C" w:rsidRPr="00034E7C" w:rsidRDefault="00034E7C" w:rsidP="00414C49">
                  <w:pPr>
                    <w:pStyle w:val="aff0"/>
                    <w:spacing w:beforeLines="0" w:before="0"/>
                    <w:ind w:left="0" w:firstLineChars="0" w:firstLine="0"/>
                    <w:jc w:val="center"/>
                    <w:rPr>
                      <w:color w:val="000000" w:themeColor="text1"/>
                    </w:rPr>
                  </w:pPr>
                  <w:r w:rsidRPr="00034E7C">
                    <w:rPr>
                      <w:rFonts w:hint="eastAsia"/>
                      <w:color w:val="000000" w:themeColor="text1"/>
                    </w:rPr>
                    <w:t>15件</w:t>
                  </w:r>
                </w:p>
              </w:tc>
              <w:tc>
                <w:tcPr>
                  <w:tcW w:w="927" w:type="dxa"/>
                </w:tcPr>
                <w:p w14:paraId="35CACC42" w14:textId="77777777" w:rsidR="00034E7C" w:rsidRPr="00034E7C" w:rsidRDefault="00034E7C" w:rsidP="00414C49">
                  <w:pPr>
                    <w:pStyle w:val="aff0"/>
                    <w:spacing w:beforeLines="0" w:before="0"/>
                    <w:ind w:left="0" w:firstLineChars="0" w:firstLine="0"/>
                    <w:jc w:val="center"/>
                    <w:rPr>
                      <w:color w:val="000000" w:themeColor="text1"/>
                    </w:rPr>
                  </w:pPr>
                  <w:r w:rsidRPr="00034E7C">
                    <w:rPr>
                      <w:rFonts w:hint="eastAsia"/>
                      <w:color w:val="000000" w:themeColor="text1"/>
                    </w:rPr>
                    <w:t>26件</w:t>
                  </w:r>
                </w:p>
              </w:tc>
              <w:tc>
                <w:tcPr>
                  <w:tcW w:w="927" w:type="dxa"/>
                </w:tcPr>
                <w:p w14:paraId="400ABD6B" w14:textId="77777777" w:rsidR="00034E7C" w:rsidRPr="00034E7C" w:rsidRDefault="00034E7C" w:rsidP="00414C49">
                  <w:pPr>
                    <w:pStyle w:val="aff0"/>
                    <w:spacing w:beforeLines="0" w:before="0"/>
                    <w:ind w:left="0" w:firstLineChars="0" w:firstLine="0"/>
                    <w:jc w:val="center"/>
                    <w:rPr>
                      <w:color w:val="000000" w:themeColor="text1"/>
                    </w:rPr>
                  </w:pPr>
                  <w:r w:rsidRPr="00034E7C">
                    <w:rPr>
                      <w:rFonts w:hint="eastAsia"/>
                      <w:color w:val="000000" w:themeColor="text1"/>
                    </w:rPr>
                    <w:t>19件</w:t>
                  </w:r>
                </w:p>
              </w:tc>
            </w:tr>
          </w:tbl>
          <w:p w14:paraId="76D91A68" w14:textId="77777777" w:rsidR="00034E7C" w:rsidRPr="00034E7C" w:rsidRDefault="00034E7C" w:rsidP="00414C49">
            <w:pPr>
              <w:pStyle w:val="aff0"/>
              <w:spacing w:before="72"/>
              <w:ind w:leftChars="100" w:left="310" w:firstLineChars="0"/>
              <w:rPr>
                <w:color w:val="000000" w:themeColor="text1"/>
              </w:rPr>
            </w:pPr>
            <w:r w:rsidRPr="00034E7C">
              <w:rPr>
                <w:rFonts w:hint="eastAsia"/>
                <w:color w:val="000000" w:themeColor="text1"/>
              </w:rPr>
              <w:t>※これまで物販店舗、飲食店舗、事務所、官公署、病院などの建築物等に対し、福祉のまちづくりアドバイザーをあっせんし、点検・助言を実施している。</w:t>
            </w:r>
          </w:p>
          <w:p w14:paraId="01D707FD" w14:textId="77777777" w:rsidR="00034E7C" w:rsidRPr="00034E7C" w:rsidRDefault="00034E7C" w:rsidP="00414C49">
            <w:pPr>
              <w:pStyle w:val="aff0"/>
              <w:spacing w:before="72"/>
              <w:ind w:leftChars="100" w:left="210" w:firstLineChars="0" w:firstLine="0"/>
              <w:rPr>
                <w:color w:val="000000" w:themeColor="text1"/>
              </w:rPr>
            </w:pPr>
            <w:r w:rsidRPr="00034E7C">
              <w:rPr>
                <w:color w:val="000000" w:themeColor="text1"/>
                <w:sz w:val="18"/>
                <w:szCs w:val="20"/>
              </w:rPr>
              <w:t>https://web.pref.hyogo.lg.jp/ks18/kendo-toshiseisaku/hukumachi/201209_renewal/check_and_advice.html</w:t>
            </w:r>
          </w:p>
        </w:tc>
      </w:tr>
    </w:tbl>
    <w:p w14:paraId="2ECA08D0" w14:textId="77777777" w:rsidR="00034E7C" w:rsidRPr="00034E7C" w:rsidRDefault="00034E7C" w:rsidP="00034E7C">
      <w:pPr>
        <w:pStyle w:val="06"/>
        <w:spacing w:before="90"/>
        <w:ind w:leftChars="143" w:left="399" w:hangingChars="47" w:hanging="99"/>
        <w:rPr>
          <w:shd w:val="clear" w:color="auto" w:fill="D9E2F3"/>
        </w:rPr>
        <w:sectPr w:rsidR="00034E7C" w:rsidRPr="00034E7C" w:rsidSect="0011667A">
          <w:pgSz w:w="11907" w:h="16839" w:code="9"/>
          <w:pgMar w:top="1701" w:right="1418" w:bottom="1134" w:left="1418" w:header="851" w:footer="567" w:gutter="0"/>
          <w:cols w:space="425"/>
          <w:docGrid w:type="linesAndChars" w:linePitch="360"/>
        </w:sectPr>
      </w:pPr>
    </w:p>
    <w:p w14:paraId="00B004BD" w14:textId="7BF44C07" w:rsidR="006F5A6D" w:rsidRPr="006F5A6D" w:rsidRDefault="00F742DC" w:rsidP="006F5A6D">
      <w:pPr>
        <w:pStyle w:val="03"/>
        <w:pBdr>
          <w:bottom w:val="none" w:sz="0" w:space="0" w:color="auto"/>
        </w:pBdr>
        <w:snapToGrid w:val="0"/>
        <w:spacing w:beforeLines="0" w:before="0"/>
        <w:jc w:val="left"/>
        <w:rPr>
          <w:b w:val="0"/>
          <w:kern w:val="24"/>
          <w:sz w:val="21"/>
          <w:szCs w:val="20"/>
        </w:rPr>
      </w:pPr>
      <w:r w:rsidRPr="006F5A6D">
        <w:rPr>
          <w:b w:val="0"/>
          <w:noProof/>
          <w:sz w:val="13"/>
          <w:szCs w:val="13"/>
        </w:rPr>
        <w:lastRenderedPageBreak/>
        <mc:AlternateContent>
          <mc:Choice Requires="wps">
            <w:drawing>
              <wp:anchor distT="0" distB="0" distL="114300" distR="114300" simplePos="0" relativeHeight="252027904" behindDoc="0" locked="0" layoutInCell="1" allowOverlap="1" wp14:anchorId="3BA8DB35" wp14:editId="64CCDD9A">
                <wp:simplePos x="0" y="0"/>
                <wp:positionH relativeFrom="margin">
                  <wp:posOffset>-81280</wp:posOffset>
                </wp:positionH>
                <wp:positionV relativeFrom="paragraph">
                  <wp:posOffset>158115</wp:posOffset>
                </wp:positionV>
                <wp:extent cx="5905500" cy="8893175"/>
                <wp:effectExtent l="0" t="0" r="19050" b="22225"/>
                <wp:wrapNone/>
                <wp:docPr id="19" name="Rectangle 3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8893175"/>
                        </a:xfrm>
                        <a:prstGeom prst="rect">
                          <a:avLst/>
                        </a:prstGeom>
                        <a:noFill/>
                        <a:ln w="19050">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CE0F5" id="Rectangle 3845" o:spid="_x0000_s1026" style="position:absolute;margin-left:-6.4pt;margin-top:12.45pt;width:465pt;height:700.25pt;z-index:25202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QtCAIAAO0DAAAOAAAAZHJzL2Uyb0RvYy54bWysU8GO0zAQvSPxD5bvNGmhu23UdLXqsghp&#10;WZAWPsB1nMTC9pix27R8PWOn2y1wQ+Rg2RnPmzdvnlc3B2vYXmHQ4Go+nZScKSeh0a6r+bev928W&#10;nIUoXCMMOFXzowr8Zv361WrwlZpBD6ZRyAjEhWrwNe9j9FVRBNkrK8IEvHIUbAGtiHTErmhQDIRu&#10;TTEry6tiAGw8glQh0N+7McjXGb9tlYyf2zaoyEzNiVvMK+Z1m9ZivRJVh8L3Wp5oiH9gYYV2VPQM&#10;dSeiYDvUf0FZLRECtHEiwRbQtlqq3AN1My3/6OapF17lXkic4M8yhf8HKx/3T/4LJurBP4D8HpiD&#10;TS9cp24RYeiVaKjcNAlVDD5U54R0CJTKtsMnaGi0Yhcha3Bo0SZA6o4dstTHs9TqEJmkn/NlOZ+X&#10;NBFJscVi+XZ6Pc81RPWc7jHEDwosS5uaI80yw4v9Q4iJjqier6RqDu61MXmexrGBOFOJMmcEMLpJ&#10;0dwmdtuNQbYXyRLlrLzKLiC0365ZHcmYRluiV6ZvtErS471rcpkotBn3lGzcSaCkSbJfqLbQHEkf&#10;hNF19Epo0wP+5Gwgx9U8/NgJVJyZj440vn43W87JovlAkpA4eBnYXgSEkwRU88jZuN3E0dQ7j7rr&#10;qc40d+7glqbS6qzXC6cTVfJUlvHk/2Tay3O+9fJK178AAAD//wMAUEsDBBQABgAIAAAAIQAtO7cI&#10;3wAAAAsBAAAPAAAAZHJzL2Rvd25yZXYueG1sTI/LTsMwEEX3SPyDNUjsWicmUBriVKgIIcSK8lg7&#10;8TSJsMdR7Lbh7xlWsBzdo3vPVJvZO3HEKQ6BNOTLDARSG+xAnYb3t8fFLYiYDFnjAqGGb4ywqc/P&#10;KlPacKJXPO5SJ7iEYmk09CmNpZSx7dGbuAwjEmf7MHmT+Jw6aSdz4nLvpMqyG+nNQLzQmxG3PbZf&#10;u4PX0K6eX5ohPODVUxE+M9p+7B06rS8v5vs7EAnn9AfDrz6rQ81OTTiQjcJpWOSK1ZMGVaxBMLDO&#10;VwpEw2ShrguQdSX//1D/AAAA//8DAFBLAQItABQABgAIAAAAIQC2gziS/gAAAOEBAAATAAAAAAAA&#10;AAAAAAAAAAAAAABbQ29udGVudF9UeXBlc10ueG1sUEsBAi0AFAAGAAgAAAAhADj9If/WAAAAlAEA&#10;AAsAAAAAAAAAAAAAAAAALwEAAF9yZWxzLy5yZWxzUEsBAi0AFAAGAAgAAAAhAMhNZC0IAgAA7QMA&#10;AA4AAAAAAAAAAAAAAAAALgIAAGRycy9lMm9Eb2MueG1sUEsBAi0AFAAGAAgAAAAhAC07twjfAAAA&#10;CwEAAA8AAAAAAAAAAAAAAAAAYgQAAGRycy9kb3ducmV2LnhtbFBLBQYAAAAABAAEAPMAAABuBQAA&#10;AAA=&#10;" filled="f" strokecolor="#002060" strokeweight="1.5pt">
                <v:textbox inset="5.85pt,.7pt,5.85pt,.7pt"/>
                <w10:wrap anchorx="margin"/>
              </v:rect>
            </w:pict>
          </mc:Fallback>
        </mc:AlternateContent>
      </w:r>
      <w:r w:rsidR="006F5A6D" w:rsidRPr="006F5A6D">
        <w:rPr>
          <w:rFonts w:hint="eastAsia"/>
          <w:b w:val="0"/>
          <w:color w:val="EE0000"/>
          <w:kern w:val="24"/>
          <w:sz w:val="21"/>
          <w:szCs w:val="20"/>
        </w:rPr>
        <w:t>23ページ</w:t>
      </w:r>
    </w:p>
    <w:p w14:paraId="5FE29C4F" w14:textId="579F1DBE" w:rsidR="00CE66F2" w:rsidRPr="004D2422" w:rsidRDefault="00CE66F2" w:rsidP="00CE66F2">
      <w:pPr>
        <w:pStyle w:val="03"/>
        <w:pBdr>
          <w:bottom w:val="none" w:sz="0" w:space="0" w:color="auto"/>
        </w:pBdr>
        <w:snapToGrid w:val="0"/>
        <w:spacing w:beforeLines="0" w:before="0"/>
        <w:jc w:val="center"/>
        <w:rPr>
          <w:b w:val="0"/>
          <w:bCs/>
          <w:sz w:val="21"/>
          <w:szCs w:val="20"/>
        </w:rPr>
      </w:pPr>
      <w:r w:rsidRPr="004D2422">
        <w:rPr>
          <w:rFonts w:ascii="BIZ UDPゴシック" w:eastAsia="BIZ UDPゴシック" w:hAnsi="BIZ UDPゴシック" w:hint="eastAsia"/>
          <w:bCs/>
          <w:kern w:val="24"/>
          <w:sz w:val="21"/>
          <w:szCs w:val="20"/>
        </w:rPr>
        <w:t>障害者等の関連団体（</w:t>
      </w:r>
      <w:r w:rsidRPr="004D2422">
        <w:rPr>
          <w:rFonts w:ascii="BIZ UDPゴシック" w:eastAsia="BIZ UDPゴシック" w:hAnsi="BIZ UDPゴシック"/>
          <w:bCs/>
          <w:kern w:val="24"/>
          <w:sz w:val="21"/>
          <w:szCs w:val="20"/>
        </w:rPr>
        <w:t>14団体）と行ったユニバーサルデザインワークショップ（UDWS）の意見を踏まえたスタジアムのバリアフリー環境の整備：国立競技場</w:t>
      </w:r>
    </w:p>
    <w:p w14:paraId="1393598B" w14:textId="77777777" w:rsidR="00CE66F2" w:rsidRPr="00341CFD" w:rsidRDefault="00CE66F2" w:rsidP="00CE66F2">
      <w:pPr>
        <w:snapToGrid w:val="0"/>
        <w:rPr>
          <w:rFonts w:ascii="BIZ UDゴシック" w:eastAsia="BIZ UDゴシック" w:hAnsi="BIZ UDゴシック"/>
          <w:b/>
          <w:bCs/>
          <w:sz w:val="18"/>
          <w:szCs w:val="16"/>
        </w:rPr>
      </w:pPr>
      <w:r w:rsidRPr="00341CFD">
        <w:rPr>
          <w:rFonts w:ascii="BIZ UDゴシック" w:eastAsia="BIZ UDゴシック" w:hAnsi="BIZ UDゴシック" w:hint="eastAsia"/>
          <w:b/>
          <w:bCs/>
          <w:sz w:val="18"/>
          <w:szCs w:val="16"/>
        </w:rPr>
        <w:t>①　経緯</w:t>
      </w:r>
    </w:p>
    <w:p w14:paraId="16DEF0FB" w14:textId="6B9C2214" w:rsidR="00CE66F2" w:rsidRPr="00341CFD" w:rsidRDefault="00CE66F2" w:rsidP="00CE66F2">
      <w:pPr>
        <w:snapToGrid w:val="0"/>
        <w:ind w:firstLineChars="100" w:firstLine="180"/>
        <w:rPr>
          <w:rFonts w:ascii="BIZ UDゴシック" w:eastAsia="BIZ UDゴシック" w:hAnsi="BIZ UDゴシック"/>
          <w:sz w:val="18"/>
          <w:szCs w:val="16"/>
        </w:rPr>
      </w:pPr>
      <w:r w:rsidRPr="0096167A">
        <w:rPr>
          <w:rFonts w:ascii="BIZ UDゴシック" w:eastAsia="BIZ UDゴシック" w:hAnsi="BIZ UDゴシック" w:hint="eastAsia"/>
          <w:sz w:val="18"/>
          <w:szCs w:val="16"/>
        </w:rPr>
        <w:t>東京</w:t>
      </w:r>
      <w:r w:rsidRPr="0096167A">
        <w:rPr>
          <w:rFonts w:ascii="BIZ UDゴシック" w:eastAsia="BIZ UDゴシック" w:hAnsi="BIZ UDゴシック"/>
          <w:sz w:val="18"/>
          <w:szCs w:val="16"/>
        </w:rPr>
        <w:t xml:space="preserve">2020オリンピック・パラリンピック競技大会会場の一つである国立競技場の整備計画では、設計から施工段階において、関係者の意見を聴取するため、高齢者・障害者団体及び子育てグループ等の参画を得て、関係者との合意形成を図るべく、設計・施工JVによるユニバーサルデザインワークショップ(UDWS) </w:t>
      </w:r>
      <w:r w:rsidRPr="0096167A">
        <w:rPr>
          <w:rFonts w:ascii="BIZ UDゴシック" w:eastAsia="BIZ UDゴシック" w:hAnsi="BIZ UDゴシック" w:hint="eastAsia"/>
          <w:sz w:val="18"/>
          <w:szCs w:val="16"/>
        </w:rPr>
        <w:t>が開催された。</w:t>
      </w:r>
    </w:p>
    <w:p w14:paraId="01CF8B9A" w14:textId="6C93AF24" w:rsidR="00CE66F2" w:rsidRPr="003B4444" w:rsidRDefault="00CE66F2" w:rsidP="00CE66F2">
      <w:pPr>
        <w:snapToGrid w:val="0"/>
        <w:ind w:rightChars="1700" w:right="3570" w:firstLineChars="100" w:firstLine="180"/>
        <w:rPr>
          <w:rFonts w:ascii="BIZ UDゴシック" w:eastAsia="BIZ UDゴシック" w:hAnsi="BIZ UDゴシック"/>
          <w:sz w:val="18"/>
          <w:szCs w:val="16"/>
        </w:rPr>
      </w:pPr>
      <w:r w:rsidRPr="0096167A">
        <w:rPr>
          <w:rFonts w:ascii="BIZ UDゴシック" w:eastAsia="BIZ UDゴシック" w:hAnsi="BIZ UDゴシック"/>
          <w:sz w:val="18"/>
          <w:szCs w:val="16"/>
        </w:rPr>
        <w:t>UDWSでは、設計図による検証に加え、数々の実物大の検証模型やサンプル等も用いて細部にわたり、障害者団体等をはじめ関係者による確認と検証を行うことで、障害者団体等の要望等にも配慮した。</w:t>
      </w:r>
    </w:p>
    <w:p w14:paraId="122B5230" w14:textId="77777777" w:rsidR="00CE66F2" w:rsidRPr="003B4444" w:rsidRDefault="00CE66F2" w:rsidP="00CE66F2">
      <w:pPr>
        <w:snapToGrid w:val="0"/>
        <w:spacing w:beforeLines="25" w:before="90"/>
        <w:ind w:rightChars="1600" w:right="3360"/>
        <w:rPr>
          <w:rFonts w:ascii="BIZ UDゴシック" w:eastAsia="BIZ UDゴシック" w:hAnsi="BIZ UDゴシック"/>
          <w:b/>
          <w:bCs/>
          <w:sz w:val="18"/>
          <w:szCs w:val="16"/>
        </w:rPr>
      </w:pPr>
      <w:r w:rsidRPr="003B4444">
        <w:rPr>
          <w:rFonts w:ascii="BIZ UDゴシック" w:eastAsia="BIZ UDゴシック" w:hAnsi="BIZ UDゴシック" w:hint="eastAsia"/>
          <w:b/>
          <w:bCs/>
          <w:sz w:val="18"/>
          <w:szCs w:val="16"/>
        </w:rPr>
        <w:t>②　実施方法</w:t>
      </w:r>
    </w:p>
    <w:p w14:paraId="22FCBA9B" w14:textId="77777777" w:rsidR="00CE66F2" w:rsidRPr="003B4444" w:rsidRDefault="00CE66F2" w:rsidP="00CE66F2">
      <w:pPr>
        <w:snapToGrid w:val="0"/>
        <w:ind w:rightChars="1500" w:right="3150"/>
        <w:rPr>
          <w:rFonts w:ascii="BIZ UDゴシック" w:eastAsia="BIZ UDゴシック" w:hAnsi="BIZ UDゴシック"/>
          <w:sz w:val="18"/>
          <w:szCs w:val="16"/>
        </w:rPr>
      </w:pPr>
      <w:r w:rsidRPr="0096167A">
        <w:rPr>
          <w:rFonts w:ascii="BIZ UDゴシック" w:eastAsia="BIZ UDゴシック" w:hAnsi="BIZ UDゴシック" w:hint="eastAsia"/>
          <w:sz w:val="18"/>
          <w:szCs w:val="16"/>
        </w:rPr>
        <w:t>・</w:t>
      </w:r>
      <w:r w:rsidRPr="0096167A">
        <w:rPr>
          <w:rFonts w:ascii="BIZ UDゴシック" w:eastAsia="BIZ UDゴシック" w:hAnsi="BIZ UDゴシック"/>
          <w:sz w:val="18"/>
          <w:szCs w:val="16"/>
        </w:rPr>
        <w:t>UDWSの実施主体は、設計・施工JV</w:t>
      </w:r>
    </w:p>
    <w:p w14:paraId="548F9B82" w14:textId="5FD43F77" w:rsidR="00CE66F2" w:rsidRPr="003B4444" w:rsidRDefault="00CE66F2" w:rsidP="00CE66F2">
      <w:pPr>
        <w:snapToGrid w:val="0"/>
        <w:ind w:rightChars="1500" w:right="3150"/>
        <w:rPr>
          <w:rFonts w:ascii="BIZ UDゴシック" w:eastAsia="BIZ UDゴシック" w:hAnsi="BIZ UDゴシック"/>
          <w:sz w:val="18"/>
          <w:szCs w:val="16"/>
        </w:rPr>
      </w:pPr>
      <w:r w:rsidRPr="0096167A">
        <w:rPr>
          <w:rFonts w:ascii="BIZ UDゴシック" w:eastAsia="BIZ UDゴシック" w:hAnsi="BIZ UDゴシック" w:hint="eastAsia"/>
          <w:sz w:val="18"/>
          <w:szCs w:val="16"/>
        </w:rPr>
        <w:t>・発注者は</w:t>
      </w:r>
      <w:r w:rsidRPr="0096167A">
        <w:rPr>
          <w:rFonts w:ascii="BIZ UDゴシック" w:eastAsia="BIZ UDゴシック" w:hAnsi="BIZ UDゴシック"/>
          <w:sz w:val="18"/>
          <w:szCs w:val="16"/>
        </w:rPr>
        <w:t>UDWSに参加の上、施設運営の立場で意見調整を実施</w:t>
      </w:r>
    </w:p>
    <w:p w14:paraId="244DA3D8" w14:textId="77777777" w:rsidR="00CE66F2" w:rsidRPr="003B4444" w:rsidRDefault="00CE66F2" w:rsidP="00CE66F2">
      <w:pPr>
        <w:snapToGrid w:val="0"/>
        <w:ind w:rightChars="1500" w:right="3150"/>
        <w:rPr>
          <w:rFonts w:ascii="BIZ UDゴシック" w:eastAsia="BIZ UDゴシック" w:hAnsi="BIZ UDゴシック"/>
          <w:sz w:val="18"/>
          <w:szCs w:val="16"/>
        </w:rPr>
      </w:pPr>
      <w:r w:rsidRPr="0096167A">
        <w:rPr>
          <w:rFonts w:ascii="BIZ UDゴシック" w:eastAsia="BIZ UDゴシック" w:hAnsi="BIZ UDゴシック" w:cs="メイリオ" w:hint="eastAsia"/>
          <w:sz w:val="18"/>
          <w:szCs w:val="16"/>
        </w:rPr>
        <w:t>・テーマ毎にワークショップ形式で意見交換</w:t>
      </w:r>
    </w:p>
    <w:p w14:paraId="5193523C" w14:textId="77777777" w:rsidR="00CE66F2" w:rsidRPr="00341CFD" w:rsidRDefault="00CE66F2" w:rsidP="00CE66F2">
      <w:pPr>
        <w:snapToGrid w:val="0"/>
        <w:spacing w:beforeLines="25" w:before="90"/>
        <w:ind w:rightChars="1600" w:right="3360"/>
        <w:rPr>
          <w:rFonts w:ascii="BIZ UDゴシック" w:eastAsia="BIZ UDゴシック" w:hAnsi="BIZ UDゴシック"/>
          <w:b/>
          <w:bCs/>
          <w:sz w:val="18"/>
          <w:szCs w:val="16"/>
        </w:rPr>
      </w:pPr>
      <w:r w:rsidRPr="003B4444">
        <w:rPr>
          <w:rFonts w:ascii="BIZ UDゴシック" w:eastAsia="BIZ UDゴシック" w:hAnsi="BIZ UDゴシック" w:hint="eastAsia"/>
          <w:b/>
          <w:bCs/>
          <w:sz w:val="18"/>
          <w:szCs w:val="16"/>
        </w:rPr>
        <w:t>③　施工段階の</w:t>
      </w:r>
      <w:r w:rsidRPr="0096167A">
        <w:rPr>
          <w:rFonts w:ascii="BIZ UDゴシック" w:eastAsia="BIZ UDゴシック" w:hAnsi="BIZ UDゴシック"/>
          <w:b/>
          <w:bCs/>
          <w:sz w:val="18"/>
          <w:szCs w:val="16"/>
        </w:rPr>
        <w:t>UD</w:t>
      </w:r>
      <w:r w:rsidRPr="003B4444">
        <w:rPr>
          <w:rFonts w:ascii="BIZ UDゴシック" w:eastAsia="BIZ UDゴシック" w:hAnsi="BIZ UDゴシック"/>
          <w:b/>
          <w:bCs/>
          <w:sz w:val="18"/>
          <w:szCs w:val="16"/>
        </w:rPr>
        <w:t>WSにおける実物大模型等による検証内容</w:t>
      </w:r>
    </w:p>
    <w:p w14:paraId="1BC6AD8D" w14:textId="77777777" w:rsidR="00CE66F2" w:rsidRPr="00341CFD" w:rsidRDefault="00CE66F2" w:rsidP="00CE66F2">
      <w:pPr>
        <w:rPr>
          <w:rFonts w:ascii="BIZ UDゴシック" w:eastAsia="BIZ UDゴシック" w:hAnsi="BIZ UDゴシック"/>
        </w:rPr>
      </w:pPr>
    </w:p>
    <w:p w14:paraId="2FFCC753" w14:textId="77777777" w:rsidR="00CE66F2" w:rsidRPr="00341CFD" w:rsidRDefault="00CE66F2" w:rsidP="00CE66F2">
      <w:pPr>
        <w:rPr>
          <w:rFonts w:ascii="BIZ UDゴシック" w:eastAsia="BIZ UDゴシック" w:hAnsi="BIZ UDゴシック"/>
        </w:rPr>
      </w:pPr>
    </w:p>
    <w:p w14:paraId="0F779179" w14:textId="77777777" w:rsidR="00CE66F2" w:rsidRPr="00341CFD" w:rsidRDefault="00CE66F2" w:rsidP="00CE66F2">
      <w:pPr>
        <w:rPr>
          <w:rFonts w:ascii="BIZ UDゴシック" w:eastAsia="BIZ UDゴシック" w:hAnsi="BIZ UDゴシック"/>
        </w:rPr>
      </w:pPr>
    </w:p>
    <w:p w14:paraId="2A40DB2F" w14:textId="77777777" w:rsidR="00CE66F2" w:rsidRPr="00341CFD" w:rsidRDefault="00CE66F2" w:rsidP="00CE66F2">
      <w:pPr>
        <w:rPr>
          <w:rFonts w:ascii="BIZ UDゴシック" w:eastAsia="BIZ UDゴシック" w:hAnsi="BIZ UDゴシック"/>
        </w:rPr>
      </w:pPr>
    </w:p>
    <w:p w14:paraId="15255977" w14:textId="77777777" w:rsidR="00CE66F2" w:rsidRPr="00341CFD" w:rsidRDefault="00CE66F2" w:rsidP="00CE66F2">
      <w:pPr>
        <w:snapToGrid w:val="0"/>
        <w:spacing w:beforeLines="50" w:before="180"/>
        <w:ind w:rightChars="1600" w:right="3360"/>
        <w:rPr>
          <w:rFonts w:ascii="BIZ UDゴシック" w:eastAsia="BIZ UDゴシック" w:hAnsi="BIZ UDゴシック"/>
          <w:b/>
          <w:bCs/>
          <w:sz w:val="18"/>
          <w:szCs w:val="16"/>
        </w:rPr>
      </w:pPr>
      <w:r w:rsidRPr="00341CFD">
        <w:rPr>
          <w:rFonts w:ascii="BIZ UDゴシック" w:eastAsia="BIZ UDゴシック" w:hAnsi="BIZ UDゴシック" w:hint="eastAsia"/>
          <w:b/>
          <w:bCs/>
          <w:sz w:val="18"/>
          <w:szCs w:val="16"/>
        </w:rPr>
        <w:t xml:space="preserve">④　</w:t>
      </w:r>
      <w:r w:rsidRPr="0096167A">
        <w:rPr>
          <w:rFonts w:ascii="BIZ UDゴシック" w:eastAsia="BIZ UDゴシック" w:hAnsi="BIZ UDゴシック"/>
          <w:b/>
          <w:bCs/>
          <w:sz w:val="18"/>
          <w:szCs w:val="16"/>
        </w:rPr>
        <w:t>UD</w:t>
      </w:r>
      <w:r w:rsidRPr="003B4444">
        <w:rPr>
          <w:rFonts w:ascii="BIZ UDゴシック" w:eastAsia="BIZ UDゴシック" w:hAnsi="BIZ UDゴシック"/>
          <w:b/>
          <w:bCs/>
          <w:sz w:val="18"/>
          <w:szCs w:val="16"/>
        </w:rPr>
        <w:t>W</w:t>
      </w:r>
      <w:r w:rsidRPr="00341CFD">
        <w:rPr>
          <w:rFonts w:ascii="BIZ UDゴシック" w:eastAsia="BIZ UDゴシック" w:hAnsi="BIZ UDゴシック"/>
          <w:b/>
          <w:bCs/>
          <w:sz w:val="18"/>
          <w:szCs w:val="16"/>
        </w:rPr>
        <w:t>Sの意見を踏まえ改善した主な項目</w:t>
      </w:r>
    </w:p>
    <w:p w14:paraId="54E5F755" w14:textId="77777777" w:rsidR="00CE66F2" w:rsidRPr="00341CFD" w:rsidRDefault="00CE66F2" w:rsidP="00CE66F2">
      <w:pPr>
        <w:snapToGrid w:val="0"/>
        <w:rPr>
          <w:rFonts w:ascii="BIZ UDゴシック" w:eastAsia="BIZ UDゴシック" w:hAnsi="BIZ UDゴシック"/>
          <w:sz w:val="18"/>
          <w:szCs w:val="16"/>
        </w:rPr>
      </w:pPr>
      <w:r w:rsidRPr="0096167A">
        <w:rPr>
          <w:rFonts w:ascii="BIZ UDゴシック" w:eastAsia="BIZ UDゴシック" w:hAnsi="BIZ UDゴシック" w:hint="eastAsia"/>
          <w:sz w:val="18"/>
          <w:szCs w:val="16"/>
        </w:rPr>
        <w:t>・エレベーターの階数表示の配置の改善　　　　　　　　・車椅子使用者用客席を各層にバランス良く分散。</w:t>
      </w:r>
    </w:p>
    <w:p w14:paraId="154E4E33" w14:textId="7EC361D7" w:rsidR="00CE66F2" w:rsidRPr="00341CFD" w:rsidRDefault="00CE66F2" w:rsidP="00CE66F2">
      <w:pPr>
        <w:snapToGrid w:val="0"/>
        <w:rPr>
          <w:rFonts w:ascii="BIZ UDゴシック" w:eastAsia="BIZ UDゴシック" w:hAnsi="BIZ UDゴシック"/>
          <w:sz w:val="18"/>
          <w:szCs w:val="16"/>
        </w:rPr>
      </w:pPr>
      <w:r w:rsidRPr="0096167A">
        <w:rPr>
          <w:rFonts w:ascii="BIZ UDゴシック" w:eastAsia="BIZ UDゴシック" w:hAnsi="BIZ UDゴシック" w:hint="eastAsia"/>
          <w:sz w:val="18"/>
          <w:szCs w:val="16"/>
        </w:rPr>
        <w:t>・エレベーターの階数ボタンの改善　　　　　　　　　　・外部階段の横に、エレベーターやスロープを増設。</w:t>
      </w:r>
    </w:p>
    <w:p w14:paraId="781AB797" w14:textId="77777777" w:rsidR="00CE66F2" w:rsidRPr="00341CFD" w:rsidRDefault="00CE66F2" w:rsidP="00CE66F2">
      <w:pPr>
        <w:snapToGrid w:val="0"/>
        <w:rPr>
          <w:rFonts w:ascii="BIZ UDゴシック" w:eastAsia="BIZ UDゴシック" w:hAnsi="BIZ UDゴシック"/>
          <w:sz w:val="18"/>
          <w:szCs w:val="16"/>
        </w:rPr>
      </w:pPr>
      <w:r w:rsidRPr="0096167A">
        <w:rPr>
          <w:rFonts w:ascii="BIZ UDゴシック" w:eastAsia="BIZ UDゴシック" w:hAnsi="BIZ UDゴシック" w:hint="eastAsia"/>
          <w:sz w:val="18"/>
          <w:szCs w:val="16"/>
        </w:rPr>
        <w:t xml:space="preserve">・車椅子使用者用トイレの機器の配置の改善　　　　　　・外部に補助犬トイレを設置。　　　</w:t>
      </w:r>
    </w:p>
    <w:p w14:paraId="34021D7C" w14:textId="77777777" w:rsidR="00CE66F2" w:rsidRPr="0096167A" w:rsidRDefault="00CE66F2" w:rsidP="00CE66F2">
      <w:pPr>
        <w:snapToGrid w:val="0"/>
        <w:rPr>
          <w:rFonts w:ascii="BIZ UDゴシック" w:eastAsia="BIZ UDゴシック" w:hAnsi="BIZ UDゴシック"/>
          <w:sz w:val="18"/>
          <w:szCs w:val="16"/>
        </w:rPr>
      </w:pPr>
      <w:r w:rsidRPr="0096167A">
        <w:rPr>
          <w:rFonts w:ascii="BIZ UDゴシック" w:eastAsia="BIZ UDゴシック" w:hAnsi="BIZ UDゴシック" w:hint="eastAsia"/>
          <w:sz w:val="18"/>
          <w:szCs w:val="16"/>
        </w:rPr>
        <w:t>・男女共用トイレの付添利用対応（カーテン設置）の改善</w:t>
      </w:r>
      <w:r w:rsidRPr="0096167A">
        <w:rPr>
          <w:rFonts w:ascii="BIZ UDゴシック" w:eastAsia="BIZ UDゴシック" w:hAnsi="BIZ UDゴシック"/>
          <w:sz w:val="18"/>
          <w:szCs w:val="16"/>
        </w:rPr>
        <w:tab/>
      </w:r>
      <w:r w:rsidRPr="0096167A">
        <w:rPr>
          <w:rFonts w:ascii="BIZ UDゴシック" w:eastAsia="BIZ UDゴシック" w:hAnsi="BIZ UDゴシック"/>
          <w:sz w:val="18"/>
          <w:szCs w:val="16"/>
        </w:rPr>
        <w:tab/>
      </w:r>
      <w:r w:rsidRPr="0096167A">
        <w:rPr>
          <w:rFonts w:ascii="BIZ UDゴシック" w:eastAsia="BIZ UDゴシック" w:hAnsi="BIZ UDゴシック"/>
          <w:sz w:val="18"/>
          <w:szCs w:val="16"/>
        </w:rPr>
        <w:tab/>
      </w:r>
      <w:r w:rsidRPr="0096167A">
        <w:rPr>
          <w:rFonts w:ascii="BIZ UDゴシック" w:eastAsia="BIZ UDゴシック" w:hAnsi="BIZ UDゴシック"/>
          <w:sz w:val="18"/>
          <w:szCs w:val="16"/>
        </w:rPr>
        <w:tab/>
      </w:r>
      <w:r w:rsidRPr="0096167A">
        <w:rPr>
          <w:rFonts w:ascii="BIZ UDゴシック" w:eastAsia="BIZ UDゴシック" w:hAnsi="BIZ UDゴシック"/>
          <w:sz w:val="18"/>
          <w:szCs w:val="16"/>
        </w:rPr>
        <w:tab/>
      </w:r>
      <w:r w:rsidRPr="0096167A">
        <w:rPr>
          <w:rFonts w:ascii="BIZ UDゴシック" w:eastAsia="BIZ UDゴシック" w:hAnsi="BIZ UDゴシック" w:hint="eastAsia"/>
          <w:sz w:val="18"/>
          <w:szCs w:val="16"/>
        </w:rPr>
        <w:t>等</w:t>
      </w:r>
    </w:p>
    <w:p w14:paraId="5031DAD0" w14:textId="543604EA" w:rsidR="00CE66F2" w:rsidRPr="0096167A" w:rsidRDefault="00CE66F2" w:rsidP="00CE66F2">
      <w:pPr>
        <w:snapToGrid w:val="0"/>
        <w:rPr>
          <w:rFonts w:ascii="BIZ UDゴシック" w:eastAsia="BIZ UDゴシック" w:hAnsi="BIZ UDゴシック"/>
          <w:sz w:val="18"/>
          <w:szCs w:val="16"/>
        </w:rPr>
      </w:pPr>
    </w:p>
    <w:p w14:paraId="577E3224" w14:textId="77777777" w:rsidR="000D5CBA" w:rsidRPr="000D5CB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エレベーター階数表示の配置の改善</w:t>
      </w:r>
    </w:p>
    <w:p w14:paraId="23A44351" w14:textId="1F5662A0" w:rsidR="00CE66F2" w:rsidRPr="0096167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・車椅子使用者の鏡に反射する視線と、階数表示器の見やすさの検証を行い、側面の表示器以外に扉上部に階数表示器を追加</w:t>
      </w:r>
    </w:p>
    <w:p w14:paraId="6FB74786" w14:textId="77777777" w:rsidR="00CE66F2" w:rsidRPr="0096167A" w:rsidRDefault="00CE66F2" w:rsidP="00CE66F2">
      <w:pPr>
        <w:snapToGrid w:val="0"/>
        <w:rPr>
          <w:rFonts w:ascii="BIZ UDゴシック" w:eastAsia="BIZ UDゴシック" w:hAnsi="BIZ UDゴシック"/>
          <w:sz w:val="18"/>
          <w:szCs w:val="16"/>
        </w:rPr>
      </w:pPr>
    </w:p>
    <w:p w14:paraId="621AF1C2" w14:textId="77777777" w:rsidR="000D5CBA" w:rsidRPr="000D5CB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エレベーターの階数ボタンの改善</w:t>
      </w:r>
    </w:p>
    <w:p w14:paraId="3EB99065" w14:textId="77777777" w:rsidR="000D5CBA" w:rsidRPr="000D5CB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・階数ボタンの数字のオレンジ点灯表示をボタン全体が白色に点灯するように改善</w:t>
      </w:r>
    </w:p>
    <w:p w14:paraId="6FE54243" w14:textId="77777777" w:rsidR="000D5CBA" w:rsidRPr="000D5CB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・小さな数字の浮き文字ボタンを大きくし、かつボタン中央の位置に変更</w:t>
      </w:r>
    </w:p>
    <w:p w14:paraId="653FDC5C" w14:textId="492C00CC" w:rsidR="00CE66F2" w:rsidRPr="0096167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・点字と押しボタンとの同時操作のしやすさの検証により、点字位置を改善</w:t>
      </w:r>
    </w:p>
    <w:p w14:paraId="5DF598DA" w14:textId="77777777" w:rsidR="00CE66F2" w:rsidRPr="0096167A" w:rsidRDefault="00CE66F2" w:rsidP="00CE66F2">
      <w:pPr>
        <w:snapToGrid w:val="0"/>
        <w:rPr>
          <w:rFonts w:ascii="BIZ UDゴシック" w:eastAsia="BIZ UDゴシック" w:hAnsi="BIZ UDゴシック"/>
          <w:sz w:val="18"/>
          <w:szCs w:val="16"/>
        </w:rPr>
      </w:pPr>
    </w:p>
    <w:p w14:paraId="354A7881" w14:textId="77777777" w:rsidR="000D5CBA" w:rsidRPr="000D5CB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車椅子使用者トイレの機器の配置の改善</w:t>
      </w:r>
    </w:p>
    <w:p w14:paraId="04FDC91B" w14:textId="77777777" w:rsidR="000D5CBA" w:rsidRPr="000D5CB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①上段フック掛けの高さを下げ、手を高く上げることが困難な方へ配慮するよう改善</w:t>
      </w:r>
    </w:p>
    <w:p w14:paraId="1718B4ED" w14:textId="77777777" w:rsidR="000D5CBA" w:rsidRPr="000D5CB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②下段フックの場所を、車椅子の回転に支障がないように洗面側に移動し、手洗い時の杖置きに使用できるよう改善</w:t>
      </w:r>
    </w:p>
    <w:p w14:paraId="29E1B0B4" w14:textId="77777777" w:rsidR="000D5CBA" w:rsidRPr="000D5CB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③手摺の視認性が向上する色（白⇒ベージュ）に改善</w:t>
      </w:r>
    </w:p>
    <w:p w14:paraId="5244C39A" w14:textId="77777777" w:rsidR="000D5CBA" w:rsidRPr="000D5CB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④人体衝突等を考慮し、トイレ内の手摺、フックの形状を丸く改善</w:t>
      </w:r>
    </w:p>
    <w:p w14:paraId="3310DF76" w14:textId="5B4E2A68" w:rsidR="000D5CBA" w:rsidRPr="000D5CB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男女共用トイレの付添利用対応（カーテンの設置）の改善</w:t>
      </w:r>
    </w:p>
    <w:p w14:paraId="295976A7" w14:textId="5CA182D8" w:rsidR="000D5CBA" w:rsidRPr="000D5CB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付添者がトイレを利用する際のプライバシーに配慮するため、待機者等の視線を遮るためのカーテンを取り付けられるよう、カーテンレールを設置し、介護等による異性付添利用に対応(別途工事にてカーテンも設置済み)</w:t>
      </w:r>
    </w:p>
    <w:p w14:paraId="31F5BE76" w14:textId="1DDA56A2" w:rsidR="00CE66F2" w:rsidRPr="0096167A" w:rsidRDefault="000D5CBA" w:rsidP="000D5CBA">
      <w:pPr>
        <w:snapToGrid w:val="0"/>
        <w:rPr>
          <w:rFonts w:ascii="BIZ UDゴシック" w:eastAsia="BIZ UDゴシック" w:hAnsi="BIZ UDゴシック"/>
          <w:sz w:val="18"/>
          <w:szCs w:val="16"/>
        </w:rPr>
      </w:pPr>
      <w:r w:rsidRPr="000D5CBA">
        <w:rPr>
          <w:rFonts w:ascii="BIZ UDゴシック" w:eastAsia="BIZ UDゴシック" w:hAnsi="BIZ UDゴシック" w:hint="eastAsia"/>
          <w:sz w:val="18"/>
          <w:szCs w:val="16"/>
        </w:rPr>
        <w:t>・カーテンレールは、付添者が便器に座った位置からでも扉の開閉が分かる位置に設置し、開閉スイッチはカーテンの外側に設置</w:t>
      </w:r>
    </w:p>
    <w:p w14:paraId="3204F9A5" w14:textId="541BE0E8" w:rsidR="00CE66F2" w:rsidRPr="0096167A" w:rsidRDefault="00CE66F2" w:rsidP="00CE66F2">
      <w:pPr>
        <w:snapToGrid w:val="0"/>
        <w:rPr>
          <w:rFonts w:ascii="BIZ UDゴシック" w:eastAsia="BIZ UDゴシック" w:hAnsi="BIZ UDゴシック"/>
          <w:sz w:val="18"/>
          <w:szCs w:val="16"/>
        </w:rPr>
      </w:pPr>
    </w:p>
    <w:p w14:paraId="448230C7" w14:textId="2C8FBC4C" w:rsidR="00CE66F2" w:rsidRPr="0096167A" w:rsidRDefault="00CE66F2" w:rsidP="00CE66F2">
      <w:pPr>
        <w:snapToGrid w:val="0"/>
        <w:rPr>
          <w:rFonts w:ascii="BIZ UDゴシック" w:eastAsia="BIZ UDゴシック" w:hAnsi="BIZ UDゴシック"/>
          <w:sz w:val="18"/>
          <w:szCs w:val="16"/>
        </w:rPr>
      </w:pPr>
    </w:p>
    <w:p w14:paraId="78FA6A99" w14:textId="77777777" w:rsidR="000D5CBA" w:rsidRPr="000D5CBA" w:rsidRDefault="000D5CBA" w:rsidP="000D5CBA">
      <w:pPr>
        <w:snapToGrid w:val="0"/>
        <w:rPr>
          <w:rFonts w:ascii="BIZ UDゴシック" w:eastAsia="BIZ UDゴシック" w:hAnsi="BIZ UDゴシック"/>
          <w:sz w:val="16"/>
          <w:szCs w:val="14"/>
        </w:rPr>
      </w:pPr>
      <w:r w:rsidRPr="000D5CBA">
        <w:rPr>
          <w:rFonts w:ascii="BIZ UDゴシック" w:eastAsia="BIZ UDゴシック" w:hAnsi="BIZ UDゴシック" w:hint="eastAsia"/>
          <w:sz w:val="16"/>
          <w:szCs w:val="14"/>
        </w:rPr>
        <w:t>出典：独立行政法人　日本スポーツ振興センター</w:t>
      </w:r>
    </w:p>
    <w:p w14:paraId="39D862F9" w14:textId="77777777" w:rsidR="000D5CBA" w:rsidRPr="000D5CBA" w:rsidRDefault="000D5CBA" w:rsidP="000D5CBA">
      <w:pPr>
        <w:snapToGrid w:val="0"/>
        <w:rPr>
          <w:rFonts w:ascii="BIZ UDゴシック" w:eastAsia="BIZ UDゴシック" w:hAnsi="BIZ UDゴシック"/>
          <w:sz w:val="16"/>
          <w:szCs w:val="14"/>
        </w:rPr>
      </w:pPr>
      <w:r w:rsidRPr="000D5CBA">
        <w:rPr>
          <w:rFonts w:ascii="BIZ UDゴシック" w:eastAsia="BIZ UDゴシック" w:hAnsi="BIZ UDゴシック" w:hint="eastAsia"/>
          <w:sz w:val="16"/>
          <w:szCs w:val="14"/>
        </w:rPr>
        <w:t xml:space="preserve">　・新国立競技場整備事業に関する定例ブリーフィング 第22回（平成30年1月22日）配布資料</w:t>
      </w:r>
    </w:p>
    <w:p w14:paraId="3D59B9CE" w14:textId="77777777" w:rsidR="000D5CBA" w:rsidRPr="000D5CBA" w:rsidRDefault="000D5CBA" w:rsidP="000D5CBA">
      <w:pPr>
        <w:snapToGrid w:val="0"/>
        <w:rPr>
          <w:rFonts w:ascii="BIZ UDゴシック" w:eastAsia="BIZ UDゴシック" w:hAnsi="BIZ UDゴシック"/>
          <w:sz w:val="16"/>
          <w:szCs w:val="14"/>
        </w:rPr>
      </w:pPr>
      <w:r w:rsidRPr="000D5CBA">
        <w:rPr>
          <w:rFonts w:ascii="BIZ UDゴシック" w:eastAsia="BIZ UDゴシック" w:hAnsi="BIZ UDゴシック" w:hint="eastAsia"/>
          <w:sz w:val="16"/>
          <w:szCs w:val="14"/>
        </w:rPr>
        <w:t xml:space="preserve">　 資料３　新国立競技場整備事業施工期間ユニバーサルデザインワークショップ（UDWS）による検証</w:t>
      </w:r>
    </w:p>
    <w:p w14:paraId="51961098" w14:textId="3639FB63" w:rsidR="00CE66F2" w:rsidRPr="000D5CBA" w:rsidRDefault="000D5CBA" w:rsidP="000D5CBA">
      <w:pPr>
        <w:snapToGrid w:val="0"/>
        <w:rPr>
          <w:rFonts w:ascii="BIZ UDゴシック" w:eastAsia="BIZ UDゴシック" w:hAnsi="BIZ UDゴシック"/>
          <w:sz w:val="16"/>
          <w:szCs w:val="14"/>
        </w:rPr>
      </w:pPr>
      <w:r w:rsidRPr="000D5CBA">
        <w:rPr>
          <w:rFonts w:ascii="BIZ UDゴシック" w:eastAsia="BIZ UDゴシック" w:hAnsi="BIZ UDゴシック" w:hint="eastAsia"/>
          <w:sz w:val="16"/>
          <w:szCs w:val="14"/>
        </w:rPr>
        <w:t xml:space="preserve">　 ＜https://www.jpnsport.go.jp/newstadium/Portals/0/briefing/2018/20180122_briefing22_siryou_03.pdf＞</w:t>
      </w:r>
    </w:p>
    <w:p w14:paraId="08780A69" w14:textId="56C92975" w:rsidR="00CE66F2" w:rsidRPr="0096167A" w:rsidRDefault="00CE66F2" w:rsidP="00CE66F2">
      <w:pPr>
        <w:snapToGrid w:val="0"/>
        <w:rPr>
          <w:rFonts w:ascii="BIZ UDゴシック" w:eastAsia="BIZ UDゴシック" w:hAnsi="BIZ UDゴシック"/>
          <w:sz w:val="18"/>
          <w:szCs w:val="16"/>
        </w:rPr>
      </w:pPr>
    </w:p>
    <w:p w14:paraId="69B165A1" w14:textId="1B24C71F" w:rsidR="00CE66F2" w:rsidRPr="0096167A" w:rsidRDefault="00CE66F2" w:rsidP="00CE66F2">
      <w:pPr>
        <w:snapToGrid w:val="0"/>
        <w:rPr>
          <w:rFonts w:ascii="BIZ UDゴシック" w:eastAsia="BIZ UDゴシック" w:hAnsi="BIZ UDゴシック"/>
          <w:sz w:val="18"/>
          <w:szCs w:val="16"/>
        </w:rPr>
      </w:pPr>
    </w:p>
    <w:p w14:paraId="5594B8E4" w14:textId="69C43EE7" w:rsidR="00CE66F2" w:rsidRPr="0096167A" w:rsidRDefault="00CE66F2" w:rsidP="00CE66F2">
      <w:pPr>
        <w:snapToGrid w:val="0"/>
        <w:rPr>
          <w:rFonts w:ascii="BIZ UDゴシック" w:eastAsia="BIZ UDゴシック" w:hAnsi="BIZ UDゴシック"/>
          <w:sz w:val="18"/>
          <w:szCs w:val="16"/>
        </w:rPr>
      </w:pPr>
    </w:p>
    <w:p w14:paraId="4585DE2A" w14:textId="77777777" w:rsidR="00CE66F2" w:rsidRDefault="00CE66F2" w:rsidP="00CE66F2">
      <w:pPr>
        <w:pStyle w:val="02"/>
        <w:spacing w:before="180" w:after="180"/>
        <w:sectPr w:rsidR="00CE66F2" w:rsidSect="0011667A">
          <w:pgSz w:w="11907" w:h="16839" w:code="9"/>
          <w:pgMar w:top="1701" w:right="1418" w:bottom="1134" w:left="1418" w:header="851" w:footer="567" w:gutter="0"/>
          <w:cols w:space="425"/>
          <w:docGrid w:type="linesAndChars" w:linePitch="360"/>
        </w:sectPr>
      </w:pPr>
    </w:p>
    <w:p w14:paraId="5F6CF283" w14:textId="361192B4" w:rsidR="009D64B9" w:rsidRPr="009D64B9" w:rsidRDefault="009D64B9" w:rsidP="009D64B9">
      <w:pPr>
        <w:pStyle w:val="03"/>
        <w:pBdr>
          <w:bottom w:val="none" w:sz="0" w:space="0" w:color="auto"/>
        </w:pBdr>
        <w:snapToGrid w:val="0"/>
        <w:spacing w:beforeLines="0" w:before="0" w:afterLines="50" w:after="180"/>
        <w:jc w:val="left"/>
        <w:rPr>
          <w:b w:val="0"/>
          <w:color w:val="EE0000"/>
          <w:kern w:val="24"/>
          <w:sz w:val="21"/>
          <w:szCs w:val="20"/>
        </w:rPr>
      </w:pPr>
      <w:r w:rsidRPr="009D64B9">
        <w:rPr>
          <w:rFonts w:hint="eastAsia"/>
          <w:b w:val="0"/>
          <w:color w:val="EE0000"/>
          <w:kern w:val="24"/>
          <w:sz w:val="21"/>
          <w:szCs w:val="20"/>
        </w:rPr>
        <w:lastRenderedPageBreak/>
        <w:t>24ページ</w:t>
      </w:r>
    </w:p>
    <w:p w14:paraId="32B0965E" w14:textId="406435B3" w:rsidR="00F117DA" w:rsidRPr="004D2422" w:rsidRDefault="00F117DA" w:rsidP="004D2422">
      <w:pPr>
        <w:pStyle w:val="03"/>
        <w:pBdr>
          <w:bottom w:val="none" w:sz="0" w:space="0" w:color="auto"/>
        </w:pBdr>
        <w:snapToGrid w:val="0"/>
        <w:spacing w:beforeLines="0" w:before="0" w:afterLines="50" w:after="180"/>
        <w:jc w:val="center"/>
        <w:rPr>
          <w:rFonts w:ascii="BIZ UDPゴシック" w:eastAsia="BIZ UDPゴシック" w:hAnsi="BIZ UDPゴシック"/>
          <w:bCs/>
          <w:kern w:val="24"/>
          <w:sz w:val="21"/>
          <w:szCs w:val="20"/>
        </w:rPr>
      </w:pPr>
      <w:r w:rsidRPr="004D2422">
        <w:rPr>
          <w:rFonts w:ascii="BIZ UDPゴシック" w:eastAsia="BIZ UDPゴシック" w:hAnsi="BIZ UDPゴシック"/>
          <w:bCs/>
          <w:noProof/>
          <w:kern w:val="24"/>
          <w:sz w:val="21"/>
          <w:szCs w:val="20"/>
        </w:rPr>
        <mc:AlternateContent>
          <mc:Choice Requires="wps">
            <w:drawing>
              <wp:anchor distT="0" distB="0" distL="114300" distR="114300" simplePos="0" relativeHeight="251987968" behindDoc="0" locked="0" layoutInCell="1" allowOverlap="1" wp14:anchorId="64B814D4" wp14:editId="6669DDC1">
                <wp:simplePos x="0" y="0"/>
                <wp:positionH relativeFrom="margin">
                  <wp:posOffset>-66497</wp:posOffset>
                </wp:positionH>
                <wp:positionV relativeFrom="paragraph">
                  <wp:posOffset>-70637</wp:posOffset>
                </wp:positionV>
                <wp:extent cx="6038194" cy="9070848"/>
                <wp:effectExtent l="0" t="0" r="20320" b="16510"/>
                <wp:wrapNone/>
                <wp:docPr id="33" name="Rectangle 3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194" cy="9070848"/>
                        </a:xfrm>
                        <a:prstGeom prst="rect">
                          <a:avLst/>
                        </a:prstGeom>
                        <a:noFill/>
                        <a:ln w="19050">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C3CC9" id="Rectangle 3845" o:spid="_x0000_s1026" style="position:absolute;margin-left:-5.25pt;margin-top:-5.55pt;width:475.45pt;height:714.25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SCwIAAO0DAAAOAAAAZHJzL2Uyb0RvYy54bWysU9tu2zAMfR+wfxD0vljJ0tQx4hRFug4D&#10;ugvQ7QMUWY6FyaJGKXG6rx8lp2m2vQ3zg0Ca4iF5eLS6OfaWHTQGA67m04ngTDsFjXG7mn/7ev+m&#10;5CxE6RppwemaP+nAb9avX60GX+kZdGAbjYxAXKgGX/MuRl8VRVCd7mWYgNeOgi1gLyO5uCsalAOh&#10;97aYCbEoBsDGIygdAv29G4N8nfHbVqv4uW2DjszWnHqL+cR8btNZrFey2qH0nVGnNuQ/dNFL46jo&#10;GepORsn2aP6C6o1CCNDGiYK+gLY1SucZaJqp+GOax056nWchcoI/0xT+H6z6dHj0XzC1HvwDqO+B&#10;Odh00u30LSIMnZYNlZsmoorBh+qckJxAqWw7fISGViv3ETIHxxb7BEjTsWOm+ulMtT5GpujnQrwt&#10;p8s5Z4piS3EtynmZa8jqOd1jiO819CwZNUfaZYaXh4cQUzuyer6Sqjm4N9bmfVrHBup5Ka5Ezghg&#10;TZOieUzcbTcW2UEmSYiZWGQVENpv13oTSZjW9DUvRfpGqSQ+3rkml4nS2NGmZOtOBCVOkvxCtYXm&#10;ifhBGFVHr4SMDvAnZwMprubhx16i5sx+cMTx9Xy2vCKJZqcslyRXvAxsLwLSKQKqeeRsNDdxFPXe&#10;o9l1VGeaJ3dwS1tpTebrpadTq6SpTONJ/0m0l36+9fJK178AAAD//wMAUEsDBBQABgAIAAAAIQD3&#10;Znzv3gAAAAwBAAAPAAAAZHJzL2Rvd25yZXYueG1sTI/BTsMwDIbvSLxDZCRuWxIIbJSmExpCCO3E&#10;YJzTxmsrEqdqsq28PdkJbrb86ff3l6vJO3bEMfaBNMi5AIbUBNtTq+Hz42W2BBaTIWtcINTwgxFW&#10;1eVFaQobTvSOx21qWQ6hWBgNXUpDwXlsOvQmzsOAlG/7MHqT8jq23I7mlMO94zdC3HNvesofOjPg&#10;usPme3vwGprF26buwzPevqrwJWi92zt0Wl9fTU+PwBJO6Q+Gs35Whyo71eFANjKnYSbFXUbPg5TA&#10;MvGghAJWZ1TJhQJelfx/ieoXAAD//wMAUEsBAi0AFAAGAAgAAAAhALaDOJL+AAAA4QEAABMAAAAA&#10;AAAAAAAAAAAAAAAAAFtDb250ZW50X1R5cGVzXS54bWxQSwECLQAUAAYACAAAACEAOP0h/9YAAACU&#10;AQAACwAAAAAAAAAAAAAAAAAvAQAAX3JlbHMvLnJlbHNQSwECLQAUAAYACAAAACEA2fjWEgsCAADt&#10;AwAADgAAAAAAAAAAAAAAAAAuAgAAZHJzL2Uyb0RvYy54bWxQSwECLQAUAAYACAAAACEA92Z8794A&#10;AAAMAQAADwAAAAAAAAAAAAAAAABlBAAAZHJzL2Rvd25yZXYueG1sUEsFBgAAAAAEAAQA8wAAAHAF&#10;AAAAAA==&#10;" filled="f" strokecolor="#002060" strokeweight="1.5pt">
                <v:textbox inset="5.85pt,.7pt,5.85pt,.7pt"/>
                <w10:wrap anchorx="margin"/>
              </v:rect>
            </w:pict>
          </mc:Fallback>
        </mc:AlternateContent>
      </w:r>
      <w:r w:rsidRPr="004D2422">
        <w:rPr>
          <w:rFonts w:ascii="BIZ UDPゴシック" w:eastAsia="BIZ UDPゴシック" w:hAnsi="BIZ UDPゴシック" w:hint="eastAsia"/>
          <w:bCs/>
          <w:kern w:val="24"/>
          <w:sz w:val="21"/>
          <w:szCs w:val="20"/>
        </w:rPr>
        <w:t>東京都大田区における庁舎のユニバーサルデザイン化の取り組み</w:t>
      </w:r>
    </w:p>
    <w:p w14:paraId="3B8562AD" w14:textId="0947C008" w:rsidR="00F117DA" w:rsidRPr="00341CFD" w:rsidRDefault="00F117DA" w:rsidP="00F117DA">
      <w:pPr>
        <w:autoSpaceDE w:val="0"/>
        <w:autoSpaceDN w:val="0"/>
        <w:adjustRightInd w:val="0"/>
        <w:snapToGrid w:val="0"/>
        <w:ind w:rightChars="1300" w:right="2730"/>
        <w:jc w:val="left"/>
        <w:rPr>
          <w:rFonts w:ascii="BIZ UDゴシック" w:eastAsia="BIZ UDゴシック" w:hAnsi="BIZ UDゴシック"/>
          <w:b/>
          <w:bCs/>
          <w:kern w:val="0"/>
          <w:sz w:val="19"/>
          <w:szCs w:val="19"/>
        </w:rPr>
      </w:pPr>
      <w:r w:rsidRPr="00341CFD">
        <w:rPr>
          <w:rFonts w:ascii="BIZ UDゴシック" w:eastAsia="BIZ UDゴシック" w:hAnsi="BIZ UDゴシック" w:hint="eastAsia"/>
          <w:b/>
          <w:bCs/>
          <w:kern w:val="0"/>
          <w:sz w:val="19"/>
          <w:szCs w:val="19"/>
        </w:rPr>
        <w:t>①　背景</w:t>
      </w:r>
    </w:p>
    <w:p w14:paraId="0727481D" w14:textId="68451EA1" w:rsidR="00F117DA" w:rsidRPr="00F60BBD" w:rsidRDefault="00F117DA" w:rsidP="004D2422">
      <w:pPr>
        <w:autoSpaceDE w:val="0"/>
        <w:autoSpaceDN w:val="0"/>
        <w:adjustRightInd w:val="0"/>
        <w:snapToGrid w:val="0"/>
        <w:spacing w:afterLines="30" w:after="108"/>
        <w:ind w:left="190" w:rightChars="1500" w:right="3150" w:hangingChars="100" w:hanging="190"/>
        <w:jc w:val="left"/>
        <w:rPr>
          <w:rFonts w:ascii="BIZ UDゴシック" w:eastAsia="BIZ UDゴシック" w:hAnsi="BIZ UDゴシック"/>
          <w:kern w:val="0"/>
          <w:sz w:val="19"/>
          <w:szCs w:val="19"/>
        </w:rPr>
      </w:pPr>
      <w:r w:rsidRPr="00341CFD">
        <w:rPr>
          <w:rFonts w:ascii="BIZ UDゴシック" w:eastAsia="BIZ UDゴシック" w:hAnsi="BIZ UDゴシック" w:hint="eastAsia"/>
          <w:kern w:val="0"/>
          <w:sz w:val="19"/>
          <w:szCs w:val="19"/>
        </w:rPr>
        <w:t>・大田区本庁舎は開庁から10年以上が経過し、度重なる組織改正によって庁舎内のサインは煩雑になり、抜本的改善が求められていた。</w:t>
      </w:r>
    </w:p>
    <w:p w14:paraId="09063C08" w14:textId="77777777" w:rsidR="00F117DA" w:rsidRPr="00341CFD" w:rsidRDefault="00F117DA" w:rsidP="004D2422">
      <w:pPr>
        <w:autoSpaceDE w:val="0"/>
        <w:autoSpaceDN w:val="0"/>
        <w:adjustRightInd w:val="0"/>
        <w:snapToGrid w:val="0"/>
        <w:spacing w:afterLines="30" w:after="108"/>
        <w:ind w:left="190" w:rightChars="1500" w:right="3150" w:hangingChars="100" w:hanging="190"/>
        <w:jc w:val="left"/>
        <w:rPr>
          <w:rFonts w:ascii="BIZ UDゴシック" w:eastAsia="BIZ UDゴシック" w:hAnsi="BIZ UDゴシック"/>
          <w:kern w:val="0"/>
          <w:sz w:val="19"/>
          <w:szCs w:val="19"/>
        </w:rPr>
      </w:pPr>
      <w:r w:rsidRPr="00341CFD">
        <w:rPr>
          <w:rFonts w:ascii="BIZ UDゴシック" w:eastAsia="BIZ UDゴシック" w:hAnsi="BIZ UDゴシック" w:hint="eastAsia"/>
          <w:kern w:val="0"/>
          <w:sz w:val="19"/>
          <w:szCs w:val="19"/>
        </w:rPr>
        <w:t>・</w:t>
      </w:r>
      <w:r w:rsidRPr="00341CFD">
        <w:rPr>
          <w:rFonts w:ascii="BIZ UDゴシック" w:eastAsia="BIZ UDゴシック" w:hAnsi="BIZ UDゴシック"/>
          <w:kern w:val="0"/>
          <w:sz w:val="19"/>
          <w:szCs w:val="19"/>
        </w:rPr>
        <w:t>2009（平成21）年度の組織改正において組織名称が大幅に改正されたことや、本庁舎のオフ椅子レイアウトが刷新されたことを契機に、本庁舎のサイン（案内板、表示板等）を全面改修することとなった。</w:t>
      </w:r>
    </w:p>
    <w:p w14:paraId="74C4DC87" w14:textId="77777777" w:rsidR="00F117DA" w:rsidRPr="00341CFD" w:rsidRDefault="00F117DA" w:rsidP="00F117DA">
      <w:pPr>
        <w:autoSpaceDE w:val="0"/>
        <w:autoSpaceDN w:val="0"/>
        <w:adjustRightInd w:val="0"/>
        <w:snapToGrid w:val="0"/>
        <w:ind w:rightChars="1300" w:right="2730"/>
        <w:jc w:val="left"/>
        <w:rPr>
          <w:rFonts w:ascii="BIZ UDゴシック" w:eastAsia="BIZ UDゴシック" w:hAnsi="BIZ UDゴシック"/>
          <w:b/>
          <w:bCs/>
          <w:kern w:val="0"/>
          <w:sz w:val="19"/>
          <w:szCs w:val="19"/>
        </w:rPr>
      </w:pPr>
      <w:r w:rsidRPr="00341CFD">
        <w:rPr>
          <w:rFonts w:ascii="BIZ UDゴシック" w:eastAsia="BIZ UDゴシック" w:hAnsi="BIZ UDゴシック" w:hint="eastAsia"/>
          <w:b/>
          <w:bCs/>
          <w:kern w:val="0"/>
          <w:sz w:val="19"/>
          <w:szCs w:val="19"/>
        </w:rPr>
        <w:t>②　取り組みの概要</w:t>
      </w:r>
    </w:p>
    <w:p w14:paraId="3F4D1D5B" w14:textId="7D2DAB74" w:rsidR="00F117DA" w:rsidRPr="00341CFD" w:rsidRDefault="00F117DA" w:rsidP="004D2422">
      <w:pPr>
        <w:autoSpaceDE w:val="0"/>
        <w:autoSpaceDN w:val="0"/>
        <w:adjustRightInd w:val="0"/>
        <w:snapToGrid w:val="0"/>
        <w:spacing w:afterLines="30" w:after="108"/>
        <w:ind w:left="190" w:rightChars="1500" w:right="3150" w:hangingChars="100" w:hanging="190"/>
        <w:jc w:val="left"/>
        <w:rPr>
          <w:rFonts w:ascii="BIZ UDゴシック" w:eastAsia="BIZ UDゴシック" w:hAnsi="BIZ UDゴシック"/>
          <w:kern w:val="0"/>
          <w:sz w:val="19"/>
          <w:szCs w:val="19"/>
        </w:rPr>
      </w:pPr>
      <w:r w:rsidRPr="00341CFD">
        <w:rPr>
          <w:rFonts w:ascii="BIZ UDゴシック" w:eastAsia="BIZ UDゴシック" w:hAnsi="BIZ UDゴシック" w:hint="eastAsia"/>
          <w:kern w:val="0"/>
          <w:sz w:val="19"/>
          <w:szCs w:val="19"/>
        </w:rPr>
        <w:t>・サイン計画の全面改修（以下、プロジェクトという。）にあたっては、大田区施設管理課を中心に大田区の関係部署が定期的に参加し、そこにデザイナーが加わる体制とした。また、市民団体と随時連携し、意見交換や検証実験を行った。</w:t>
      </w:r>
    </w:p>
    <w:p w14:paraId="0C6BFEB5" w14:textId="77777777" w:rsidR="00F117DA" w:rsidRPr="00341CFD" w:rsidRDefault="00F117DA" w:rsidP="004D2422">
      <w:pPr>
        <w:autoSpaceDE w:val="0"/>
        <w:autoSpaceDN w:val="0"/>
        <w:adjustRightInd w:val="0"/>
        <w:snapToGrid w:val="0"/>
        <w:spacing w:afterLines="30" w:after="108"/>
        <w:ind w:left="190" w:rightChars="1500" w:right="3150" w:hangingChars="100" w:hanging="190"/>
        <w:jc w:val="left"/>
        <w:rPr>
          <w:rFonts w:ascii="BIZ UDゴシック" w:eastAsia="BIZ UDゴシック" w:hAnsi="BIZ UDゴシック"/>
          <w:kern w:val="0"/>
          <w:sz w:val="19"/>
          <w:szCs w:val="19"/>
        </w:rPr>
      </w:pPr>
      <w:r w:rsidRPr="00341CFD">
        <w:rPr>
          <w:rFonts w:ascii="BIZ UDゴシック" w:eastAsia="BIZ UDゴシック" w:hAnsi="BIZ UDゴシック" w:hint="eastAsia"/>
          <w:kern w:val="0"/>
          <w:sz w:val="19"/>
          <w:szCs w:val="19"/>
        </w:rPr>
        <w:t>・プロジェクトの工程は下表の通り。庁舎の全面改修を実施した第１次整備と、更なる改善を実施した第２次整備からなる。</w:t>
      </w:r>
    </w:p>
    <w:p w14:paraId="261726A5" w14:textId="77777777" w:rsidR="00F117DA" w:rsidRPr="00341CFD" w:rsidRDefault="00F117DA" w:rsidP="004D2422">
      <w:pPr>
        <w:autoSpaceDE w:val="0"/>
        <w:autoSpaceDN w:val="0"/>
        <w:adjustRightInd w:val="0"/>
        <w:snapToGrid w:val="0"/>
        <w:spacing w:afterLines="30" w:after="108"/>
        <w:ind w:left="190" w:rightChars="1500" w:right="3150" w:hangingChars="100" w:hanging="190"/>
        <w:jc w:val="left"/>
        <w:rPr>
          <w:rFonts w:ascii="BIZ UDゴシック" w:eastAsia="BIZ UDゴシック" w:hAnsi="BIZ UDゴシック"/>
          <w:kern w:val="0"/>
          <w:sz w:val="19"/>
          <w:szCs w:val="19"/>
        </w:rPr>
      </w:pPr>
      <w:r w:rsidRPr="00341CFD">
        <w:rPr>
          <w:rFonts w:ascii="BIZ UDゴシック" w:eastAsia="BIZ UDゴシック" w:hAnsi="BIZ UDゴシック" w:hint="eastAsia"/>
          <w:kern w:val="0"/>
          <w:sz w:val="19"/>
          <w:szCs w:val="19"/>
        </w:rPr>
        <w:t>・第１次整備完了後の</w:t>
      </w:r>
      <w:r w:rsidRPr="00341CFD">
        <w:rPr>
          <w:rFonts w:ascii="BIZ UDゴシック" w:eastAsia="BIZ UDゴシック" w:hAnsi="BIZ UDゴシック"/>
          <w:kern w:val="0"/>
          <w:sz w:val="19"/>
          <w:szCs w:val="19"/>
        </w:rPr>
        <w:t>2009（平成21）年9月と第２次整備完了後の2010（平成22）年4月に障害当事者による検証実験を実施し、サイン計画の評価を行った。</w:t>
      </w:r>
    </w:p>
    <w:p w14:paraId="613246F4" w14:textId="77777777" w:rsidR="00F117DA" w:rsidRPr="00341CFD" w:rsidRDefault="00F117DA" w:rsidP="00F117DA">
      <w:pPr>
        <w:autoSpaceDE w:val="0"/>
        <w:autoSpaceDN w:val="0"/>
        <w:adjustRightInd w:val="0"/>
        <w:snapToGrid w:val="0"/>
        <w:ind w:rightChars="1300" w:right="2730"/>
        <w:jc w:val="left"/>
        <w:rPr>
          <w:rFonts w:ascii="BIZ UDゴシック" w:eastAsia="BIZ UDゴシック" w:hAnsi="BIZ UDゴシック"/>
          <w:b/>
          <w:bCs/>
          <w:kern w:val="0"/>
          <w:sz w:val="19"/>
          <w:szCs w:val="19"/>
        </w:rPr>
      </w:pPr>
      <w:r w:rsidRPr="00341CFD">
        <w:rPr>
          <w:rFonts w:ascii="BIZ UDゴシック" w:eastAsia="BIZ UDゴシック" w:hAnsi="BIZ UDゴシック" w:hint="eastAsia"/>
          <w:b/>
          <w:bCs/>
          <w:kern w:val="0"/>
          <w:sz w:val="19"/>
          <w:szCs w:val="19"/>
        </w:rPr>
        <w:t>◆検証実験ⅰ）（</w:t>
      </w:r>
      <w:r w:rsidRPr="00341CFD">
        <w:rPr>
          <w:rFonts w:ascii="BIZ UDゴシック" w:eastAsia="BIZ UDゴシック" w:hAnsi="BIZ UDゴシック"/>
          <w:b/>
          <w:bCs/>
          <w:kern w:val="0"/>
          <w:sz w:val="19"/>
          <w:szCs w:val="19"/>
        </w:rPr>
        <w:t>2009（平成21）年9月）の概要</w:t>
      </w:r>
    </w:p>
    <w:p w14:paraId="60D8F5A0" w14:textId="77777777" w:rsidR="00F117DA" w:rsidRPr="00341CFD" w:rsidRDefault="00F117DA" w:rsidP="004D2422">
      <w:pPr>
        <w:autoSpaceDE w:val="0"/>
        <w:autoSpaceDN w:val="0"/>
        <w:adjustRightInd w:val="0"/>
        <w:snapToGrid w:val="0"/>
        <w:spacing w:afterLines="30" w:after="108"/>
        <w:ind w:left="188" w:rightChars="1500" w:right="3150" w:hangingChars="99" w:hanging="188"/>
        <w:jc w:val="left"/>
        <w:rPr>
          <w:rFonts w:ascii="BIZ UDゴシック" w:eastAsia="BIZ UDゴシック" w:hAnsi="BIZ UDゴシック"/>
          <w:kern w:val="0"/>
          <w:sz w:val="19"/>
          <w:szCs w:val="19"/>
        </w:rPr>
      </w:pPr>
      <w:r w:rsidRPr="00341CFD">
        <w:rPr>
          <w:rFonts w:ascii="BIZ UDゴシック" w:eastAsia="BIZ UDゴシック" w:hAnsi="BIZ UDゴシック" w:hint="eastAsia"/>
          <w:kern w:val="0"/>
          <w:sz w:val="19"/>
          <w:szCs w:val="19"/>
        </w:rPr>
        <w:t>・被験者は肢体不自由３名、弱視者（ロービジョン）２名、全盲１名、聴覚障害者２名、健常者１名</w:t>
      </w:r>
    </w:p>
    <w:p w14:paraId="7E53E60B" w14:textId="2842C2B4" w:rsidR="00F117DA" w:rsidRPr="00341CFD" w:rsidRDefault="00F117DA" w:rsidP="004D2422">
      <w:pPr>
        <w:autoSpaceDE w:val="0"/>
        <w:autoSpaceDN w:val="0"/>
        <w:adjustRightInd w:val="0"/>
        <w:snapToGrid w:val="0"/>
        <w:spacing w:afterLines="30" w:after="108"/>
        <w:ind w:left="188" w:rightChars="1500" w:right="3150" w:hangingChars="99" w:hanging="188"/>
        <w:jc w:val="left"/>
        <w:rPr>
          <w:rFonts w:ascii="BIZ UDゴシック" w:eastAsia="BIZ UDゴシック" w:hAnsi="BIZ UDゴシック"/>
          <w:kern w:val="0"/>
          <w:sz w:val="19"/>
          <w:szCs w:val="19"/>
        </w:rPr>
      </w:pPr>
      <w:r w:rsidRPr="00341CFD">
        <w:rPr>
          <w:rFonts w:ascii="BIZ UDゴシック" w:eastAsia="BIZ UDゴシック" w:hAnsi="BIZ UDゴシック" w:hint="eastAsia"/>
          <w:kern w:val="0"/>
          <w:sz w:val="19"/>
          <w:szCs w:val="19"/>
        </w:rPr>
        <w:t>・いくつか目的地を設定し、そこに単独で向かう被験者の行動を観察し、迷いや間違いを起こさないかを確認した。</w:t>
      </w:r>
    </w:p>
    <w:p w14:paraId="73AD3BEA" w14:textId="32968B23" w:rsidR="00F117DA" w:rsidRPr="00341CFD" w:rsidRDefault="00F117DA" w:rsidP="004D2422">
      <w:pPr>
        <w:autoSpaceDE w:val="0"/>
        <w:autoSpaceDN w:val="0"/>
        <w:adjustRightInd w:val="0"/>
        <w:snapToGrid w:val="0"/>
        <w:spacing w:afterLines="30" w:after="108"/>
        <w:ind w:left="163" w:rightChars="1500" w:right="3150" w:hangingChars="86" w:hanging="163"/>
        <w:jc w:val="left"/>
        <w:rPr>
          <w:rFonts w:ascii="BIZ UDゴシック" w:eastAsia="BIZ UDゴシック" w:hAnsi="BIZ UDゴシック"/>
          <w:kern w:val="0"/>
          <w:sz w:val="19"/>
          <w:szCs w:val="19"/>
        </w:rPr>
      </w:pPr>
      <w:r w:rsidRPr="00341CFD">
        <w:rPr>
          <w:rFonts w:ascii="BIZ UDゴシック" w:eastAsia="BIZ UDゴシック" w:hAnsi="BIZ UDゴシック" w:hint="eastAsia"/>
          <w:kern w:val="0"/>
          <w:sz w:val="19"/>
          <w:szCs w:val="19"/>
        </w:rPr>
        <w:t>・結果､弱視者（ロービジョン）･全盲の方が目的地にたどり着けない場合があり､特に弱視者（ロービジョン）がサイン自体を発見できないケースがあることが判明した。</w:t>
      </w:r>
    </w:p>
    <w:p w14:paraId="57E06D07" w14:textId="77777777" w:rsidR="00F117DA" w:rsidRPr="00341CFD" w:rsidRDefault="00F117DA" w:rsidP="00F117DA">
      <w:pPr>
        <w:autoSpaceDE w:val="0"/>
        <w:autoSpaceDN w:val="0"/>
        <w:adjustRightInd w:val="0"/>
        <w:snapToGrid w:val="0"/>
        <w:ind w:rightChars="1300" w:right="2730"/>
        <w:jc w:val="left"/>
        <w:rPr>
          <w:rFonts w:ascii="BIZ UDゴシック" w:eastAsia="BIZ UDゴシック" w:hAnsi="BIZ UDゴシック"/>
          <w:b/>
          <w:bCs/>
          <w:kern w:val="0"/>
          <w:sz w:val="19"/>
          <w:szCs w:val="19"/>
        </w:rPr>
      </w:pPr>
      <w:r w:rsidRPr="00341CFD">
        <w:rPr>
          <w:rFonts w:ascii="BIZ UDゴシック" w:eastAsia="BIZ UDゴシック" w:hAnsi="BIZ UDゴシック" w:hint="eastAsia"/>
          <w:b/>
          <w:bCs/>
          <w:kern w:val="0"/>
          <w:sz w:val="19"/>
          <w:szCs w:val="19"/>
        </w:rPr>
        <w:t>◆検証実験ⅱ）（</w:t>
      </w:r>
      <w:r w:rsidRPr="00341CFD">
        <w:rPr>
          <w:rFonts w:ascii="BIZ UDゴシック" w:eastAsia="BIZ UDゴシック" w:hAnsi="BIZ UDゴシック"/>
          <w:b/>
          <w:bCs/>
          <w:kern w:val="0"/>
          <w:sz w:val="19"/>
          <w:szCs w:val="19"/>
        </w:rPr>
        <w:t>2010（平成22）年４月）の概要</w:t>
      </w:r>
    </w:p>
    <w:p w14:paraId="57C38A78" w14:textId="77777777" w:rsidR="00F117DA" w:rsidRPr="00341CFD" w:rsidRDefault="00F117DA" w:rsidP="004D2422">
      <w:pPr>
        <w:autoSpaceDE w:val="0"/>
        <w:autoSpaceDN w:val="0"/>
        <w:adjustRightInd w:val="0"/>
        <w:snapToGrid w:val="0"/>
        <w:spacing w:afterLines="30" w:after="108"/>
        <w:ind w:left="188" w:rightChars="1500" w:right="3150" w:hangingChars="99" w:hanging="188"/>
        <w:jc w:val="left"/>
        <w:rPr>
          <w:rFonts w:ascii="BIZ UDゴシック" w:eastAsia="BIZ UDゴシック" w:hAnsi="BIZ UDゴシック"/>
          <w:kern w:val="0"/>
          <w:sz w:val="19"/>
          <w:szCs w:val="19"/>
        </w:rPr>
      </w:pPr>
      <w:r w:rsidRPr="00341CFD">
        <w:rPr>
          <w:rFonts w:ascii="BIZ UDゴシック" w:eastAsia="BIZ UDゴシック" w:hAnsi="BIZ UDゴシック" w:hint="eastAsia"/>
          <w:kern w:val="0"/>
          <w:sz w:val="19"/>
          <w:szCs w:val="19"/>
        </w:rPr>
        <w:t>・被験者は弱視者（ロービジョン）４名</w:t>
      </w:r>
    </w:p>
    <w:p w14:paraId="03A41123" w14:textId="77777777" w:rsidR="00F117DA" w:rsidRPr="00341CFD" w:rsidRDefault="00F117DA" w:rsidP="004D2422">
      <w:pPr>
        <w:autoSpaceDE w:val="0"/>
        <w:autoSpaceDN w:val="0"/>
        <w:adjustRightInd w:val="0"/>
        <w:snapToGrid w:val="0"/>
        <w:spacing w:afterLines="30" w:after="108"/>
        <w:ind w:left="188" w:rightChars="1500" w:right="3150" w:hangingChars="99" w:hanging="188"/>
        <w:jc w:val="left"/>
        <w:rPr>
          <w:rFonts w:ascii="BIZ UDゴシック" w:eastAsia="BIZ UDゴシック" w:hAnsi="BIZ UDゴシック"/>
          <w:kern w:val="0"/>
          <w:sz w:val="19"/>
          <w:szCs w:val="19"/>
        </w:rPr>
      </w:pPr>
      <w:r w:rsidRPr="00341CFD">
        <w:rPr>
          <w:rFonts w:ascii="BIZ UDゴシック" w:eastAsia="BIZ UDゴシック" w:hAnsi="BIZ UDゴシック" w:hint="eastAsia"/>
          <w:kern w:val="0"/>
          <w:sz w:val="19"/>
          <w:szCs w:val="19"/>
        </w:rPr>
        <w:t>・検証実験ⅰ）を受けて弱視者（ロービジョン）との意見交換等を実施し、弱視者（ロービジョン）にもわかりやすくするため、屋内用点字ブロックの設置や光サインの改善、受付で渡す案内マップの整備を行った上で、再度検証した。検証方法は検証実験ⅰ）と同様。</w:t>
      </w:r>
    </w:p>
    <w:p w14:paraId="483222A3" w14:textId="77777777" w:rsidR="00F117DA" w:rsidRPr="00341CFD" w:rsidRDefault="00F117DA" w:rsidP="004D2422">
      <w:pPr>
        <w:autoSpaceDE w:val="0"/>
        <w:autoSpaceDN w:val="0"/>
        <w:adjustRightInd w:val="0"/>
        <w:snapToGrid w:val="0"/>
        <w:spacing w:afterLines="30" w:after="108"/>
        <w:ind w:left="188" w:rightChars="1500" w:right="3150" w:hangingChars="99" w:hanging="188"/>
        <w:jc w:val="left"/>
        <w:rPr>
          <w:rFonts w:ascii="BIZ UDゴシック" w:eastAsia="BIZ UDゴシック" w:hAnsi="BIZ UDゴシック"/>
          <w:kern w:val="0"/>
          <w:sz w:val="19"/>
          <w:szCs w:val="19"/>
        </w:rPr>
      </w:pPr>
      <w:r w:rsidRPr="00341CFD">
        <w:rPr>
          <w:rFonts w:ascii="BIZ UDゴシック" w:eastAsia="BIZ UDゴシック" w:hAnsi="BIZ UDゴシック" w:hint="eastAsia"/>
          <w:kern w:val="0"/>
          <w:sz w:val="19"/>
          <w:szCs w:val="19"/>
        </w:rPr>
        <w:t>・結果、目的地にたどり着くことが容易になったことを確認できた。</w:t>
      </w:r>
    </w:p>
    <w:p w14:paraId="4667A686" w14:textId="4632EA32" w:rsidR="00F117DA" w:rsidRPr="00341CFD" w:rsidRDefault="00F117DA" w:rsidP="004D2422">
      <w:pPr>
        <w:autoSpaceDE w:val="0"/>
        <w:autoSpaceDN w:val="0"/>
        <w:snapToGrid w:val="0"/>
        <w:spacing w:afterLines="30" w:after="108"/>
        <w:ind w:left="190" w:rightChars="1500" w:right="3150" w:hangingChars="100" w:hanging="190"/>
        <w:jc w:val="left"/>
        <w:rPr>
          <w:rFonts w:ascii="BIZ UDゴシック" w:eastAsia="BIZ UDゴシック" w:hAnsi="BIZ UDゴシック"/>
          <w:kern w:val="0"/>
          <w:sz w:val="19"/>
          <w:szCs w:val="19"/>
        </w:rPr>
      </w:pPr>
      <w:r w:rsidRPr="00341CFD">
        <w:rPr>
          <w:rFonts w:ascii="BIZ UDゴシック" w:eastAsia="BIZ UDゴシック" w:hAnsi="BIZ UDゴシック" w:hint="eastAsia"/>
          <w:kern w:val="0"/>
          <w:sz w:val="19"/>
          <w:szCs w:val="19"/>
        </w:rPr>
        <w:t>・この後も全盲者を対象に検証を行い、サイン計画改善に</w:t>
      </w:r>
      <w:r w:rsidRPr="00341CFD">
        <w:rPr>
          <w:rFonts w:ascii="BIZ UDゴシック" w:eastAsia="BIZ UDゴシック" w:hAnsi="BIZ UDゴシック"/>
          <w:noProof/>
          <w:kern w:val="0"/>
          <w:sz w:val="19"/>
          <w:szCs w:val="19"/>
        </w:rPr>
        <w:drawing>
          <wp:anchor distT="0" distB="0" distL="114300" distR="114300" simplePos="0" relativeHeight="251970560" behindDoc="0" locked="0" layoutInCell="1" allowOverlap="1" wp14:anchorId="15CAC6E4" wp14:editId="60499592">
            <wp:simplePos x="0" y="0"/>
            <wp:positionH relativeFrom="column">
              <wp:posOffset>19050</wp:posOffset>
            </wp:positionH>
            <wp:positionV relativeFrom="paragraph">
              <wp:posOffset>3980815</wp:posOffset>
            </wp:positionV>
            <wp:extent cx="5760085" cy="4306570"/>
            <wp:effectExtent l="0" t="0" r="0" b="0"/>
            <wp:wrapNone/>
            <wp:docPr id="51" name="図 36" descr="調査写真3_ぼか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調査写真3_ぼかし.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4306570"/>
                    </a:xfrm>
                    <a:prstGeom prst="rect">
                      <a:avLst/>
                    </a:prstGeom>
                    <a:noFill/>
                  </pic:spPr>
                </pic:pic>
              </a:graphicData>
            </a:graphic>
            <wp14:sizeRelH relativeFrom="page">
              <wp14:pctWidth>0</wp14:pctWidth>
            </wp14:sizeRelH>
            <wp14:sizeRelV relativeFrom="page">
              <wp14:pctHeight>0</wp14:pctHeight>
            </wp14:sizeRelV>
          </wp:anchor>
        </w:drawing>
      </w:r>
      <w:r w:rsidRPr="00341CFD">
        <w:rPr>
          <w:rFonts w:ascii="BIZ UDゴシック" w:eastAsia="BIZ UDゴシック" w:hAnsi="BIZ UDゴシック" w:hint="eastAsia"/>
          <w:kern w:val="0"/>
          <w:sz w:val="19"/>
          <w:szCs w:val="19"/>
        </w:rPr>
        <w:t>よる効果や課題を確認する等、庁舎ユニバーサルデザイン化に向けた取り組みが進められている。</w:t>
      </w:r>
    </w:p>
    <w:p w14:paraId="03532FAE" w14:textId="728325DF" w:rsidR="00F117DA" w:rsidRPr="00341CFD" w:rsidRDefault="00F117DA" w:rsidP="00F117DA">
      <w:pPr>
        <w:autoSpaceDE w:val="0"/>
        <w:autoSpaceDN w:val="0"/>
        <w:adjustRightInd w:val="0"/>
        <w:jc w:val="center"/>
        <w:rPr>
          <w:rFonts w:ascii="BIZ UDゴシック" w:eastAsia="BIZ UDゴシック" w:hAnsi="BIZ UDゴシック"/>
          <w:noProof/>
          <w:kern w:val="0"/>
          <w:sz w:val="20"/>
          <w:szCs w:val="20"/>
        </w:rPr>
      </w:pPr>
      <w:r w:rsidRPr="00341CFD">
        <w:rPr>
          <w:rFonts w:ascii="BIZ UDゴシック" w:eastAsia="BIZ UDゴシック" w:hAnsi="BIZ UDゴシック"/>
          <w:noProof/>
          <w:kern w:val="0"/>
          <w:sz w:val="20"/>
          <w:szCs w:val="20"/>
        </w:rPr>
        <mc:AlternateContent>
          <mc:Choice Requires="wps">
            <w:drawing>
              <wp:anchor distT="0" distB="0" distL="114300" distR="114300" simplePos="0" relativeHeight="251969536" behindDoc="0" locked="0" layoutInCell="1" allowOverlap="1" wp14:anchorId="7CE38212" wp14:editId="2C50D339">
                <wp:simplePos x="0" y="0"/>
                <wp:positionH relativeFrom="column">
                  <wp:posOffset>414020</wp:posOffset>
                </wp:positionH>
                <wp:positionV relativeFrom="paragraph">
                  <wp:posOffset>8184515</wp:posOffset>
                </wp:positionV>
                <wp:extent cx="2386330" cy="138430"/>
                <wp:effectExtent l="635" t="0" r="3810" b="0"/>
                <wp:wrapNone/>
                <wp:docPr id="50"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ADA68" w14:textId="77777777" w:rsidR="00290344" w:rsidRDefault="00290344" w:rsidP="00F117DA">
                            <w:pPr>
                              <w:snapToGrid w:val="0"/>
                              <w:jc w:val="right"/>
                              <w:rPr>
                                <w:rFonts w:ascii="ＭＳ ゴシック" w:eastAsia="ＭＳ ゴシック" w:hAnsi="ＭＳ ゴシック"/>
                                <w:sz w:val="13"/>
                              </w:rPr>
                            </w:pPr>
                            <w:r>
                              <w:rPr>
                                <w:rFonts w:ascii="ＭＳ ゴシック" w:eastAsia="ＭＳ ゴシック" w:hAnsi="ＭＳ ゴシック" w:hint="eastAsia"/>
                                <w:sz w:val="13"/>
                              </w:rPr>
                              <w:t>多機能便房を設けた便所の出入口の表示例（男女共用の場合）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38212" id="テキスト ボックス 35" o:spid="_x0000_s1027" type="#_x0000_t202" style="position:absolute;left:0;text-align:left;margin-left:32.6pt;margin-top:644.45pt;width:187.9pt;height:10.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i6gEAAMEDAAAOAAAAZHJzL2Uyb0RvYy54bWysU9tu2zAMfR+wfxD0vjiXoQiMOEWXIsOA&#10;7gK0+wBZlm1hsqhRSuzs60fJdrq1b8P8IFAiechzSO9uh86ws0KvwRZ8tVhypqyEStum4N+fju+2&#10;nPkgbCUMWFXwi/L8dv/2za53uVpDC6ZSyAjE+rx3BW9DcHmWedmqTvgFOGXJWQN2ItAVm6xC0RN6&#10;Z7L1cnmT9YCVQ5DKe3q9H518n/DrWsnwta69CswUnHoL6cR0lvHM9juRNyhcq+XUhviHLjqhLRW9&#10;Qt2LINgJ9SuoTksED3VYSOgyqGstVeJAbFbLF2weW+FU4kLieHeVyf8/WPnl/Oi+IQvDBxhogImE&#10;dw8gf3hm4dAK26g7ROhbJSoqvIqSZb3z+ZQapfa5jyBl/xkqGrI4BUhAQ41dVIV4MkKnAVyuoqsh&#10;MEmP6832ZrMhlyTfarN9T3YsIfI526EPHxV0LBoFRxpqQhfnBx/G0DkkFvNgdHXUxqQLNuXBIDsL&#10;WoBj+ib0v8KMjcEWYtqIGF8Szchs5BiGcmC6mjSIrEuoLsQbYdwr+g/IaAF/cdbTThXc/zwJVJyZ&#10;T5a0iws4Gzgb5WwIKym14IGz0TyEcVFPDnXTEvI4HQt3pG+tE/XnLqZ2aU+SeNNOx0X8856inv+8&#10;/W8AAAD//wMAUEsDBBQABgAIAAAAIQDtgFbK4QAAAAwBAAAPAAAAZHJzL2Rvd25yZXYueG1sTI/B&#10;TsMwEETvSPyDtUhcEHUSSpuGOBW0cINDS9WzGy9JRLyOYqdJ/57lBMedHc28ydeTbcUZe984UhDP&#10;IhBIpTMNVQoOn2/3KQgfNBndOkIFF/SwLq6vcp0ZN9IOz/tQCQ4hn2kFdQhdJqUva7Taz1yHxL8v&#10;11sd+OwraXo9crhtZRJFC2l1Q9xQ6w43NZbf+8EqWGz7YdzR5m57eH3XH12VHF8uR6Vub6bnJxAB&#10;p/Bnhl98RoeCmU5uIONFyxmPCTtZT9J0BYId83nM604sPcTREmSRy/8jih8AAAD//wMAUEsBAi0A&#10;FAAGAAgAAAAhALaDOJL+AAAA4QEAABMAAAAAAAAAAAAAAAAAAAAAAFtDb250ZW50X1R5cGVzXS54&#10;bWxQSwECLQAUAAYACAAAACEAOP0h/9YAAACUAQAACwAAAAAAAAAAAAAAAAAvAQAAX3JlbHMvLnJl&#10;bHNQSwECLQAUAAYACAAAACEA/3WmIuoBAADBAwAADgAAAAAAAAAAAAAAAAAuAgAAZHJzL2Uyb0Rv&#10;Yy54bWxQSwECLQAUAAYACAAAACEA7YBWyuEAAAAMAQAADwAAAAAAAAAAAAAAAABEBAAAZHJzL2Rv&#10;d25yZXYueG1sUEsFBgAAAAAEAAQA8wAAAFIFAAAAAA==&#10;" stroked="f">
                <v:textbox inset="0,0,0,0">
                  <w:txbxContent>
                    <w:p w14:paraId="071ADA68" w14:textId="77777777" w:rsidR="00290344" w:rsidRDefault="00290344" w:rsidP="00F117DA">
                      <w:pPr>
                        <w:snapToGrid w:val="0"/>
                        <w:jc w:val="right"/>
                        <w:rPr>
                          <w:rFonts w:ascii="ＭＳ ゴシック" w:eastAsia="ＭＳ ゴシック" w:hAnsi="ＭＳ ゴシック"/>
                          <w:sz w:val="13"/>
                        </w:rPr>
                      </w:pPr>
                      <w:r>
                        <w:rPr>
                          <w:rFonts w:ascii="ＭＳ ゴシック" w:eastAsia="ＭＳ ゴシック" w:hAnsi="ＭＳ ゴシック" w:hint="eastAsia"/>
                          <w:sz w:val="13"/>
                        </w:rPr>
                        <w:t>多機能便房を設けた便所の出入口の表示例（男女共用の場合）</w:t>
                      </w:r>
                    </w:p>
                  </w:txbxContent>
                </v:textbox>
              </v:shape>
            </w:pict>
          </mc:Fallback>
        </mc:AlternateContent>
      </w:r>
    </w:p>
    <w:p w14:paraId="2958D711" w14:textId="60B706F6" w:rsidR="00F117DA" w:rsidRPr="00F742DC" w:rsidRDefault="003C77F5" w:rsidP="00F742DC">
      <w:pPr>
        <w:autoSpaceDE w:val="0"/>
        <w:autoSpaceDN w:val="0"/>
        <w:adjustRightInd w:val="0"/>
        <w:jc w:val="left"/>
        <w:rPr>
          <w:rFonts w:ascii="BIZ UDゴシック" w:eastAsia="BIZ UDゴシック" w:hAnsi="BIZ UDゴシック"/>
          <w:noProof/>
          <w:kern w:val="0"/>
          <w:sz w:val="20"/>
          <w:szCs w:val="20"/>
        </w:rPr>
      </w:pPr>
      <w:r w:rsidRPr="00F742DC">
        <w:rPr>
          <w:rFonts w:ascii="BIZ UDゴシック" w:eastAsia="BIZ UDゴシック" w:hAnsi="BIZ UDゴシック" w:hint="eastAsia"/>
          <w:noProof/>
          <w:kern w:val="0"/>
          <w:sz w:val="20"/>
          <w:szCs w:val="20"/>
        </w:rPr>
        <w:t>サイン計画の改善の一例（窓口案内）</w:t>
      </w:r>
    </w:p>
    <w:p w14:paraId="503F76A2" w14:textId="664C9482" w:rsidR="00F117DA" w:rsidRPr="00F742DC" w:rsidRDefault="003C77F5" w:rsidP="00F742DC">
      <w:pPr>
        <w:autoSpaceDE w:val="0"/>
        <w:autoSpaceDN w:val="0"/>
        <w:adjustRightInd w:val="0"/>
        <w:jc w:val="left"/>
        <w:rPr>
          <w:rFonts w:ascii="BIZ UDゴシック" w:eastAsia="BIZ UDゴシック" w:hAnsi="BIZ UDゴシック"/>
          <w:noProof/>
          <w:kern w:val="0"/>
          <w:sz w:val="20"/>
          <w:szCs w:val="20"/>
        </w:rPr>
      </w:pPr>
      <w:r w:rsidRPr="00F742DC">
        <w:rPr>
          <w:rFonts w:ascii="BIZ UDゴシック" w:eastAsia="BIZ UDゴシック" w:hAnsi="BIZ UDゴシック" w:hint="eastAsia"/>
          <w:noProof/>
          <w:kern w:val="0"/>
          <w:sz w:val="20"/>
          <w:szCs w:val="20"/>
        </w:rPr>
        <w:t>改修前</w:t>
      </w:r>
    </w:p>
    <w:p w14:paraId="18A7A8C7" w14:textId="42AEDAFD" w:rsidR="003C77F5" w:rsidRPr="00F742DC" w:rsidRDefault="003C77F5" w:rsidP="00F742DC">
      <w:pPr>
        <w:autoSpaceDE w:val="0"/>
        <w:autoSpaceDN w:val="0"/>
        <w:adjustRightInd w:val="0"/>
        <w:jc w:val="left"/>
        <w:rPr>
          <w:rFonts w:ascii="BIZ UDゴシック" w:eastAsia="BIZ UDゴシック" w:hAnsi="BIZ UDゴシック"/>
          <w:noProof/>
          <w:kern w:val="0"/>
          <w:sz w:val="20"/>
          <w:szCs w:val="20"/>
        </w:rPr>
      </w:pPr>
      <w:r w:rsidRPr="00F742DC">
        <w:rPr>
          <w:rFonts w:ascii="BIZ UDゴシック" w:eastAsia="BIZ UDゴシック" w:hAnsi="BIZ UDゴシック" w:hint="eastAsia"/>
          <w:noProof/>
          <w:kern w:val="0"/>
          <w:sz w:val="20"/>
          <w:szCs w:val="20"/>
        </w:rPr>
        <w:t>改修後</w:t>
      </w:r>
    </w:p>
    <w:p w14:paraId="465E3C79" w14:textId="3C58EDAE" w:rsidR="003C77F5" w:rsidRPr="00F742DC" w:rsidRDefault="003C77F5" w:rsidP="00F742DC">
      <w:pPr>
        <w:autoSpaceDE w:val="0"/>
        <w:autoSpaceDN w:val="0"/>
        <w:adjustRightInd w:val="0"/>
        <w:jc w:val="left"/>
        <w:rPr>
          <w:rFonts w:ascii="BIZ UDゴシック" w:eastAsia="BIZ UDゴシック" w:hAnsi="BIZ UDゴシック"/>
          <w:noProof/>
          <w:kern w:val="0"/>
          <w:sz w:val="20"/>
          <w:szCs w:val="20"/>
        </w:rPr>
      </w:pPr>
      <w:r w:rsidRPr="00F742DC">
        <w:rPr>
          <w:rFonts w:ascii="BIZ UDゴシック" w:eastAsia="BIZ UDゴシック" w:hAnsi="BIZ UDゴシック" w:hint="eastAsia"/>
          <w:noProof/>
          <w:kern w:val="0"/>
          <w:sz w:val="20"/>
          <w:szCs w:val="20"/>
        </w:rPr>
        <w:t>検証実験の様子</w:t>
      </w:r>
    </w:p>
    <w:p w14:paraId="64568350" w14:textId="77777777" w:rsidR="003C77F5" w:rsidRPr="00F742DC" w:rsidRDefault="003C77F5" w:rsidP="00F742DC">
      <w:pPr>
        <w:widowControl/>
        <w:autoSpaceDE w:val="0"/>
        <w:autoSpaceDN w:val="0"/>
        <w:adjustRightInd w:val="0"/>
        <w:jc w:val="left"/>
        <w:rPr>
          <w:rFonts w:ascii="BIZ UDゴシック" w:eastAsia="BIZ UDゴシック" w:hAnsi="BIZ UDゴシック"/>
          <w:szCs w:val="21"/>
        </w:rPr>
      </w:pPr>
      <w:r w:rsidRPr="00F742DC">
        <w:rPr>
          <w:rFonts w:ascii="BIZ UDゴシック" w:eastAsia="BIZ UDゴシック" w:hAnsi="BIZ UDゴシック" w:hint="eastAsia"/>
          <w:noProof/>
          <w:kern w:val="0"/>
          <w:sz w:val="20"/>
          <w:szCs w:val="20"/>
        </w:rPr>
        <w:t>改善後のサイン</w:t>
      </w:r>
    </w:p>
    <w:p w14:paraId="233026D2" w14:textId="611D903A" w:rsidR="003C77F5" w:rsidRPr="00F742DC" w:rsidRDefault="003C77F5" w:rsidP="00F742DC">
      <w:pPr>
        <w:widowControl/>
        <w:autoSpaceDE w:val="0"/>
        <w:autoSpaceDN w:val="0"/>
        <w:adjustRightInd w:val="0"/>
        <w:jc w:val="left"/>
        <w:rPr>
          <w:rFonts w:ascii="BIZ UDゴシック" w:eastAsia="BIZ UDゴシック" w:hAnsi="BIZ UDゴシック"/>
          <w:szCs w:val="21"/>
        </w:rPr>
      </w:pPr>
      <w:r w:rsidRPr="00F742DC">
        <w:rPr>
          <w:rFonts w:ascii="BIZ UDゴシック" w:eastAsia="BIZ UDゴシック" w:hAnsi="BIZ UDゴシック" w:hint="eastAsia"/>
          <w:szCs w:val="21"/>
        </w:rPr>
        <w:t>表　プロジェクトの工程</w:t>
      </w:r>
    </w:p>
    <w:p w14:paraId="2DB71309" w14:textId="75875861" w:rsidR="00F117DA" w:rsidRPr="003C77F5" w:rsidRDefault="00F117DA" w:rsidP="003C77F5">
      <w:pPr>
        <w:widowControl/>
        <w:autoSpaceDE w:val="0"/>
        <w:autoSpaceDN w:val="0"/>
        <w:adjustRightInd w:val="0"/>
        <w:jc w:val="left"/>
        <w:rPr>
          <w:rFonts w:ascii="BIZ UDゴシック" w:eastAsia="BIZ UDゴシック" w:hAnsi="BIZ UDゴシック"/>
          <w:szCs w:val="21"/>
        </w:rPr>
      </w:pPr>
      <w:r>
        <w:br w:type="page"/>
      </w:r>
    </w:p>
    <w:p w14:paraId="50825224" w14:textId="77777777" w:rsidR="00556C4B" w:rsidRDefault="00556C4B" w:rsidP="00556C4B">
      <w:pPr>
        <w:pStyle w:val="06"/>
        <w:spacing w:before="90"/>
        <w:ind w:left="840" w:hanging="210"/>
        <w:sectPr w:rsidR="00556C4B" w:rsidSect="00D31D32">
          <w:pgSz w:w="11907" w:h="16839" w:code="9"/>
          <w:pgMar w:top="1701" w:right="1418" w:bottom="1134" w:left="1418" w:header="851" w:footer="567" w:gutter="0"/>
          <w:cols w:space="425"/>
          <w:docGrid w:type="linesAndChars" w:linePitch="360"/>
        </w:sectPr>
      </w:pPr>
    </w:p>
    <w:p w14:paraId="6ADA3E2B" w14:textId="77777777" w:rsidR="00556C4B" w:rsidRDefault="00556C4B" w:rsidP="00556C4B">
      <w:pPr>
        <w:pStyle w:val="06"/>
        <w:spacing w:before="90"/>
        <w:ind w:left="840" w:hanging="210"/>
      </w:pPr>
    </w:p>
    <w:p w14:paraId="2DA1CFBF" w14:textId="77777777" w:rsidR="00556C4B" w:rsidRDefault="00556C4B" w:rsidP="00556C4B">
      <w:pPr>
        <w:pStyle w:val="06"/>
        <w:spacing w:before="90"/>
        <w:ind w:left="840" w:hanging="210"/>
      </w:pPr>
    </w:p>
    <w:p w14:paraId="6ED355ED" w14:textId="77777777" w:rsidR="00556C4B" w:rsidRDefault="00556C4B" w:rsidP="00556C4B">
      <w:pPr>
        <w:pStyle w:val="06"/>
        <w:spacing w:before="90"/>
        <w:ind w:left="840" w:hanging="210"/>
      </w:pPr>
    </w:p>
    <w:p w14:paraId="238C11E5" w14:textId="3A4638AD" w:rsidR="00556C4B" w:rsidRDefault="00556C4B" w:rsidP="00556C4B">
      <w:pPr>
        <w:pStyle w:val="06"/>
        <w:spacing w:before="90"/>
        <w:ind w:left="840" w:hanging="210"/>
      </w:pPr>
    </w:p>
    <w:p w14:paraId="79083FE2" w14:textId="77777777" w:rsidR="00556C4B" w:rsidRDefault="00556C4B" w:rsidP="00556C4B">
      <w:pPr>
        <w:pStyle w:val="06"/>
        <w:spacing w:before="90"/>
        <w:ind w:left="840" w:hanging="210"/>
      </w:pPr>
    </w:p>
    <w:p w14:paraId="0B1EAC68" w14:textId="77777777" w:rsidR="00556C4B" w:rsidRDefault="00556C4B" w:rsidP="00556C4B">
      <w:pPr>
        <w:pStyle w:val="06"/>
        <w:spacing w:before="90"/>
        <w:ind w:left="840" w:hanging="210"/>
      </w:pPr>
    </w:p>
    <w:p w14:paraId="5980FAF4" w14:textId="77777777" w:rsidR="00556C4B" w:rsidRDefault="00556C4B" w:rsidP="00556C4B">
      <w:pPr>
        <w:pStyle w:val="06"/>
        <w:spacing w:before="90"/>
        <w:ind w:left="840" w:hanging="210"/>
      </w:pPr>
    </w:p>
    <w:p w14:paraId="55CD760E" w14:textId="77777777" w:rsidR="00556C4B" w:rsidRDefault="00556C4B" w:rsidP="00556C4B">
      <w:pPr>
        <w:pStyle w:val="06"/>
        <w:spacing w:before="90"/>
        <w:ind w:left="840" w:hanging="210"/>
      </w:pPr>
    </w:p>
    <w:p w14:paraId="403C02CC" w14:textId="655966A9" w:rsidR="00556C4B" w:rsidRDefault="00556C4B" w:rsidP="00556C4B">
      <w:pPr>
        <w:pStyle w:val="06"/>
        <w:spacing w:before="90"/>
        <w:ind w:left="840" w:hanging="210"/>
      </w:pPr>
    </w:p>
    <w:p w14:paraId="23AAACE5" w14:textId="77777777" w:rsidR="00556C4B" w:rsidRDefault="00556C4B" w:rsidP="00556C4B">
      <w:pPr>
        <w:pStyle w:val="06"/>
        <w:spacing w:before="90"/>
        <w:ind w:left="840" w:hanging="210"/>
      </w:pPr>
    </w:p>
    <w:p w14:paraId="4ECF6F43" w14:textId="77777777" w:rsidR="00556C4B" w:rsidRDefault="00556C4B" w:rsidP="00556C4B">
      <w:pPr>
        <w:pStyle w:val="06"/>
        <w:spacing w:before="90"/>
        <w:ind w:left="840" w:hanging="210"/>
      </w:pPr>
    </w:p>
    <w:p w14:paraId="30D0FD14" w14:textId="77777777" w:rsidR="00556C4B" w:rsidRDefault="00556C4B" w:rsidP="00556C4B">
      <w:pPr>
        <w:pStyle w:val="06"/>
        <w:spacing w:before="90"/>
        <w:ind w:left="840" w:hanging="210"/>
      </w:pPr>
    </w:p>
    <w:p w14:paraId="2C9D6F56" w14:textId="77777777" w:rsidR="00556C4B" w:rsidRDefault="00556C4B" w:rsidP="00556C4B">
      <w:pPr>
        <w:pStyle w:val="06"/>
        <w:spacing w:before="90"/>
        <w:ind w:left="840" w:hanging="210"/>
      </w:pPr>
    </w:p>
    <w:p w14:paraId="548BDAE7" w14:textId="55D3E6AF" w:rsidR="00556C4B" w:rsidRDefault="00556C4B" w:rsidP="00556C4B">
      <w:pPr>
        <w:pStyle w:val="06"/>
        <w:spacing w:before="90"/>
        <w:ind w:left="840" w:hanging="210"/>
      </w:pPr>
    </w:p>
    <w:p w14:paraId="4DF4F31B" w14:textId="77777777" w:rsidR="00556C4B" w:rsidRDefault="00556C4B" w:rsidP="00556C4B">
      <w:pPr>
        <w:pStyle w:val="06"/>
        <w:spacing w:before="90"/>
        <w:ind w:left="840" w:hanging="210"/>
      </w:pPr>
    </w:p>
    <w:p w14:paraId="4D7EFCC7" w14:textId="77777777" w:rsidR="00556C4B" w:rsidRDefault="00556C4B" w:rsidP="00556C4B">
      <w:pPr>
        <w:pStyle w:val="06"/>
        <w:spacing w:before="90"/>
        <w:ind w:left="840" w:hanging="210"/>
      </w:pPr>
    </w:p>
    <w:p w14:paraId="6A2275CF" w14:textId="29AA72B8" w:rsidR="00556C4B" w:rsidRDefault="00556C4B" w:rsidP="00556C4B">
      <w:pPr>
        <w:pStyle w:val="06"/>
        <w:spacing w:before="90"/>
        <w:ind w:left="840" w:hanging="210"/>
      </w:pPr>
    </w:p>
    <w:p w14:paraId="0FF6F53F" w14:textId="77777777" w:rsidR="00556C4B" w:rsidRDefault="00556C4B" w:rsidP="00556C4B">
      <w:pPr>
        <w:pStyle w:val="06"/>
        <w:spacing w:before="90"/>
        <w:ind w:left="840" w:hanging="210"/>
      </w:pPr>
    </w:p>
    <w:p w14:paraId="63ACECF5" w14:textId="77777777" w:rsidR="00556C4B" w:rsidRDefault="00556C4B" w:rsidP="00556C4B">
      <w:pPr>
        <w:pStyle w:val="06"/>
        <w:spacing w:before="90"/>
        <w:ind w:left="840" w:hanging="210"/>
      </w:pPr>
    </w:p>
    <w:p w14:paraId="5D0AC6ED" w14:textId="7341B2ED" w:rsidR="00556C4B" w:rsidRDefault="00556C4B" w:rsidP="00556C4B">
      <w:pPr>
        <w:pStyle w:val="06"/>
        <w:spacing w:before="90"/>
        <w:ind w:left="840" w:hanging="210"/>
      </w:pPr>
    </w:p>
    <w:p w14:paraId="3FCC406D" w14:textId="77777777" w:rsidR="00556C4B" w:rsidRDefault="00556C4B" w:rsidP="00556C4B">
      <w:pPr>
        <w:pStyle w:val="06"/>
        <w:spacing w:before="90"/>
        <w:ind w:left="840" w:hanging="210"/>
      </w:pPr>
    </w:p>
    <w:p w14:paraId="0855D35E" w14:textId="77777777" w:rsidR="00556C4B" w:rsidRDefault="00556C4B" w:rsidP="00556C4B">
      <w:pPr>
        <w:pStyle w:val="06"/>
        <w:spacing w:before="90"/>
        <w:ind w:left="840" w:hanging="210"/>
      </w:pPr>
    </w:p>
    <w:p w14:paraId="729CD88B" w14:textId="77777777" w:rsidR="00556C4B" w:rsidRDefault="00556C4B" w:rsidP="00556C4B">
      <w:pPr>
        <w:pStyle w:val="06"/>
        <w:spacing w:before="90"/>
        <w:ind w:left="840" w:hanging="210"/>
      </w:pPr>
    </w:p>
    <w:p w14:paraId="6660E328" w14:textId="713619D3" w:rsidR="00556C4B" w:rsidRPr="00556C4B" w:rsidRDefault="00556C4B" w:rsidP="00556C4B">
      <w:pPr>
        <w:pStyle w:val="06"/>
        <w:spacing w:before="90"/>
        <w:ind w:left="810" w:hanging="180"/>
        <w:rPr>
          <w:sz w:val="18"/>
          <w:szCs w:val="18"/>
        </w:rPr>
      </w:pPr>
      <w:r>
        <w:rPr>
          <w:rFonts w:hint="eastAsia"/>
          <w:sz w:val="18"/>
          <w:szCs w:val="18"/>
        </w:rPr>
        <w:t>○</w:t>
      </w:r>
      <w:r w:rsidRPr="00556C4B">
        <w:rPr>
          <w:rFonts w:hint="eastAsia"/>
          <w:sz w:val="18"/>
          <w:szCs w:val="18"/>
        </w:rPr>
        <w:t>本書の作成にあたって、以下の文献を参照しています。</w:t>
      </w:r>
    </w:p>
    <w:p w14:paraId="33D38325" w14:textId="2B49D8BA" w:rsidR="00556C4B" w:rsidRPr="00556C4B" w:rsidRDefault="00556C4B" w:rsidP="00556C4B">
      <w:pPr>
        <w:pStyle w:val="06"/>
        <w:spacing w:before="90"/>
        <w:ind w:leftChars="500" w:left="1230" w:hanging="180"/>
        <w:rPr>
          <w:sz w:val="18"/>
          <w:szCs w:val="18"/>
        </w:rPr>
      </w:pPr>
      <w:r w:rsidRPr="00556C4B">
        <w:rPr>
          <w:rFonts w:hint="eastAsia"/>
          <w:sz w:val="18"/>
          <w:szCs w:val="18"/>
        </w:rPr>
        <w:t>一般社団法人 日本福祉のまちづくり学会 未来型UD戦略特別委員会</w:t>
      </w:r>
    </w:p>
    <w:p w14:paraId="23E2AE9C" w14:textId="22398DFB" w:rsidR="00556C4B" w:rsidRPr="00556C4B" w:rsidRDefault="00556C4B" w:rsidP="00556C4B">
      <w:pPr>
        <w:pStyle w:val="06"/>
        <w:snapToGrid w:val="0"/>
        <w:spacing w:beforeLines="0" w:before="0"/>
        <w:ind w:leftChars="500" w:left="1230" w:hanging="180"/>
        <w:rPr>
          <w:lang w:eastAsia="zh-CN"/>
        </w:rPr>
      </w:pPr>
      <w:r w:rsidRPr="00556C4B">
        <w:rPr>
          <w:rFonts w:hint="eastAsia"/>
          <w:sz w:val="18"/>
          <w:szCs w:val="18"/>
          <w:lang w:eastAsia="zh-CN"/>
        </w:rPr>
        <w:t>「障害当事者参画論」2023.11.19第１版、2024.3.22第２版、2024.11.16　第３版</w:t>
      </w:r>
      <w:r>
        <w:rPr>
          <w:rFonts w:hint="eastAsia"/>
          <w:noProof/>
        </w:rPr>
        <mc:AlternateContent>
          <mc:Choice Requires="wps">
            <w:drawing>
              <wp:anchor distT="0" distB="0" distL="114300" distR="114300" simplePos="0" relativeHeight="251988992" behindDoc="0" locked="0" layoutInCell="1" allowOverlap="1" wp14:anchorId="0DD8343C" wp14:editId="066D1C12">
                <wp:simplePos x="0" y="0"/>
                <wp:positionH relativeFrom="margin">
                  <wp:posOffset>-660</wp:posOffset>
                </wp:positionH>
                <wp:positionV relativeFrom="page">
                  <wp:posOffset>8595360</wp:posOffset>
                </wp:positionV>
                <wp:extent cx="5772150" cy="1360170"/>
                <wp:effectExtent l="0" t="0" r="19050" b="11430"/>
                <wp:wrapNone/>
                <wp:docPr id="52" name="テキスト ボックス 52"/>
                <wp:cNvGraphicFramePr/>
                <a:graphic xmlns:a="http://schemas.openxmlformats.org/drawingml/2006/main">
                  <a:graphicData uri="http://schemas.microsoft.com/office/word/2010/wordprocessingShape">
                    <wps:wsp>
                      <wps:cNvSpPr txBox="1"/>
                      <wps:spPr>
                        <a:xfrm>
                          <a:off x="0" y="0"/>
                          <a:ext cx="5772150" cy="1360170"/>
                        </a:xfrm>
                        <a:prstGeom prst="rect">
                          <a:avLst/>
                        </a:prstGeom>
                        <a:solidFill>
                          <a:schemeClr val="lt1"/>
                        </a:solidFill>
                        <a:ln w="6350">
                          <a:solidFill>
                            <a:prstClr val="black"/>
                          </a:solidFill>
                        </a:ln>
                      </wps:spPr>
                      <wps:txbx>
                        <w:txbxContent>
                          <w:p w14:paraId="486D293E" w14:textId="77777777" w:rsidR="00290344" w:rsidRPr="00EB6990" w:rsidRDefault="00290344" w:rsidP="00EB6990">
                            <w:pPr>
                              <w:pStyle w:val="02"/>
                              <w:shd w:val="clear" w:color="002060" w:fill="auto"/>
                              <w:snapToGrid/>
                              <w:spacing w:beforeLines="0" w:before="0" w:afterLines="0" w:after="0"/>
                              <w:ind w:firstLineChars="300" w:firstLine="540"/>
                              <w:jc w:val="center"/>
                              <w:rPr>
                                <w:b w:val="0"/>
                                <w:bCs/>
                                <w:color w:val="000000" w:themeColor="text1"/>
                                <w:sz w:val="18"/>
                                <w:szCs w:val="16"/>
                              </w:rPr>
                            </w:pPr>
                            <w:r w:rsidRPr="00EB6990">
                              <w:rPr>
                                <w:rFonts w:hint="eastAsia"/>
                                <w:b w:val="0"/>
                                <w:bCs/>
                                <w:color w:val="000000" w:themeColor="text1"/>
                                <w:sz w:val="18"/>
                                <w:szCs w:val="16"/>
                              </w:rPr>
                              <w:t xml:space="preserve">高齢者、障害者等の円滑な移動等に配慮した建築設計標準　</w:t>
                            </w:r>
                            <w:r w:rsidRPr="00EB6990">
                              <w:rPr>
                                <w:rFonts w:hint="eastAsia"/>
                                <w:b w:val="0"/>
                                <w:bCs/>
                                <w:color w:val="000000" w:themeColor="text1"/>
                                <w:sz w:val="18"/>
                                <w:szCs w:val="16"/>
                              </w:rPr>
                              <w:t>別冊</w:t>
                            </w:r>
                          </w:p>
                          <w:p w14:paraId="48C29796" w14:textId="6BF4E2C9" w:rsidR="00290344" w:rsidRPr="00EB6990" w:rsidRDefault="00290344" w:rsidP="00342781">
                            <w:pPr>
                              <w:pStyle w:val="02"/>
                              <w:shd w:val="clear" w:color="002060" w:fill="auto"/>
                              <w:snapToGrid/>
                              <w:spacing w:beforeLines="0" w:before="0" w:afterLines="0" w:after="0"/>
                              <w:jc w:val="center"/>
                              <w:rPr>
                                <w:b w:val="0"/>
                                <w:bCs/>
                                <w:color w:val="000000" w:themeColor="text1"/>
                                <w:sz w:val="21"/>
                                <w:szCs w:val="20"/>
                              </w:rPr>
                            </w:pPr>
                            <w:r w:rsidRPr="00EB6990">
                              <w:rPr>
                                <w:rFonts w:hint="eastAsia"/>
                                <w:b w:val="0"/>
                                <w:bCs/>
                                <w:color w:val="000000" w:themeColor="text1"/>
                                <w:sz w:val="21"/>
                                <w:szCs w:val="20"/>
                              </w:rPr>
                              <w:t>建築プロジェクトの当事者参画ガイドライン</w:t>
                            </w:r>
                          </w:p>
                          <w:p w14:paraId="53C18B96" w14:textId="77777777" w:rsidR="00290344" w:rsidRPr="00342781" w:rsidRDefault="00290344" w:rsidP="00342781">
                            <w:pPr>
                              <w:pStyle w:val="02"/>
                              <w:shd w:val="clear" w:color="002060" w:fill="auto"/>
                              <w:snapToGrid/>
                              <w:spacing w:beforeLines="0" w:before="0" w:afterLines="0" w:after="0"/>
                              <w:jc w:val="center"/>
                              <w:rPr>
                                <w:b w:val="0"/>
                                <w:bCs/>
                                <w:color w:val="000000" w:themeColor="text1"/>
                                <w:sz w:val="22"/>
                                <w:szCs w:val="21"/>
                              </w:rPr>
                            </w:pPr>
                          </w:p>
                          <w:p w14:paraId="0C36FB60" w14:textId="77777777" w:rsidR="00B742FC" w:rsidRPr="00B742FC" w:rsidRDefault="00B742FC" w:rsidP="00B742FC">
                            <w:pPr>
                              <w:pStyle w:val="02"/>
                              <w:shd w:val="clear" w:color="002060" w:fill="auto"/>
                              <w:spacing w:before="180" w:after="180"/>
                              <w:jc w:val="center"/>
                              <w:rPr>
                                <w:b w:val="0"/>
                                <w:color w:val="000000" w:themeColor="text1"/>
                                <w:sz w:val="20"/>
                                <w:szCs w:val="20"/>
                                <w:lang w:eastAsia="zh-CN"/>
                              </w:rPr>
                            </w:pPr>
                            <w:r w:rsidRPr="00B742FC">
                              <w:rPr>
                                <w:rFonts w:hint="eastAsia"/>
                                <w:b w:val="0"/>
                                <w:color w:val="000000" w:themeColor="text1"/>
                                <w:sz w:val="20"/>
                                <w:szCs w:val="20"/>
                                <w:lang w:eastAsia="zh-CN"/>
                              </w:rPr>
                              <w:t>令和７（2025）年５月</w:t>
                            </w:r>
                          </w:p>
                          <w:p w14:paraId="7D9FD9D7" w14:textId="353BDF64" w:rsidR="00290344" w:rsidRPr="00342781" w:rsidRDefault="00290344" w:rsidP="00342781">
                            <w:pPr>
                              <w:pStyle w:val="02"/>
                              <w:shd w:val="clear" w:color="002060" w:fill="auto"/>
                              <w:spacing w:before="180" w:after="180"/>
                              <w:jc w:val="center"/>
                              <w:rPr>
                                <w:color w:val="000000" w:themeColor="text1"/>
                                <w:lang w:eastAsia="zh-CN"/>
                              </w:rPr>
                            </w:pPr>
                            <w:r w:rsidRPr="00EB6990">
                              <w:rPr>
                                <w:rFonts w:hint="eastAsia"/>
                                <w:b w:val="0"/>
                                <w:bCs/>
                                <w:color w:val="000000" w:themeColor="text1"/>
                                <w:sz w:val="24"/>
                                <w:szCs w:val="21"/>
                                <w:lang w:eastAsia="zh-CN"/>
                              </w:rPr>
                              <w:t>国土交通省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D8343C" id="テキスト ボックス 52" o:spid="_x0000_s1028" type="#_x0000_t202" style="position:absolute;left:0;text-align:left;margin-left:-.05pt;margin-top:676.8pt;width:454.5pt;height:107.1pt;z-index:25198899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ZwOgIAAIQEAAAOAAAAZHJzL2Uyb0RvYy54bWysVEtv2zAMvg/YfxB0XxyneWxGnCJLkWFA&#10;0RZIh54VWYqFyaImKbGzXz9KebbdadhFJkXqI/mR9PS2azTZCecVmJLmvT4lwnColNmU9Mfz8tNn&#10;SnxgpmIajCjpXnh6O/v4YdraQgygBl0JRxDE+KK1Ja1DsEWWeV6LhvkeWGHQKME1LKDqNlnlWIvo&#10;jc4G/f44a8FV1gEX3uPt3cFIZwlfSsHDo5ReBKJLirmFdLp0ruOZzaas2Dhma8WPabB/yKJhymDQ&#10;M9QdC4xsnXoH1SjuwIMMPQ5NBlIqLlINWE3ef1PNqmZWpFqQHG/PNPn/B8sfdiv75EjovkKHDYyE&#10;tNYXHi9jPZ10TfxipgTtSOH+TJvoAuF4OZpMBvkITRxt+c24n08SsdnluXU+fBPQkCiU1GFfEl1s&#10;d+8DhkTXk0uM5kGraqm0TkqcBbHQjuwYdlGHlCS+eOWlDWlLOr7BPN4hROjz+7Vm/Gcs8zUCatrg&#10;5aX4KIVu3RFVlXRwImYN1R75cnAYJW/5UiH8PfPhiTmcHeQB9yE84iE1YE5wlCipwf3+2330x5ai&#10;lZIWZ7Gk/teWOUGJ/m6w2V/y4TAOb1KGo8kAFXdtWV9bzLZZABKV4+ZZnsToH/RJlA6aF1ybeYyK&#10;JmY4xi5pOImLcNgQXDsu5vPkhONqWbg3K8sjdOQ40vrcvTBnj20NOBEPcJpaVrzp7sE3vjQw3waQ&#10;KrU+8nxg9Ug/jnrqznEt4y5d68nr8vOY/QEAAP//AwBQSwMEFAAGAAgAAAAhABlWfdzeAAAACwEA&#10;AA8AAABkcnMvZG93bnJldi54bWxMj8FOwzAMhu9IvENkJG5bOqaVtDSdAA0unDYQ56zxkogmqZqs&#10;K2+POcHRvz/9/txsZ9+zCcfkYpCwWhbAMHRRu2AkfLy/LASwlFXQqo8BJXxjgm17fdWoWsdL2ON0&#10;yIZRSUi1kmBzHmrOU2fRq7SMAwbaneLoVaZxNFyP6kLlvud3RVFyr1ygC1YN+Gyx+zqcvYTdk6lM&#10;J9Rod0I7N82fpzfzKuXtzfz4ACzjnP9g+NUndWjJ6RjPQSfWS1isCKR4vVmXwAioClEBO1K0Ke8F&#10;8Lbh/39ofwAAAP//AwBQSwECLQAUAAYACAAAACEAtoM4kv4AAADhAQAAEwAAAAAAAAAAAAAAAAAA&#10;AAAAW0NvbnRlbnRfVHlwZXNdLnhtbFBLAQItABQABgAIAAAAIQA4/SH/1gAAAJQBAAALAAAAAAAA&#10;AAAAAAAAAC8BAABfcmVscy8ucmVsc1BLAQItABQABgAIAAAAIQAiJ4ZwOgIAAIQEAAAOAAAAAAAA&#10;AAAAAAAAAC4CAABkcnMvZTJvRG9jLnhtbFBLAQItABQABgAIAAAAIQAZVn3c3gAAAAsBAAAPAAAA&#10;AAAAAAAAAAAAAJQEAABkcnMvZG93bnJldi54bWxQSwUGAAAAAAQABADzAAAAnwUAAAAA&#10;" fillcolor="white [3201]" strokeweight=".5pt">
                <v:textbox>
                  <w:txbxContent>
                    <w:p w14:paraId="486D293E" w14:textId="77777777" w:rsidR="00290344" w:rsidRPr="00EB6990" w:rsidRDefault="00290344" w:rsidP="00EB6990">
                      <w:pPr>
                        <w:pStyle w:val="02"/>
                        <w:shd w:val="clear" w:color="002060" w:fill="auto"/>
                        <w:snapToGrid/>
                        <w:spacing w:beforeLines="0" w:before="0" w:afterLines="0" w:after="0"/>
                        <w:ind w:firstLineChars="300" w:firstLine="540"/>
                        <w:jc w:val="center"/>
                        <w:rPr>
                          <w:b w:val="0"/>
                          <w:bCs/>
                          <w:color w:val="000000" w:themeColor="text1"/>
                          <w:sz w:val="18"/>
                          <w:szCs w:val="16"/>
                        </w:rPr>
                      </w:pPr>
                      <w:r w:rsidRPr="00EB6990">
                        <w:rPr>
                          <w:rFonts w:hint="eastAsia"/>
                          <w:b w:val="0"/>
                          <w:bCs/>
                          <w:color w:val="000000" w:themeColor="text1"/>
                          <w:sz w:val="18"/>
                          <w:szCs w:val="16"/>
                        </w:rPr>
                        <w:t xml:space="preserve">高齢者、障害者等の円滑な移動等に配慮した建築設計標準　</w:t>
                      </w:r>
                      <w:r w:rsidRPr="00EB6990">
                        <w:rPr>
                          <w:rFonts w:hint="eastAsia"/>
                          <w:b w:val="0"/>
                          <w:bCs/>
                          <w:color w:val="000000" w:themeColor="text1"/>
                          <w:sz w:val="18"/>
                          <w:szCs w:val="16"/>
                        </w:rPr>
                        <w:t>別冊</w:t>
                      </w:r>
                    </w:p>
                    <w:p w14:paraId="48C29796" w14:textId="6BF4E2C9" w:rsidR="00290344" w:rsidRPr="00EB6990" w:rsidRDefault="00290344" w:rsidP="00342781">
                      <w:pPr>
                        <w:pStyle w:val="02"/>
                        <w:shd w:val="clear" w:color="002060" w:fill="auto"/>
                        <w:snapToGrid/>
                        <w:spacing w:beforeLines="0" w:before="0" w:afterLines="0" w:after="0"/>
                        <w:jc w:val="center"/>
                        <w:rPr>
                          <w:b w:val="0"/>
                          <w:bCs/>
                          <w:color w:val="000000" w:themeColor="text1"/>
                          <w:sz w:val="21"/>
                          <w:szCs w:val="20"/>
                        </w:rPr>
                      </w:pPr>
                      <w:r w:rsidRPr="00EB6990">
                        <w:rPr>
                          <w:rFonts w:hint="eastAsia"/>
                          <w:b w:val="0"/>
                          <w:bCs/>
                          <w:color w:val="000000" w:themeColor="text1"/>
                          <w:sz w:val="21"/>
                          <w:szCs w:val="20"/>
                        </w:rPr>
                        <w:t>建築プロジェクトの当事者参画ガイドライン</w:t>
                      </w:r>
                    </w:p>
                    <w:p w14:paraId="53C18B96" w14:textId="77777777" w:rsidR="00290344" w:rsidRPr="00342781" w:rsidRDefault="00290344" w:rsidP="00342781">
                      <w:pPr>
                        <w:pStyle w:val="02"/>
                        <w:shd w:val="clear" w:color="002060" w:fill="auto"/>
                        <w:snapToGrid/>
                        <w:spacing w:beforeLines="0" w:before="0" w:afterLines="0" w:after="0"/>
                        <w:jc w:val="center"/>
                        <w:rPr>
                          <w:b w:val="0"/>
                          <w:bCs/>
                          <w:color w:val="000000" w:themeColor="text1"/>
                          <w:sz w:val="22"/>
                          <w:szCs w:val="21"/>
                        </w:rPr>
                      </w:pPr>
                    </w:p>
                    <w:p w14:paraId="0C36FB60" w14:textId="77777777" w:rsidR="00B742FC" w:rsidRPr="00B742FC" w:rsidRDefault="00B742FC" w:rsidP="00B742FC">
                      <w:pPr>
                        <w:pStyle w:val="02"/>
                        <w:shd w:val="clear" w:color="002060" w:fill="auto"/>
                        <w:spacing w:before="180" w:after="180"/>
                        <w:jc w:val="center"/>
                        <w:rPr>
                          <w:b w:val="0"/>
                          <w:color w:val="000000" w:themeColor="text1"/>
                          <w:sz w:val="20"/>
                          <w:szCs w:val="20"/>
                          <w:lang w:eastAsia="zh-CN"/>
                        </w:rPr>
                      </w:pPr>
                      <w:r w:rsidRPr="00B742FC">
                        <w:rPr>
                          <w:rFonts w:hint="eastAsia"/>
                          <w:b w:val="0"/>
                          <w:color w:val="000000" w:themeColor="text1"/>
                          <w:sz w:val="20"/>
                          <w:szCs w:val="20"/>
                          <w:lang w:eastAsia="zh-CN"/>
                        </w:rPr>
                        <w:t>令和７（2025）年５月</w:t>
                      </w:r>
                    </w:p>
                    <w:p w14:paraId="7D9FD9D7" w14:textId="353BDF64" w:rsidR="00290344" w:rsidRPr="00342781" w:rsidRDefault="00290344" w:rsidP="00342781">
                      <w:pPr>
                        <w:pStyle w:val="02"/>
                        <w:shd w:val="clear" w:color="002060" w:fill="auto"/>
                        <w:spacing w:before="180" w:after="180"/>
                        <w:jc w:val="center"/>
                        <w:rPr>
                          <w:color w:val="000000" w:themeColor="text1"/>
                          <w:lang w:eastAsia="zh-CN"/>
                        </w:rPr>
                      </w:pPr>
                      <w:r w:rsidRPr="00EB6990">
                        <w:rPr>
                          <w:rFonts w:hint="eastAsia"/>
                          <w:b w:val="0"/>
                          <w:bCs/>
                          <w:color w:val="000000" w:themeColor="text1"/>
                          <w:sz w:val="24"/>
                          <w:szCs w:val="21"/>
                          <w:lang w:eastAsia="zh-CN"/>
                        </w:rPr>
                        <w:t>国土交通省</w:t>
                      </w:r>
                    </w:p>
                  </w:txbxContent>
                </v:textbox>
                <w10:wrap anchorx="margin" anchory="page"/>
              </v:shape>
            </w:pict>
          </mc:Fallback>
        </mc:AlternateContent>
      </w:r>
    </w:p>
    <w:sectPr w:rsidR="00556C4B" w:rsidRPr="00556C4B" w:rsidSect="00D31D32">
      <w:footerReference w:type="default" r:id="rId11"/>
      <w:pgSz w:w="11907" w:h="16839" w:code="9"/>
      <w:pgMar w:top="1701" w:right="1418" w:bottom="1134" w:left="1418"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9F5B" w14:textId="77777777" w:rsidR="00890119" w:rsidRDefault="00890119" w:rsidP="00546521">
      <w:r>
        <w:separator/>
      </w:r>
    </w:p>
  </w:endnote>
  <w:endnote w:type="continuationSeparator" w:id="0">
    <w:p w14:paraId="7AF7ABB5" w14:textId="77777777" w:rsidR="00890119" w:rsidRDefault="00890119" w:rsidP="0054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IZ UDP明朝 Medium">
    <w:altName w:val="Yu Gothic"/>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CCD3" w14:textId="0EEF9CBC" w:rsidR="00290344" w:rsidRPr="00B777A4" w:rsidRDefault="00290344" w:rsidP="000A59A5">
    <w:pPr>
      <w:pStyle w:val="a5"/>
      <w:jc w:val="center"/>
      <w:rPr>
        <w:rFonts w:ascii="BIZ UDゴシック" w:eastAsia="BIZ UDゴシック" w:hAnsi="BIZ UD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2138" w14:textId="7ABF57DE" w:rsidR="00290344" w:rsidRPr="00EB6990" w:rsidRDefault="00290344">
    <w:pPr>
      <w:pStyle w:val="a5"/>
      <w:jc w:val="center"/>
      <w:rPr>
        <w:rFonts w:ascii="BIZ UDゴシック" w:eastAsia="BIZ UDゴシック" w:hAnsi="BIZ UD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AC09" w14:textId="3ED172A9" w:rsidR="00556C4B" w:rsidRPr="00EB6990" w:rsidRDefault="00556C4B">
    <w:pPr>
      <w:pStyle w:val="a5"/>
      <w:jc w:val="center"/>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52CC" w14:textId="77777777" w:rsidR="00890119" w:rsidRDefault="00890119" w:rsidP="00546521">
      <w:r>
        <w:separator/>
      </w:r>
    </w:p>
  </w:footnote>
  <w:footnote w:type="continuationSeparator" w:id="0">
    <w:p w14:paraId="4326FC92" w14:textId="77777777" w:rsidR="00890119" w:rsidRDefault="00890119" w:rsidP="00546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5E32"/>
    <w:multiLevelType w:val="hybridMultilevel"/>
    <w:tmpl w:val="D7B25DF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5734006"/>
    <w:multiLevelType w:val="hybridMultilevel"/>
    <w:tmpl w:val="38405E5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57B5DCD"/>
    <w:multiLevelType w:val="hybridMultilevel"/>
    <w:tmpl w:val="5A04BDC2"/>
    <w:lvl w:ilvl="0" w:tplc="3C7E06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6871527"/>
    <w:multiLevelType w:val="hybridMultilevel"/>
    <w:tmpl w:val="92B0D428"/>
    <w:lvl w:ilvl="0" w:tplc="653C43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9F7105"/>
    <w:multiLevelType w:val="hybridMultilevel"/>
    <w:tmpl w:val="5364B2B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16B6E78"/>
    <w:multiLevelType w:val="hybridMultilevel"/>
    <w:tmpl w:val="8364296A"/>
    <w:lvl w:ilvl="0" w:tplc="FC8E85FC">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123412BC"/>
    <w:multiLevelType w:val="hybridMultilevel"/>
    <w:tmpl w:val="E72649A4"/>
    <w:lvl w:ilvl="0" w:tplc="5D10947C">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13253800"/>
    <w:multiLevelType w:val="hybridMultilevel"/>
    <w:tmpl w:val="81B4361C"/>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3781235"/>
    <w:multiLevelType w:val="hybridMultilevel"/>
    <w:tmpl w:val="22661C64"/>
    <w:lvl w:ilvl="0" w:tplc="4B36DC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5C444B8"/>
    <w:multiLevelType w:val="hybridMultilevel"/>
    <w:tmpl w:val="17E8913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16392E69"/>
    <w:multiLevelType w:val="hybridMultilevel"/>
    <w:tmpl w:val="7CB0F75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BF53DE6"/>
    <w:multiLevelType w:val="hybridMultilevel"/>
    <w:tmpl w:val="D93ECB5E"/>
    <w:lvl w:ilvl="0" w:tplc="04090005">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2" w15:restartNumberingAfterBreak="0">
    <w:nsid w:val="1CB75517"/>
    <w:multiLevelType w:val="hybridMultilevel"/>
    <w:tmpl w:val="51FCA3A4"/>
    <w:lvl w:ilvl="0" w:tplc="0409000B">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3" w15:restartNumberingAfterBreak="0">
    <w:nsid w:val="1FE0071C"/>
    <w:multiLevelType w:val="hybridMultilevel"/>
    <w:tmpl w:val="B5CCEB9E"/>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4" w15:restartNumberingAfterBreak="0">
    <w:nsid w:val="21DC2C2E"/>
    <w:multiLevelType w:val="hybridMultilevel"/>
    <w:tmpl w:val="E8BE4212"/>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2C80459"/>
    <w:multiLevelType w:val="hybridMultilevel"/>
    <w:tmpl w:val="20803D42"/>
    <w:lvl w:ilvl="0" w:tplc="04090001">
      <w:start w:val="1"/>
      <w:numFmt w:val="bullet"/>
      <w:lvlText w:val=""/>
      <w:lvlJc w:val="left"/>
      <w:pPr>
        <w:ind w:left="1305" w:hanging="420"/>
      </w:pPr>
      <w:rPr>
        <w:rFonts w:ascii="Wingdings" w:hAnsi="Wingdings" w:hint="default"/>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6" w15:restartNumberingAfterBreak="0">
    <w:nsid w:val="23325E83"/>
    <w:multiLevelType w:val="hybridMultilevel"/>
    <w:tmpl w:val="2BCC9EC0"/>
    <w:lvl w:ilvl="0" w:tplc="C5E20340">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27AA639E"/>
    <w:multiLevelType w:val="hybridMultilevel"/>
    <w:tmpl w:val="F5323220"/>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27D73008"/>
    <w:multiLevelType w:val="hybridMultilevel"/>
    <w:tmpl w:val="CEE4A914"/>
    <w:lvl w:ilvl="0" w:tplc="04090005">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9" w15:restartNumberingAfterBreak="0">
    <w:nsid w:val="29142649"/>
    <w:multiLevelType w:val="hybridMultilevel"/>
    <w:tmpl w:val="F0464A4E"/>
    <w:lvl w:ilvl="0" w:tplc="D90056B6">
      <w:start w:val="1"/>
      <w:numFmt w:val="decimalEnclosedCircle"/>
      <w:lvlText w:val="%1"/>
      <w:lvlJc w:val="left"/>
      <w:pPr>
        <w:ind w:left="885" w:hanging="360"/>
      </w:pPr>
      <w:rPr>
        <w:rFonts w:hint="default"/>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0" w15:restartNumberingAfterBreak="0">
    <w:nsid w:val="2A3D176A"/>
    <w:multiLevelType w:val="hybridMultilevel"/>
    <w:tmpl w:val="150604BE"/>
    <w:lvl w:ilvl="0" w:tplc="C32C06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0C40D45"/>
    <w:multiLevelType w:val="hybridMultilevel"/>
    <w:tmpl w:val="97263C28"/>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37673698"/>
    <w:multiLevelType w:val="hybridMultilevel"/>
    <w:tmpl w:val="35E87862"/>
    <w:lvl w:ilvl="0" w:tplc="04090005">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3B3F1AB9"/>
    <w:multiLevelType w:val="hybridMultilevel"/>
    <w:tmpl w:val="DDF0BBF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3C13545B"/>
    <w:multiLevelType w:val="hybridMultilevel"/>
    <w:tmpl w:val="CA12CA96"/>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5" w15:restartNumberingAfterBreak="0">
    <w:nsid w:val="3F8063C6"/>
    <w:multiLevelType w:val="hybridMultilevel"/>
    <w:tmpl w:val="1F14C26E"/>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6" w15:restartNumberingAfterBreak="0">
    <w:nsid w:val="40373AF2"/>
    <w:multiLevelType w:val="hybridMultilevel"/>
    <w:tmpl w:val="C2AE0546"/>
    <w:lvl w:ilvl="0" w:tplc="04090005">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41675665"/>
    <w:multiLevelType w:val="hybridMultilevel"/>
    <w:tmpl w:val="050023FC"/>
    <w:lvl w:ilvl="0" w:tplc="398C2A60">
      <w:start w:val="1"/>
      <w:numFmt w:val="decimal"/>
      <w:lvlText w:val="%1"/>
      <w:lvlJc w:val="left"/>
      <w:pPr>
        <w:ind w:left="885" w:hanging="360"/>
      </w:pPr>
      <w:rPr>
        <w:rFonts w:hint="default"/>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8" w15:restartNumberingAfterBreak="0">
    <w:nsid w:val="42230AC4"/>
    <w:multiLevelType w:val="hybridMultilevel"/>
    <w:tmpl w:val="6AAA7C4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45E10652"/>
    <w:multiLevelType w:val="hybridMultilevel"/>
    <w:tmpl w:val="68B8E1F6"/>
    <w:lvl w:ilvl="0" w:tplc="04090003">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0" w15:restartNumberingAfterBreak="0">
    <w:nsid w:val="472055B3"/>
    <w:multiLevelType w:val="hybridMultilevel"/>
    <w:tmpl w:val="3EFA4EC2"/>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490D3A4B"/>
    <w:multiLevelType w:val="hybridMultilevel"/>
    <w:tmpl w:val="3B20AD14"/>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2" w15:restartNumberingAfterBreak="0">
    <w:nsid w:val="4F9370A9"/>
    <w:multiLevelType w:val="hybridMultilevel"/>
    <w:tmpl w:val="3360685C"/>
    <w:lvl w:ilvl="0" w:tplc="189805BA">
      <w:numFmt w:val="bullet"/>
      <w:lvlText w:val="●"/>
      <w:lvlJc w:val="left"/>
      <w:pPr>
        <w:ind w:left="990" w:hanging="360"/>
      </w:pPr>
      <w:rPr>
        <w:rFonts w:ascii="BIZ UD明朝 Medium" w:eastAsia="BIZ UD明朝 Medium" w:hAnsi="BIZ UD明朝 Medium"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51DF239C"/>
    <w:multiLevelType w:val="hybridMultilevel"/>
    <w:tmpl w:val="972025A4"/>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4" w15:restartNumberingAfterBreak="0">
    <w:nsid w:val="521F299C"/>
    <w:multiLevelType w:val="hybridMultilevel"/>
    <w:tmpl w:val="ED16EE10"/>
    <w:lvl w:ilvl="0" w:tplc="04090005">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5" w15:restartNumberingAfterBreak="0">
    <w:nsid w:val="57CD1BDD"/>
    <w:multiLevelType w:val="hybridMultilevel"/>
    <w:tmpl w:val="2A649D3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6" w15:restartNumberingAfterBreak="0">
    <w:nsid w:val="59FD04C7"/>
    <w:multiLevelType w:val="hybridMultilevel"/>
    <w:tmpl w:val="D542C2D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5A287A35"/>
    <w:multiLevelType w:val="hybridMultilevel"/>
    <w:tmpl w:val="5128CB2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8" w15:restartNumberingAfterBreak="0">
    <w:nsid w:val="61B064B9"/>
    <w:multiLevelType w:val="hybridMultilevel"/>
    <w:tmpl w:val="AC748CC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9" w15:restartNumberingAfterBreak="0">
    <w:nsid w:val="624C40B8"/>
    <w:multiLevelType w:val="hybridMultilevel"/>
    <w:tmpl w:val="05A024E0"/>
    <w:lvl w:ilvl="0" w:tplc="04090009">
      <w:start w:val="1"/>
      <w:numFmt w:val="bullet"/>
      <w:lvlText w:val=""/>
      <w:lvlJc w:val="left"/>
      <w:pPr>
        <w:ind w:left="1151" w:hanging="420"/>
      </w:pPr>
      <w:rPr>
        <w:rFonts w:ascii="Wingdings" w:hAnsi="Wingdings" w:hint="default"/>
      </w:rPr>
    </w:lvl>
    <w:lvl w:ilvl="1" w:tplc="0409000B" w:tentative="1">
      <w:start w:val="1"/>
      <w:numFmt w:val="bullet"/>
      <w:lvlText w:val=""/>
      <w:lvlJc w:val="left"/>
      <w:pPr>
        <w:ind w:left="1571" w:hanging="420"/>
      </w:pPr>
      <w:rPr>
        <w:rFonts w:ascii="Wingdings" w:hAnsi="Wingdings" w:hint="default"/>
      </w:rPr>
    </w:lvl>
    <w:lvl w:ilvl="2" w:tplc="0409000D" w:tentative="1">
      <w:start w:val="1"/>
      <w:numFmt w:val="bullet"/>
      <w:lvlText w:val=""/>
      <w:lvlJc w:val="left"/>
      <w:pPr>
        <w:ind w:left="1991" w:hanging="420"/>
      </w:pPr>
      <w:rPr>
        <w:rFonts w:ascii="Wingdings" w:hAnsi="Wingdings" w:hint="default"/>
      </w:rPr>
    </w:lvl>
    <w:lvl w:ilvl="3" w:tplc="04090001" w:tentative="1">
      <w:start w:val="1"/>
      <w:numFmt w:val="bullet"/>
      <w:lvlText w:val=""/>
      <w:lvlJc w:val="left"/>
      <w:pPr>
        <w:ind w:left="2411" w:hanging="420"/>
      </w:pPr>
      <w:rPr>
        <w:rFonts w:ascii="Wingdings" w:hAnsi="Wingdings" w:hint="default"/>
      </w:rPr>
    </w:lvl>
    <w:lvl w:ilvl="4" w:tplc="0409000B" w:tentative="1">
      <w:start w:val="1"/>
      <w:numFmt w:val="bullet"/>
      <w:lvlText w:val=""/>
      <w:lvlJc w:val="left"/>
      <w:pPr>
        <w:ind w:left="2831" w:hanging="420"/>
      </w:pPr>
      <w:rPr>
        <w:rFonts w:ascii="Wingdings" w:hAnsi="Wingdings" w:hint="default"/>
      </w:rPr>
    </w:lvl>
    <w:lvl w:ilvl="5" w:tplc="0409000D" w:tentative="1">
      <w:start w:val="1"/>
      <w:numFmt w:val="bullet"/>
      <w:lvlText w:val=""/>
      <w:lvlJc w:val="left"/>
      <w:pPr>
        <w:ind w:left="3251" w:hanging="420"/>
      </w:pPr>
      <w:rPr>
        <w:rFonts w:ascii="Wingdings" w:hAnsi="Wingdings" w:hint="default"/>
      </w:rPr>
    </w:lvl>
    <w:lvl w:ilvl="6" w:tplc="04090001" w:tentative="1">
      <w:start w:val="1"/>
      <w:numFmt w:val="bullet"/>
      <w:lvlText w:val=""/>
      <w:lvlJc w:val="left"/>
      <w:pPr>
        <w:ind w:left="3671" w:hanging="420"/>
      </w:pPr>
      <w:rPr>
        <w:rFonts w:ascii="Wingdings" w:hAnsi="Wingdings" w:hint="default"/>
      </w:rPr>
    </w:lvl>
    <w:lvl w:ilvl="7" w:tplc="0409000B" w:tentative="1">
      <w:start w:val="1"/>
      <w:numFmt w:val="bullet"/>
      <w:lvlText w:val=""/>
      <w:lvlJc w:val="left"/>
      <w:pPr>
        <w:ind w:left="4091" w:hanging="420"/>
      </w:pPr>
      <w:rPr>
        <w:rFonts w:ascii="Wingdings" w:hAnsi="Wingdings" w:hint="default"/>
      </w:rPr>
    </w:lvl>
    <w:lvl w:ilvl="8" w:tplc="0409000D" w:tentative="1">
      <w:start w:val="1"/>
      <w:numFmt w:val="bullet"/>
      <w:lvlText w:val=""/>
      <w:lvlJc w:val="left"/>
      <w:pPr>
        <w:ind w:left="4511" w:hanging="420"/>
      </w:pPr>
      <w:rPr>
        <w:rFonts w:ascii="Wingdings" w:hAnsi="Wingdings" w:hint="default"/>
      </w:rPr>
    </w:lvl>
  </w:abstractNum>
  <w:abstractNum w:abstractNumId="40" w15:restartNumberingAfterBreak="0">
    <w:nsid w:val="645A0E0F"/>
    <w:multiLevelType w:val="hybridMultilevel"/>
    <w:tmpl w:val="0B32EE64"/>
    <w:lvl w:ilvl="0" w:tplc="04090005">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1" w15:restartNumberingAfterBreak="0">
    <w:nsid w:val="64D50DAF"/>
    <w:multiLevelType w:val="hybridMultilevel"/>
    <w:tmpl w:val="A50654E0"/>
    <w:lvl w:ilvl="0" w:tplc="8E08669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2" w15:restartNumberingAfterBreak="0">
    <w:nsid w:val="675334A1"/>
    <w:multiLevelType w:val="hybridMultilevel"/>
    <w:tmpl w:val="3FC86FCA"/>
    <w:lvl w:ilvl="0" w:tplc="F988773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3" w15:restartNumberingAfterBreak="0">
    <w:nsid w:val="6AA20A9D"/>
    <w:multiLevelType w:val="hybridMultilevel"/>
    <w:tmpl w:val="2EB0A43E"/>
    <w:lvl w:ilvl="0" w:tplc="0409000D">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4" w15:restartNumberingAfterBreak="0">
    <w:nsid w:val="6CC4784C"/>
    <w:multiLevelType w:val="hybridMultilevel"/>
    <w:tmpl w:val="B614CEA8"/>
    <w:lvl w:ilvl="0" w:tplc="AB6CCFE0">
      <w:start w:val="1"/>
      <w:numFmt w:val="decimalEnclosedCircle"/>
      <w:lvlText w:val="%1"/>
      <w:lvlJc w:val="left"/>
      <w:pPr>
        <w:ind w:left="570" w:hanging="360"/>
      </w:pPr>
      <w:rPr>
        <w:rFonts w:ascii="BIZ UDゴシック" w:eastAsia="BIZ UDゴシック" w:hAnsi="BIZ UD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51A2C80"/>
    <w:multiLevelType w:val="hybridMultilevel"/>
    <w:tmpl w:val="3564848A"/>
    <w:lvl w:ilvl="0" w:tplc="7B805982">
      <w:start w:val="5"/>
      <w:numFmt w:val="decimalEnclosedCircle"/>
      <w:lvlText w:val="%1"/>
      <w:lvlJc w:val="left"/>
      <w:pPr>
        <w:ind w:left="1245" w:hanging="360"/>
      </w:pPr>
      <w:rPr>
        <w:rFonts w:hint="default"/>
        <w:color w:val="auto"/>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6" w15:restartNumberingAfterBreak="0">
    <w:nsid w:val="770C5834"/>
    <w:multiLevelType w:val="hybridMultilevel"/>
    <w:tmpl w:val="34449F94"/>
    <w:lvl w:ilvl="0" w:tplc="817A865E">
      <w:start w:val="1"/>
      <w:numFmt w:val="decimalEnclosedCircle"/>
      <w:lvlText w:val="%1"/>
      <w:lvlJc w:val="left"/>
      <w:pPr>
        <w:ind w:left="885" w:hanging="360"/>
      </w:pPr>
      <w:rPr>
        <w:rFonts w:hint="default"/>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7" w15:restartNumberingAfterBreak="0">
    <w:nsid w:val="7FC5088E"/>
    <w:multiLevelType w:val="hybridMultilevel"/>
    <w:tmpl w:val="9F68CAC4"/>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852138019">
    <w:abstractNumId w:val="11"/>
  </w:num>
  <w:num w:numId="2" w16cid:durableId="1780099987">
    <w:abstractNumId w:val="5"/>
  </w:num>
  <w:num w:numId="3" w16cid:durableId="975528968">
    <w:abstractNumId w:val="26"/>
  </w:num>
  <w:num w:numId="4" w16cid:durableId="706028165">
    <w:abstractNumId w:val="40"/>
  </w:num>
  <w:num w:numId="5" w16cid:durableId="2086370601">
    <w:abstractNumId w:val="12"/>
  </w:num>
  <w:num w:numId="6" w16cid:durableId="608270682">
    <w:abstractNumId w:val="35"/>
  </w:num>
  <w:num w:numId="7" w16cid:durableId="1384407037">
    <w:abstractNumId w:val="0"/>
  </w:num>
  <w:num w:numId="8" w16cid:durableId="395859043">
    <w:abstractNumId w:val="47"/>
  </w:num>
  <w:num w:numId="9" w16cid:durableId="1600409378">
    <w:abstractNumId w:val="39"/>
  </w:num>
  <w:num w:numId="10" w16cid:durableId="2053924603">
    <w:abstractNumId w:val="1"/>
  </w:num>
  <w:num w:numId="11" w16cid:durableId="300120022">
    <w:abstractNumId w:val="17"/>
  </w:num>
  <w:num w:numId="12" w16cid:durableId="2103262332">
    <w:abstractNumId w:val="7"/>
  </w:num>
  <w:num w:numId="13" w16cid:durableId="630866696">
    <w:abstractNumId w:val="30"/>
  </w:num>
  <w:num w:numId="14" w16cid:durableId="970331162">
    <w:abstractNumId w:val="25"/>
  </w:num>
  <w:num w:numId="15" w16cid:durableId="486895681">
    <w:abstractNumId w:val="45"/>
  </w:num>
  <w:num w:numId="16" w16cid:durableId="2052680964">
    <w:abstractNumId w:val="28"/>
  </w:num>
  <w:num w:numId="17" w16cid:durableId="64493942">
    <w:abstractNumId w:val="36"/>
  </w:num>
  <w:num w:numId="18" w16cid:durableId="1904556603">
    <w:abstractNumId w:val="43"/>
  </w:num>
  <w:num w:numId="19" w16cid:durableId="1660617120">
    <w:abstractNumId w:val="23"/>
  </w:num>
  <w:num w:numId="20" w16cid:durableId="1226334793">
    <w:abstractNumId w:val="24"/>
  </w:num>
  <w:num w:numId="21" w16cid:durableId="1185635878">
    <w:abstractNumId w:val="21"/>
  </w:num>
  <w:num w:numId="22" w16cid:durableId="1454669649">
    <w:abstractNumId w:val="29"/>
  </w:num>
  <w:num w:numId="23" w16cid:durableId="1877811938">
    <w:abstractNumId w:val="31"/>
  </w:num>
  <w:num w:numId="24" w16cid:durableId="551959848">
    <w:abstractNumId w:val="14"/>
  </w:num>
  <w:num w:numId="25" w16cid:durableId="1099908629">
    <w:abstractNumId w:val="33"/>
  </w:num>
  <w:num w:numId="26" w16cid:durableId="1189373718">
    <w:abstractNumId w:val="4"/>
  </w:num>
  <w:num w:numId="27" w16cid:durableId="585531191">
    <w:abstractNumId w:val="15"/>
  </w:num>
  <w:num w:numId="28" w16cid:durableId="1070079110">
    <w:abstractNumId w:val="34"/>
  </w:num>
  <w:num w:numId="29" w16cid:durableId="2130734334">
    <w:abstractNumId w:val="37"/>
  </w:num>
  <w:num w:numId="30" w16cid:durableId="806438823">
    <w:abstractNumId w:val="9"/>
  </w:num>
  <w:num w:numId="31" w16cid:durableId="1890263759">
    <w:abstractNumId w:val="38"/>
  </w:num>
  <w:num w:numId="32" w16cid:durableId="1202087542">
    <w:abstractNumId w:val="18"/>
  </w:num>
  <w:num w:numId="33" w16cid:durableId="95902468">
    <w:abstractNumId w:val="22"/>
  </w:num>
  <w:num w:numId="34" w16cid:durableId="1487863946">
    <w:abstractNumId w:val="13"/>
  </w:num>
  <w:num w:numId="35" w16cid:durableId="942112679">
    <w:abstractNumId w:val="10"/>
  </w:num>
  <w:num w:numId="36" w16cid:durableId="614560049">
    <w:abstractNumId w:val="32"/>
  </w:num>
  <w:num w:numId="37" w16cid:durableId="1963030832">
    <w:abstractNumId w:val="44"/>
  </w:num>
  <w:num w:numId="38" w16cid:durableId="1917283731">
    <w:abstractNumId w:val="19"/>
  </w:num>
  <w:num w:numId="39" w16cid:durableId="274412275">
    <w:abstractNumId w:val="42"/>
  </w:num>
  <w:num w:numId="40" w16cid:durableId="78403404">
    <w:abstractNumId w:val="27"/>
  </w:num>
  <w:num w:numId="41" w16cid:durableId="1372539021">
    <w:abstractNumId w:val="46"/>
  </w:num>
  <w:num w:numId="42" w16cid:durableId="814220365">
    <w:abstractNumId w:val="16"/>
  </w:num>
  <w:num w:numId="43" w16cid:durableId="876742645">
    <w:abstractNumId w:val="6"/>
  </w:num>
  <w:num w:numId="44" w16cid:durableId="1551652040">
    <w:abstractNumId w:val="3"/>
  </w:num>
  <w:num w:numId="45" w16cid:durableId="943030172">
    <w:abstractNumId w:val="20"/>
  </w:num>
  <w:num w:numId="46" w16cid:durableId="1304306808">
    <w:abstractNumId w:val="41"/>
  </w:num>
  <w:num w:numId="47" w16cid:durableId="572588549">
    <w:abstractNumId w:val="8"/>
  </w:num>
  <w:num w:numId="48" w16cid:durableId="10959537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DD"/>
    <w:rsid w:val="00001D5F"/>
    <w:rsid w:val="00002A17"/>
    <w:rsid w:val="00003035"/>
    <w:rsid w:val="00003686"/>
    <w:rsid w:val="00003880"/>
    <w:rsid w:val="00004816"/>
    <w:rsid w:val="00005074"/>
    <w:rsid w:val="00010714"/>
    <w:rsid w:val="0001297B"/>
    <w:rsid w:val="00013138"/>
    <w:rsid w:val="0001351E"/>
    <w:rsid w:val="000145B1"/>
    <w:rsid w:val="000150B6"/>
    <w:rsid w:val="00020210"/>
    <w:rsid w:val="000203D9"/>
    <w:rsid w:val="00022739"/>
    <w:rsid w:val="00024C0A"/>
    <w:rsid w:val="00027251"/>
    <w:rsid w:val="00030793"/>
    <w:rsid w:val="000321CB"/>
    <w:rsid w:val="00032C4A"/>
    <w:rsid w:val="000339DB"/>
    <w:rsid w:val="00034E7C"/>
    <w:rsid w:val="00035409"/>
    <w:rsid w:val="00040113"/>
    <w:rsid w:val="000404F4"/>
    <w:rsid w:val="00040B89"/>
    <w:rsid w:val="000418AA"/>
    <w:rsid w:val="00041930"/>
    <w:rsid w:val="00046CF2"/>
    <w:rsid w:val="0005147E"/>
    <w:rsid w:val="000527CF"/>
    <w:rsid w:val="00052B3A"/>
    <w:rsid w:val="0005420D"/>
    <w:rsid w:val="00056158"/>
    <w:rsid w:val="00060B11"/>
    <w:rsid w:val="0006106C"/>
    <w:rsid w:val="000622D5"/>
    <w:rsid w:val="00062358"/>
    <w:rsid w:val="0006259F"/>
    <w:rsid w:val="0006304E"/>
    <w:rsid w:val="00064FE6"/>
    <w:rsid w:val="00065358"/>
    <w:rsid w:val="00066BE0"/>
    <w:rsid w:val="00066D41"/>
    <w:rsid w:val="000705C1"/>
    <w:rsid w:val="00071CD8"/>
    <w:rsid w:val="0007454B"/>
    <w:rsid w:val="00075C7A"/>
    <w:rsid w:val="00076109"/>
    <w:rsid w:val="000761E5"/>
    <w:rsid w:val="00076789"/>
    <w:rsid w:val="00076CAC"/>
    <w:rsid w:val="00076CB3"/>
    <w:rsid w:val="0007763E"/>
    <w:rsid w:val="00080C77"/>
    <w:rsid w:val="000864BE"/>
    <w:rsid w:val="000878F0"/>
    <w:rsid w:val="000911E1"/>
    <w:rsid w:val="00091F0D"/>
    <w:rsid w:val="00092398"/>
    <w:rsid w:val="0009301E"/>
    <w:rsid w:val="00094400"/>
    <w:rsid w:val="00094985"/>
    <w:rsid w:val="00095F80"/>
    <w:rsid w:val="00095FBA"/>
    <w:rsid w:val="00096E93"/>
    <w:rsid w:val="00097FA9"/>
    <w:rsid w:val="000A0AE1"/>
    <w:rsid w:val="000A0F1B"/>
    <w:rsid w:val="000A15FD"/>
    <w:rsid w:val="000A16CE"/>
    <w:rsid w:val="000A26A2"/>
    <w:rsid w:val="000A26EC"/>
    <w:rsid w:val="000A2E67"/>
    <w:rsid w:val="000A33EB"/>
    <w:rsid w:val="000A4871"/>
    <w:rsid w:val="000A569A"/>
    <w:rsid w:val="000A59A5"/>
    <w:rsid w:val="000A60BC"/>
    <w:rsid w:val="000A62D5"/>
    <w:rsid w:val="000A63F8"/>
    <w:rsid w:val="000A6475"/>
    <w:rsid w:val="000A77BF"/>
    <w:rsid w:val="000B00FF"/>
    <w:rsid w:val="000B03F0"/>
    <w:rsid w:val="000B0AE4"/>
    <w:rsid w:val="000B40D2"/>
    <w:rsid w:val="000B4CFE"/>
    <w:rsid w:val="000B673D"/>
    <w:rsid w:val="000B777E"/>
    <w:rsid w:val="000C0041"/>
    <w:rsid w:val="000C1844"/>
    <w:rsid w:val="000C4DFF"/>
    <w:rsid w:val="000C4EB2"/>
    <w:rsid w:val="000C5B41"/>
    <w:rsid w:val="000C72B3"/>
    <w:rsid w:val="000D2A96"/>
    <w:rsid w:val="000D5CBA"/>
    <w:rsid w:val="000D7A41"/>
    <w:rsid w:val="000E4C0B"/>
    <w:rsid w:val="000E75D1"/>
    <w:rsid w:val="000F5544"/>
    <w:rsid w:val="000F577E"/>
    <w:rsid w:val="000F605C"/>
    <w:rsid w:val="000F788F"/>
    <w:rsid w:val="001025AB"/>
    <w:rsid w:val="001044B4"/>
    <w:rsid w:val="001059E4"/>
    <w:rsid w:val="00106550"/>
    <w:rsid w:val="001118A8"/>
    <w:rsid w:val="001127C0"/>
    <w:rsid w:val="00112F5C"/>
    <w:rsid w:val="0011472C"/>
    <w:rsid w:val="001158AA"/>
    <w:rsid w:val="001164F4"/>
    <w:rsid w:val="0011667A"/>
    <w:rsid w:val="001167B1"/>
    <w:rsid w:val="00116E91"/>
    <w:rsid w:val="00116EC0"/>
    <w:rsid w:val="00117666"/>
    <w:rsid w:val="00120CAE"/>
    <w:rsid w:val="00121D5F"/>
    <w:rsid w:val="001254BF"/>
    <w:rsid w:val="001256D8"/>
    <w:rsid w:val="00126188"/>
    <w:rsid w:val="0012758C"/>
    <w:rsid w:val="001278DE"/>
    <w:rsid w:val="00132EEA"/>
    <w:rsid w:val="0014050A"/>
    <w:rsid w:val="001405F3"/>
    <w:rsid w:val="00145229"/>
    <w:rsid w:val="0014622E"/>
    <w:rsid w:val="00146775"/>
    <w:rsid w:val="00146D3C"/>
    <w:rsid w:val="00147509"/>
    <w:rsid w:val="001504CB"/>
    <w:rsid w:val="00150729"/>
    <w:rsid w:val="001527E2"/>
    <w:rsid w:val="001543C2"/>
    <w:rsid w:val="0015486A"/>
    <w:rsid w:val="001553A5"/>
    <w:rsid w:val="00160FC4"/>
    <w:rsid w:val="00165187"/>
    <w:rsid w:val="001657F8"/>
    <w:rsid w:val="00166345"/>
    <w:rsid w:val="00167C0A"/>
    <w:rsid w:val="0017015A"/>
    <w:rsid w:val="001701AF"/>
    <w:rsid w:val="001719D5"/>
    <w:rsid w:val="0017213A"/>
    <w:rsid w:val="001744E9"/>
    <w:rsid w:val="0017489F"/>
    <w:rsid w:val="00174E44"/>
    <w:rsid w:val="001751BD"/>
    <w:rsid w:val="00175E5F"/>
    <w:rsid w:val="001768E3"/>
    <w:rsid w:val="00183434"/>
    <w:rsid w:val="00184A0B"/>
    <w:rsid w:val="00184C8F"/>
    <w:rsid w:val="00185FEC"/>
    <w:rsid w:val="00186B02"/>
    <w:rsid w:val="001871EB"/>
    <w:rsid w:val="0019402E"/>
    <w:rsid w:val="00195C55"/>
    <w:rsid w:val="00196A2E"/>
    <w:rsid w:val="00196C31"/>
    <w:rsid w:val="001A223E"/>
    <w:rsid w:val="001A4F7B"/>
    <w:rsid w:val="001A5A9C"/>
    <w:rsid w:val="001A6AA1"/>
    <w:rsid w:val="001A6E15"/>
    <w:rsid w:val="001A7776"/>
    <w:rsid w:val="001B1DCB"/>
    <w:rsid w:val="001B2FCB"/>
    <w:rsid w:val="001B30CA"/>
    <w:rsid w:val="001B3811"/>
    <w:rsid w:val="001B45ED"/>
    <w:rsid w:val="001B4D2E"/>
    <w:rsid w:val="001B5441"/>
    <w:rsid w:val="001B5543"/>
    <w:rsid w:val="001B561F"/>
    <w:rsid w:val="001B7101"/>
    <w:rsid w:val="001C13DC"/>
    <w:rsid w:val="001C189E"/>
    <w:rsid w:val="001C58C4"/>
    <w:rsid w:val="001D2606"/>
    <w:rsid w:val="001D28AF"/>
    <w:rsid w:val="001D2E80"/>
    <w:rsid w:val="001D374B"/>
    <w:rsid w:val="001D5527"/>
    <w:rsid w:val="001D57B3"/>
    <w:rsid w:val="001D5D80"/>
    <w:rsid w:val="001E243F"/>
    <w:rsid w:val="001F1847"/>
    <w:rsid w:val="001F29C5"/>
    <w:rsid w:val="001F323C"/>
    <w:rsid w:val="001F34D1"/>
    <w:rsid w:val="001F6E02"/>
    <w:rsid w:val="001F70B2"/>
    <w:rsid w:val="001F77ED"/>
    <w:rsid w:val="00200F8F"/>
    <w:rsid w:val="002019F7"/>
    <w:rsid w:val="002049C2"/>
    <w:rsid w:val="00206578"/>
    <w:rsid w:val="00207139"/>
    <w:rsid w:val="00207B6B"/>
    <w:rsid w:val="00213990"/>
    <w:rsid w:val="00215099"/>
    <w:rsid w:val="002215DD"/>
    <w:rsid w:val="00221D32"/>
    <w:rsid w:val="00222083"/>
    <w:rsid w:val="00223136"/>
    <w:rsid w:val="002231A8"/>
    <w:rsid w:val="00223465"/>
    <w:rsid w:val="002248EF"/>
    <w:rsid w:val="00224E0C"/>
    <w:rsid w:val="0022502C"/>
    <w:rsid w:val="00225B91"/>
    <w:rsid w:val="002268F6"/>
    <w:rsid w:val="00227587"/>
    <w:rsid w:val="00227F27"/>
    <w:rsid w:val="00230196"/>
    <w:rsid w:val="002309E8"/>
    <w:rsid w:val="00231628"/>
    <w:rsid w:val="0023177F"/>
    <w:rsid w:val="002349CF"/>
    <w:rsid w:val="002362DB"/>
    <w:rsid w:val="00242298"/>
    <w:rsid w:val="0024284D"/>
    <w:rsid w:val="00242BD4"/>
    <w:rsid w:val="00242C0C"/>
    <w:rsid w:val="0024328A"/>
    <w:rsid w:val="0024392C"/>
    <w:rsid w:val="00244BE8"/>
    <w:rsid w:val="002456C6"/>
    <w:rsid w:val="00247066"/>
    <w:rsid w:val="00247B1B"/>
    <w:rsid w:val="00250089"/>
    <w:rsid w:val="00252477"/>
    <w:rsid w:val="00252729"/>
    <w:rsid w:val="00252F7D"/>
    <w:rsid w:val="002532A3"/>
    <w:rsid w:val="00253F05"/>
    <w:rsid w:val="0025637F"/>
    <w:rsid w:val="00260A57"/>
    <w:rsid w:val="00260E2B"/>
    <w:rsid w:val="00261708"/>
    <w:rsid w:val="00261D69"/>
    <w:rsid w:val="00262251"/>
    <w:rsid w:val="002624F4"/>
    <w:rsid w:val="00262763"/>
    <w:rsid w:val="002670B9"/>
    <w:rsid w:val="00267261"/>
    <w:rsid w:val="00271DDB"/>
    <w:rsid w:val="0027250E"/>
    <w:rsid w:val="00272F0B"/>
    <w:rsid w:val="002740AC"/>
    <w:rsid w:val="002747F6"/>
    <w:rsid w:val="00274E41"/>
    <w:rsid w:val="00274F38"/>
    <w:rsid w:val="00280B97"/>
    <w:rsid w:val="00286F8E"/>
    <w:rsid w:val="00290344"/>
    <w:rsid w:val="00293152"/>
    <w:rsid w:val="002949C8"/>
    <w:rsid w:val="002966BC"/>
    <w:rsid w:val="00297FD0"/>
    <w:rsid w:val="002A0137"/>
    <w:rsid w:val="002A0B73"/>
    <w:rsid w:val="002A28F5"/>
    <w:rsid w:val="002A2A93"/>
    <w:rsid w:val="002A64DA"/>
    <w:rsid w:val="002A717B"/>
    <w:rsid w:val="002B00A7"/>
    <w:rsid w:val="002B0F52"/>
    <w:rsid w:val="002B1BD8"/>
    <w:rsid w:val="002B6AD7"/>
    <w:rsid w:val="002B6F15"/>
    <w:rsid w:val="002C0630"/>
    <w:rsid w:val="002C31A6"/>
    <w:rsid w:val="002C3285"/>
    <w:rsid w:val="002C63BA"/>
    <w:rsid w:val="002D2C67"/>
    <w:rsid w:val="002D2ECC"/>
    <w:rsid w:val="002D3765"/>
    <w:rsid w:val="002D3C50"/>
    <w:rsid w:val="002D41D9"/>
    <w:rsid w:val="002D5145"/>
    <w:rsid w:val="002D563F"/>
    <w:rsid w:val="002D621B"/>
    <w:rsid w:val="002D6F1C"/>
    <w:rsid w:val="002D759F"/>
    <w:rsid w:val="002D7E4A"/>
    <w:rsid w:val="002E382C"/>
    <w:rsid w:val="002E6B1A"/>
    <w:rsid w:val="002E7729"/>
    <w:rsid w:val="002F0A0E"/>
    <w:rsid w:val="002F10C2"/>
    <w:rsid w:val="002F18CD"/>
    <w:rsid w:val="002F360C"/>
    <w:rsid w:val="002F42A2"/>
    <w:rsid w:val="002F65A9"/>
    <w:rsid w:val="002F660C"/>
    <w:rsid w:val="002F686F"/>
    <w:rsid w:val="00300754"/>
    <w:rsid w:val="0030091B"/>
    <w:rsid w:val="003012C3"/>
    <w:rsid w:val="0030186C"/>
    <w:rsid w:val="00302B07"/>
    <w:rsid w:val="00302E92"/>
    <w:rsid w:val="0030305E"/>
    <w:rsid w:val="0030385F"/>
    <w:rsid w:val="00303977"/>
    <w:rsid w:val="00303C12"/>
    <w:rsid w:val="00305A0F"/>
    <w:rsid w:val="003063D9"/>
    <w:rsid w:val="00306600"/>
    <w:rsid w:val="0030662A"/>
    <w:rsid w:val="00307F1B"/>
    <w:rsid w:val="00310FA0"/>
    <w:rsid w:val="00311E74"/>
    <w:rsid w:val="00311F28"/>
    <w:rsid w:val="00311F2B"/>
    <w:rsid w:val="003133CA"/>
    <w:rsid w:val="00315F21"/>
    <w:rsid w:val="003170A9"/>
    <w:rsid w:val="00317AB1"/>
    <w:rsid w:val="003205F1"/>
    <w:rsid w:val="00321A47"/>
    <w:rsid w:val="00322F23"/>
    <w:rsid w:val="00322F9C"/>
    <w:rsid w:val="0032351E"/>
    <w:rsid w:val="003300B3"/>
    <w:rsid w:val="0033218C"/>
    <w:rsid w:val="003322E6"/>
    <w:rsid w:val="003365E5"/>
    <w:rsid w:val="00340ABD"/>
    <w:rsid w:val="00340AF8"/>
    <w:rsid w:val="0034105E"/>
    <w:rsid w:val="003410AB"/>
    <w:rsid w:val="00341CFD"/>
    <w:rsid w:val="00341EC5"/>
    <w:rsid w:val="00341F6C"/>
    <w:rsid w:val="00342781"/>
    <w:rsid w:val="0034343C"/>
    <w:rsid w:val="00343E28"/>
    <w:rsid w:val="0034412D"/>
    <w:rsid w:val="0034413C"/>
    <w:rsid w:val="00345012"/>
    <w:rsid w:val="003452D9"/>
    <w:rsid w:val="00350C47"/>
    <w:rsid w:val="003526D7"/>
    <w:rsid w:val="00352DA6"/>
    <w:rsid w:val="00354C71"/>
    <w:rsid w:val="00356191"/>
    <w:rsid w:val="00356561"/>
    <w:rsid w:val="003569A9"/>
    <w:rsid w:val="003629C5"/>
    <w:rsid w:val="00366528"/>
    <w:rsid w:val="003667E3"/>
    <w:rsid w:val="0036767F"/>
    <w:rsid w:val="00374C40"/>
    <w:rsid w:val="00375314"/>
    <w:rsid w:val="00375EA5"/>
    <w:rsid w:val="003772D9"/>
    <w:rsid w:val="003778ED"/>
    <w:rsid w:val="00380D7C"/>
    <w:rsid w:val="0038102A"/>
    <w:rsid w:val="0038102E"/>
    <w:rsid w:val="0038130D"/>
    <w:rsid w:val="003831EE"/>
    <w:rsid w:val="003831F4"/>
    <w:rsid w:val="0038680E"/>
    <w:rsid w:val="00387962"/>
    <w:rsid w:val="003910AE"/>
    <w:rsid w:val="003910B0"/>
    <w:rsid w:val="003926A6"/>
    <w:rsid w:val="00392D42"/>
    <w:rsid w:val="003930BE"/>
    <w:rsid w:val="003946CE"/>
    <w:rsid w:val="0039472A"/>
    <w:rsid w:val="003960E7"/>
    <w:rsid w:val="003A2C19"/>
    <w:rsid w:val="003A75B3"/>
    <w:rsid w:val="003B4444"/>
    <w:rsid w:val="003B4822"/>
    <w:rsid w:val="003B5625"/>
    <w:rsid w:val="003B5710"/>
    <w:rsid w:val="003B74DE"/>
    <w:rsid w:val="003C07BA"/>
    <w:rsid w:val="003C0CC2"/>
    <w:rsid w:val="003C1942"/>
    <w:rsid w:val="003C23AA"/>
    <w:rsid w:val="003C3511"/>
    <w:rsid w:val="003C40BB"/>
    <w:rsid w:val="003C7331"/>
    <w:rsid w:val="003C7766"/>
    <w:rsid w:val="003C77F5"/>
    <w:rsid w:val="003D10E8"/>
    <w:rsid w:val="003D132D"/>
    <w:rsid w:val="003D1396"/>
    <w:rsid w:val="003D33E6"/>
    <w:rsid w:val="003D4431"/>
    <w:rsid w:val="003D4477"/>
    <w:rsid w:val="003D44F0"/>
    <w:rsid w:val="003D550E"/>
    <w:rsid w:val="003D6049"/>
    <w:rsid w:val="003D6B1A"/>
    <w:rsid w:val="003D768A"/>
    <w:rsid w:val="003E1213"/>
    <w:rsid w:val="003E3411"/>
    <w:rsid w:val="003E3972"/>
    <w:rsid w:val="003F255E"/>
    <w:rsid w:val="003F3263"/>
    <w:rsid w:val="003F4654"/>
    <w:rsid w:val="003F6F0E"/>
    <w:rsid w:val="003F7466"/>
    <w:rsid w:val="0040345F"/>
    <w:rsid w:val="00403BC8"/>
    <w:rsid w:val="00404AAF"/>
    <w:rsid w:val="0040533D"/>
    <w:rsid w:val="00410970"/>
    <w:rsid w:val="004124E6"/>
    <w:rsid w:val="004126C0"/>
    <w:rsid w:val="00413B49"/>
    <w:rsid w:val="00413EAE"/>
    <w:rsid w:val="00413FC8"/>
    <w:rsid w:val="00414C49"/>
    <w:rsid w:val="00415E21"/>
    <w:rsid w:val="00415F78"/>
    <w:rsid w:val="004178B4"/>
    <w:rsid w:val="00420744"/>
    <w:rsid w:val="00426ED1"/>
    <w:rsid w:val="0043578B"/>
    <w:rsid w:val="0043641B"/>
    <w:rsid w:val="004366C3"/>
    <w:rsid w:val="004376AD"/>
    <w:rsid w:val="00441666"/>
    <w:rsid w:val="00441B6A"/>
    <w:rsid w:val="00445417"/>
    <w:rsid w:val="00446C51"/>
    <w:rsid w:val="004505FA"/>
    <w:rsid w:val="0045126C"/>
    <w:rsid w:val="0045139A"/>
    <w:rsid w:val="00451B3E"/>
    <w:rsid w:val="004535C3"/>
    <w:rsid w:val="00453A28"/>
    <w:rsid w:val="004549CB"/>
    <w:rsid w:val="004557DE"/>
    <w:rsid w:val="00464225"/>
    <w:rsid w:val="004643CF"/>
    <w:rsid w:val="004664D9"/>
    <w:rsid w:val="00470CDF"/>
    <w:rsid w:val="004717CA"/>
    <w:rsid w:val="00471CC0"/>
    <w:rsid w:val="00474517"/>
    <w:rsid w:val="004776C8"/>
    <w:rsid w:val="00477A50"/>
    <w:rsid w:val="004829EA"/>
    <w:rsid w:val="00483639"/>
    <w:rsid w:val="00483A6D"/>
    <w:rsid w:val="00484046"/>
    <w:rsid w:val="0048405F"/>
    <w:rsid w:val="0048441B"/>
    <w:rsid w:val="00485879"/>
    <w:rsid w:val="00485FD2"/>
    <w:rsid w:val="0048756A"/>
    <w:rsid w:val="004877FD"/>
    <w:rsid w:val="00487A69"/>
    <w:rsid w:val="004902EE"/>
    <w:rsid w:val="0049070C"/>
    <w:rsid w:val="00491A12"/>
    <w:rsid w:val="00491F0F"/>
    <w:rsid w:val="004925F6"/>
    <w:rsid w:val="00496794"/>
    <w:rsid w:val="004A36FD"/>
    <w:rsid w:val="004A40DA"/>
    <w:rsid w:val="004A49B1"/>
    <w:rsid w:val="004A6054"/>
    <w:rsid w:val="004A710A"/>
    <w:rsid w:val="004B07D7"/>
    <w:rsid w:val="004B2417"/>
    <w:rsid w:val="004B72EC"/>
    <w:rsid w:val="004B76F4"/>
    <w:rsid w:val="004C43D3"/>
    <w:rsid w:val="004C5386"/>
    <w:rsid w:val="004C5BCF"/>
    <w:rsid w:val="004C611E"/>
    <w:rsid w:val="004C66CD"/>
    <w:rsid w:val="004C6B9E"/>
    <w:rsid w:val="004C79D6"/>
    <w:rsid w:val="004D2422"/>
    <w:rsid w:val="004D3502"/>
    <w:rsid w:val="004D3736"/>
    <w:rsid w:val="004D488D"/>
    <w:rsid w:val="004E0FA3"/>
    <w:rsid w:val="004E15DA"/>
    <w:rsid w:val="004E1CCA"/>
    <w:rsid w:val="004E1E02"/>
    <w:rsid w:val="004E493A"/>
    <w:rsid w:val="004E4FC9"/>
    <w:rsid w:val="004E5264"/>
    <w:rsid w:val="004E7661"/>
    <w:rsid w:val="004F00F4"/>
    <w:rsid w:val="004F046A"/>
    <w:rsid w:val="004F1BE4"/>
    <w:rsid w:val="004F1F86"/>
    <w:rsid w:val="004F2DDB"/>
    <w:rsid w:val="004F3885"/>
    <w:rsid w:val="004F57CE"/>
    <w:rsid w:val="00500348"/>
    <w:rsid w:val="00500877"/>
    <w:rsid w:val="00500BFC"/>
    <w:rsid w:val="00504B4D"/>
    <w:rsid w:val="00504BA0"/>
    <w:rsid w:val="00504E88"/>
    <w:rsid w:val="00504ED9"/>
    <w:rsid w:val="00505510"/>
    <w:rsid w:val="00507EE9"/>
    <w:rsid w:val="00511991"/>
    <w:rsid w:val="0051321D"/>
    <w:rsid w:val="005134C4"/>
    <w:rsid w:val="00514996"/>
    <w:rsid w:val="00516168"/>
    <w:rsid w:val="00516637"/>
    <w:rsid w:val="00517165"/>
    <w:rsid w:val="00521082"/>
    <w:rsid w:val="00521E94"/>
    <w:rsid w:val="00525AA6"/>
    <w:rsid w:val="005268DF"/>
    <w:rsid w:val="00527E5B"/>
    <w:rsid w:val="00527E70"/>
    <w:rsid w:val="00530009"/>
    <w:rsid w:val="0053038A"/>
    <w:rsid w:val="00531234"/>
    <w:rsid w:val="005325AE"/>
    <w:rsid w:val="00536D09"/>
    <w:rsid w:val="0054177D"/>
    <w:rsid w:val="00543D39"/>
    <w:rsid w:val="00544611"/>
    <w:rsid w:val="005460D4"/>
    <w:rsid w:val="00546521"/>
    <w:rsid w:val="0054700A"/>
    <w:rsid w:val="0055073C"/>
    <w:rsid w:val="00551132"/>
    <w:rsid w:val="00551CAE"/>
    <w:rsid w:val="00556C4B"/>
    <w:rsid w:val="0055745D"/>
    <w:rsid w:val="00561244"/>
    <w:rsid w:val="00562A0B"/>
    <w:rsid w:val="005669D7"/>
    <w:rsid w:val="005670BB"/>
    <w:rsid w:val="00570D91"/>
    <w:rsid w:val="00570FD7"/>
    <w:rsid w:val="00573408"/>
    <w:rsid w:val="00577D55"/>
    <w:rsid w:val="0058324E"/>
    <w:rsid w:val="00583EC7"/>
    <w:rsid w:val="005855C7"/>
    <w:rsid w:val="00586D32"/>
    <w:rsid w:val="005871B1"/>
    <w:rsid w:val="00587738"/>
    <w:rsid w:val="005929C5"/>
    <w:rsid w:val="00592E62"/>
    <w:rsid w:val="00594D27"/>
    <w:rsid w:val="00596E2C"/>
    <w:rsid w:val="005973A6"/>
    <w:rsid w:val="00597609"/>
    <w:rsid w:val="005A192B"/>
    <w:rsid w:val="005A1D01"/>
    <w:rsid w:val="005A24AD"/>
    <w:rsid w:val="005A622C"/>
    <w:rsid w:val="005B11DD"/>
    <w:rsid w:val="005B6E97"/>
    <w:rsid w:val="005B758B"/>
    <w:rsid w:val="005C09C6"/>
    <w:rsid w:val="005C16B1"/>
    <w:rsid w:val="005C1B23"/>
    <w:rsid w:val="005C459D"/>
    <w:rsid w:val="005C4A9B"/>
    <w:rsid w:val="005C5F51"/>
    <w:rsid w:val="005C72B4"/>
    <w:rsid w:val="005D099F"/>
    <w:rsid w:val="005D419F"/>
    <w:rsid w:val="005D4BAB"/>
    <w:rsid w:val="005D5411"/>
    <w:rsid w:val="005D6C6C"/>
    <w:rsid w:val="005E04E2"/>
    <w:rsid w:val="005E10B0"/>
    <w:rsid w:val="005E1460"/>
    <w:rsid w:val="005E23ED"/>
    <w:rsid w:val="005E4E31"/>
    <w:rsid w:val="005E7248"/>
    <w:rsid w:val="005F21B6"/>
    <w:rsid w:val="005F5A71"/>
    <w:rsid w:val="005F6E12"/>
    <w:rsid w:val="006023DD"/>
    <w:rsid w:val="00602715"/>
    <w:rsid w:val="00603CD5"/>
    <w:rsid w:val="00603D5D"/>
    <w:rsid w:val="00604A50"/>
    <w:rsid w:val="00604CC2"/>
    <w:rsid w:val="006064C0"/>
    <w:rsid w:val="00606898"/>
    <w:rsid w:val="006076E8"/>
    <w:rsid w:val="00610303"/>
    <w:rsid w:val="0061116E"/>
    <w:rsid w:val="00611D6B"/>
    <w:rsid w:val="00612574"/>
    <w:rsid w:val="0061412F"/>
    <w:rsid w:val="00622393"/>
    <w:rsid w:val="00622DA9"/>
    <w:rsid w:val="00623C1E"/>
    <w:rsid w:val="00624C96"/>
    <w:rsid w:val="006260B6"/>
    <w:rsid w:val="006275BA"/>
    <w:rsid w:val="006315F1"/>
    <w:rsid w:val="00632485"/>
    <w:rsid w:val="0063468D"/>
    <w:rsid w:val="00635F55"/>
    <w:rsid w:val="00635FF4"/>
    <w:rsid w:val="00636AE6"/>
    <w:rsid w:val="00636B29"/>
    <w:rsid w:val="00637175"/>
    <w:rsid w:val="0064459A"/>
    <w:rsid w:val="00644733"/>
    <w:rsid w:val="006447C5"/>
    <w:rsid w:val="006452FD"/>
    <w:rsid w:val="00645D35"/>
    <w:rsid w:val="006467F2"/>
    <w:rsid w:val="00650888"/>
    <w:rsid w:val="00650FE8"/>
    <w:rsid w:val="00652DB7"/>
    <w:rsid w:val="00655445"/>
    <w:rsid w:val="00657461"/>
    <w:rsid w:val="006607FD"/>
    <w:rsid w:val="0066127D"/>
    <w:rsid w:val="00661847"/>
    <w:rsid w:val="00661F8C"/>
    <w:rsid w:val="00662017"/>
    <w:rsid w:val="006639F6"/>
    <w:rsid w:val="00664039"/>
    <w:rsid w:val="00664C72"/>
    <w:rsid w:val="00664EDD"/>
    <w:rsid w:val="00665368"/>
    <w:rsid w:val="00665990"/>
    <w:rsid w:val="00670405"/>
    <w:rsid w:val="00672C21"/>
    <w:rsid w:val="006733A0"/>
    <w:rsid w:val="00673B6C"/>
    <w:rsid w:val="00674A47"/>
    <w:rsid w:val="00681572"/>
    <w:rsid w:val="0068205D"/>
    <w:rsid w:val="00685E07"/>
    <w:rsid w:val="006868F9"/>
    <w:rsid w:val="00687C32"/>
    <w:rsid w:val="00690920"/>
    <w:rsid w:val="00691924"/>
    <w:rsid w:val="00692329"/>
    <w:rsid w:val="00692485"/>
    <w:rsid w:val="00695D18"/>
    <w:rsid w:val="00695D4F"/>
    <w:rsid w:val="006A0272"/>
    <w:rsid w:val="006A1A9A"/>
    <w:rsid w:val="006A3026"/>
    <w:rsid w:val="006A4F5B"/>
    <w:rsid w:val="006B0233"/>
    <w:rsid w:val="006B03F0"/>
    <w:rsid w:val="006B1E9D"/>
    <w:rsid w:val="006B287D"/>
    <w:rsid w:val="006B295E"/>
    <w:rsid w:val="006B354E"/>
    <w:rsid w:val="006B5E0E"/>
    <w:rsid w:val="006B64B7"/>
    <w:rsid w:val="006C1454"/>
    <w:rsid w:val="006C1C91"/>
    <w:rsid w:val="006C1EF6"/>
    <w:rsid w:val="006C23C8"/>
    <w:rsid w:val="006C3B6E"/>
    <w:rsid w:val="006C3EDD"/>
    <w:rsid w:val="006C50D8"/>
    <w:rsid w:val="006C6E53"/>
    <w:rsid w:val="006C6EC5"/>
    <w:rsid w:val="006D0CE2"/>
    <w:rsid w:val="006D1139"/>
    <w:rsid w:val="006D117E"/>
    <w:rsid w:val="006D19CE"/>
    <w:rsid w:val="006D4ED4"/>
    <w:rsid w:val="006D5287"/>
    <w:rsid w:val="006D78D0"/>
    <w:rsid w:val="006E2B0B"/>
    <w:rsid w:val="006E3358"/>
    <w:rsid w:val="006E3C0D"/>
    <w:rsid w:val="006E41D9"/>
    <w:rsid w:val="006E44C6"/>
    <w:rsid w:val="006E50F9"/>
    <w:rsid w:val="006E6801"/>
    <w:rsid w:val="006E68C7"/>
    <w:rsid w:val="006E68F4"/>
    <w:rsid w:val="006E6D48"/>
    <w:rsid w:val="006E6F6F"/>
    <w:rsid w:val="006E7BBD"/>
    <w:rsid w:val="006F0B67"/>
    <w:rsid w:val="006F3442"/>
    <w:rsid w:val="006F449C"/>
    <w:rsid w:val="006F5051"/>
    <w:rsid w:val="006F5A6D"/>
    <w:rsid w:val="0070103F"/>
    <w:rsid w:val="00707636"/>
    <w:rsid w:val="0071202A"/>
    <w:rsid w:val="00712428"/>
    <w:rsid w:val="0071693B"/>
    <w:rsid w:val="00717DE4"/>
    <w:rsid w:val="007204C0"/>
    <w:rsid w:val="00720D8D"/>
    <w:rsid w:val="00722E97"/>
    <w:rsid w:val="00723534"/>
    <w:rsid w:val="0072520A"/>
    <w:rsid w:val="00725F9B"/>
    <w:rsid w:val="00726EAB"/>
    <w:rsid w:val="00730945"/>
    <w:rsid w:val="00730D1D"/>
    <w:rsid w:val="00731247"/>
    <w:rsid w:val="007351E5"/>
    <w:rsid w:val="00735277"/>
    <w:rsid w:val="00735858"/>
    <w:rsid w:val="00736300"/>
    <w:rsid w:val="007410E1"/>
    <w:rsid w:val="0074316F"/>
    <w:rsid w:val="007468B3"/>
    <w:rsid w:val="00747DDD"/>
    <w:rsid w:val="007521F3"/>
    <w:rsid w:val="007523F7"/>
    <w:rsid w:val="00752727"/>
    <w:rsid w:val="00754959"/>
    <w:rsid w:val="00755D06"/>
    <w:rsid w:val="00761D3C"/>
    <w:rsid w:val="00763733"/>
    <w:rsid w:val="00765DBF"/>
    <w:rsid w:val="00766523"/>
    <w:rsid w:val="0076776F"/>
    <w:rsid w:val="00767AE5"/>
    <w:rsid w:val="00767FAF"/>
    <w:rsid w:val="0077046D"/>
    <w:rsid w:val="00771027"/>
    <w:rsid w:val="00773AB1"/>
    <w:rsid w:val="0077538A"/>
    <w:rsid w:val="007778EE"/>
    <w:rsid w:val="00777B7E"/>
    <w:rsid w:val="00782DC0"/>
    <w:rsid w:val="00784B48"/>
    <w:rsid w:val="007857E8"/>
    <w:rsid w:val="0078598B"/>
    <w:rsid w:val="00786515"/>
    <w:rsid w:val="00786C05"/>
    <w:rsid w:val="00786C53"/>
    <w:rsid w:val="0078777F"/>
    <w:rsid w:val="00794463"/>
    <w:rsid w:val="007A00B9"/>
    <w:rsid w:val="007A1777"/>
    <w:rsid w:val="007A5CBC"/>
    <w:rsid w:val="007A696A"/>
    <w:rsid w:val="007A69D8"/>
    <w:rsid w:val="007A7BBC"/>
    <w:rsid w:val="007B1A47"/>
    <w:rsid w:val="007B1AFA"/>
    <w:rsid w:val="007B29F8"/>
    <w:rsid w:val="007B5651"/>
    <w:rsid w:val="007B5AC9"/>
    <w:rsid w:val="007B5B72"/>
    <w:rsid w:val="007B5D82"/>
    <w:rsid w:val="007B7415"/>
    <w:rsid w:val="007B7760"/>
    <w:rsid w:val="007B79C0"/>
    <w:rsid w:val="007C21D7"/>
    <w:rsid w:val="007C3A3C"/>
    <w:rsid w:val="007C5167"/>
    <w:rsid w:val="007C7E41"/>
    <w:rsid w:val="007D0214"/>
    <w:rsid w:val="007D15A1"/>
    <w:rsid w:val="007D3979"/>
    <w:rsid w:val="007E0229"/>
    <w:rsid w:val="007E0F8F"/>
    <w:rsid w:val="007E27FC"/>
    <w:rsid w:val="007E2981"/>
    <w:rsid w:val="007E35C6"/>
    <w:rsid w:val="007E38B5"/>
    <w:rsid w:val="007E49BD"/>
    <w:rsid w:val="007E53A3"/>
    <w:rsid w:val="007E6A71"/>
    <w:rsid w:val="007E7E8E"/>
    <w:rsid w:val="007E7FFB"/>
    <w:rsid w:val="007F2048"/>
    <w:rsid w:val="007F2182"/>
    <w:rsid w:val="007F420A"/>
    <w:rsid w:val="007F42BB"/>
    <w:rsid w:val="007F4EF1"/>
    <w:rsid w:val="007F68D1"/>
    <w:rsid w:val="007F6B92"/>
    <w:rsid w:val="00803DDF"/>
    <w:rsid w:val="00805638"/>
    <w:rsid w:val="00805A6C"/>
    <w:rsid w:val="00806584"/>
    <w:rsid w:val="008068BF"/>
    <w:rsid w:val="008119C6"/>
    <w:rsid w:val="00817BB6"/>
    <w:rsid w:val="0082000E"/>
    <w:rsid w:val="00820504"/>
    <w:rsid w:val="00821A77"/>
    <w:rsid w:val="008224F2"/>
    <w:rsid w:val="008233FD"/>
    <w:rsid w:val="00823BED"/>
    <w:rsid w:val="0082643C"/>
    <w:rsid w:val="00826E03"/>
    <w:rsid w:val="00827696"/>
    <w:rsid w:val="00827AFB"/>
    <w:rsid w:val="00830025"/>
    <w:rsid w:val="008307FD"/>
    <w:rsid w:val="00831DD4"/>
    <w:rsid w:val="0083632D"/>
    <w:rsid w:val="008408EF"/>
    <w:rsid w:val="00843184"/>
    <w:rsid w:val="008447DB"/>
    <w:rsid w:val="00844B5A"/>
    <w:rsid w:val="0085165E"/>
    <w:rsid w:val="008517C9"/>
    <w:rsid w:val="008517F6"/>
    <w:rsid w:val="00854D10"/>
    <w:rsid w:val="00855A28"/>
    <w:rsid w:val="008609A3"/>
    <w:rsid w:val="0086109F"/>
    <w:rsid w:val="008611C7"/>
    <w:rsid w:val="00862830"/>
    <w:rsid w:val="00862B8B"/>
    <w:rsid w:val="00862DFB"/>
    <w:rsid w:val="0086329B"/>
    <w:rsid w:val="008648FC"/>
    <w:rsid w:val="00865749"/>
    <w:rsid w:val="0086708F"/>
    <w:rsid w:val="00867943"/>
    <w:rsid w:val="00876152"/>
    <w:rsid w:val="0087626F"/>
    <w:rsid w:val="00876301"/>
    <w:rsid w:val="00877581"/>
    <w:rsid w:val="00877BA5"/>
    <w:rsid w:val="008807B8"/>
    <w:rsid w:val="00880841"/>
    <w:rsid w:val="00880C4F"/>
    <w:rsid w:val="00882F00"/>
    <w:rsid w:val="00883167"/>
    <w:rsid w:val="00886C3E"/>
    <w:rsid w:val="00890119"/>
    <w:rsid w:val="00890BFE"/>
    <w:rsid w:val="00892A74"/>
    <w:rsid w:val="00894123"/>
    <w:rsid w:val="008947AA"/>
    <w:rsid w:val="00895878"/>
    <w:rsid w:val="00895D91"/>
    <w:rsid w:val="0089708E"/>
    <w:rsid w:val="008A4089"/>
    <w:rsid w:val="008A5ADF"/>
    <w:rsid w:val="008B13F7"/>
    <w:rsid w:val="008B284A"/>
    <w:rsid w:val="008B29A6"/>
    <w:rsid w:val="008B2C24"/>
    <w:rsid w:val="008B4338"/>
    <w:rsid w:val="008C0287"/>
    <w:rsid w:val="008C1101"/>
    <w:rsid w:val="008C1FE1"/>
    <w:rsid w:val="008C3B9F"/>
    <w:rsid w:val="008C3D1E"/>
    <w:rsid w:val="008C5610"/>
    <w:rsid w:val="008D3007"/>
    <w:rsid w:val="008D43FA"/>
    <w:rsid w:val="008D5EBB"/>
    <w:rsid w:val="008E34EA"/>
    <w:rsid w:val="008E4E88"/>
    <w:rsid w:val="008E5CD7"/>
    <w:rsid w:val="008E7303"/>
    <w:rsid w:val="008F22CE"/>
    <w:rsid w:val="008F3492"/>
    <w:rsid w:val="008F3598"/>
    <w:rsid w:val="008F738A"/>
    <w:rsid w:val="008F785B"/>
    <w:rsid w:val="008F7CB6"/>
    <w:rsid w:val="008F7FD6"/>
    <w:rsid w:val="00900E0D"/>
    <w:rsid w:val="009017E0"/>
    <w:rsid w:val="009021B2"/>
    <w:rsid w:val="00902558"/>
    <w:rsid w:val="0090272A"/>
    <w:rsid w:val="009030DD"/>
    <w:rsid w:val="009035B8"/>
    <w:rsid w:val="00904675"/>
    <w:rsid w:val="00904C58"/>
    <w:rsid w:val="00904CBB"/>
    <w:rsid w:val="00905638"/>
    <w:rsid w:val="00912379"/>
    <w:rsid w:val="00913248"/>
    <w:rsid w:val="00914A83"/>
    <w:rsid w:val="00915C84"/>
    <w:rsid w:val="00916B14"/>
    <w:rsid w:val="00916DFF"/>
    <w:rsid w:val="009202C9"/>
    <w:rsid w:val="00921796"/>
    <w:rsid w:val="00921A33"/>
    <w:rsid w:val="009317FC"/>
    <w:rsid w:val="00932530"/>
    <w:rsid w:val="00932F57"/>
    <w:rsid w:val="00933EC5"/>
    <w:rsid w:val="00935AD6"/>
    <w:rsid w:val="0093733E"/>
    <w:rsid w:val="00941F74"/>
    <w:rsid w:val="00942155"/>
    <w:rsid w:val="00942EAB"/>
    <w:rsid w:val="00943BBE"/>
    <w:rsid w:val="00947A2A"/>
    <w:rsid w:val="00950948"/>
    <w:rsid w:val="0095140A"/>
    <w:rsid w:val="009515E4"/>
    <w:rsid w:val="009541FC"/>
    <w:rsid w:val="009550B6"/>
    <w:rsid w:val="00956F2E"/>
    <w:rsid w:val="00957ABC"/>
    <w:rsid w:val="00957D2C"/>
    <w:rsid w:val="0096053F"/>
    <w:rsid w:val="0096167A"/>
    <w:rsid w:val="0096366F"/>
    <w:rsid w:val="00964551"/>
    <w:rsid w:val="00966C22"/>
    <w:rsid w:val="00967186"/>
    <w:rsid w:val="009671B1"/>
    <w:rsid w:val="00967CC4"/>
    <w:rsid w:val="009705EC"/>
    <w:rsid w:val="00972EBB"/>
    <w:rsid w:val="00973E07"/>
    <w:rsid w:val="00975B80"/>
    <w:rsid w:val="0097677C"/>
    <w:rsid w:val="0097779D"/>
    <w:rsid w:val="00977986"/>
    <w:rsid w:val="00980811"/>
    <w:rsid w:val="00981CF1"/>
    <w:rsid w:val="00985120"/>
    <w:rsid w:val="00985B97"/>
    <w:rsid w:val="00987054"/>
    <w:rsid w:val="00987625"/>
    <w:rsid w:val="009A007A"/>
    <w:rsid w:val="009A086B"/>
    <w:rsid w:val="009A1D68"/>
    <w:rsid w:val="009A205A"/>
    <w:rsid w:val="009A3601"/>
    <w:rsid w:val="009A5970"/>
    <w:rsid w:val="009B1950"/>
    <w:rsid w:val="009B706D"/>
    <w:rsid w:val="009C1510"/>
    <w:rsid w:val="009C1749"/>
    <w:rsid w:val="009C1A95"/>
    <w:rsid w:val="009C29A4"/>
    <w:rsid w:val="009C2C9D"/>
    <w:rsid w:val="009C3C48"/>
    <w:rsid w:val="009C408F"/>
    <w:rsid w:val="009C5196"/>
    <w:rsid w:val="009C5CBE"/>
    <w:rsid w:val="009C6C9E"/>
    <w:rsid w:val="009D0435"/>
    <w:rsid w:val="009D1118"/>
    <w:rsid w:val="009D13A7"/>
    <w:rsid w:val="009D3B38"/>
    <w:rsid w:val="009D488E"/>
    <w:rsid w:val="009D5F18"/>
    <w:rsid w:val="009D5F7A"/>
    <w:rsid w:val="009D64B9"/>
    <w:rsid w:val="009D6AA1"/>
    <w:rsid w:val="009E0451"/>
    <w:rsid w:val="009E0705"/>
    <w:rsid w:val="009E1BE7"/>
    <w:rsid w:val="009E20F7"/>
    <w:rsid w:val="009E29CA"/>
    <w:rsid w:val="009E2DED"/>
    <w:rsid w:val="009E37F8"/>
    <w:rsid w:val="009E4227"/>
    <w:rsid w:val="009E5581"/>
    <w:rsid w:val="009F4F96"/>
    <w:rsid w:val="00A00472"/>
    <w:rsid w:val="00A04435"/>
    <w:rsid w:val="00A05EBE"/>
    <w:rsid w:val="00A068B7"/>
    <w:rsid w:val="00A076C6"/>
    <w:rsid w:val="00A07E28"/>
    <w:rsid w:val="00A1281E"/>
    <w:rsid w:val="00A14BF9"/>
    <w:rsid w:val="00A16AC5"/>
    <w:rsid w:val="00A17583"/>
    <w:rsid w:val="00A1793F"/>
    <w:rsid w:val="00A17E10"/>
    <w:rsid w:val="00A21572"/>
    <w:rsid w:val="00A22154"/>
    <w:rsid w:val="00A27914"/>
    <w:rsid w:val="00A33E35"/>
    <w:rsid w:val="00A352CA"/>
    <w:rsid w:val="00A360F4"/>
    <w:rsid w:val="00A408D9"/>
    <w:rsid w:val="00A410E7"/>
    <w:rsid w:val="00A439EE"/>
    <w:rsid w:val="00A4415E"/>
    <w:rsid w:val="00A45382"/>
    <w:rsid w:val="00A46B8F"/>
    <w:rsid w:val="00A50A5F"/>
    <w:rsid w:val="00A511EF"/>
    <w:rsid w:val="00A52E9A"/>
    <w:rsid w:val="00A52F25"/>
    <w:rsid w:val="00A53B1E"/>
    <w:rsid w:val="00A5491C"/>
    <w:rsid w:val="00A54AA2"/>
    <w:rsid w:val="00A54CD5"/>
    <w:rsid w:val="00A56420"/>
    <w:rsid w:val="00A57C14"/>
    <w:rsid w:val="00A57CFC"/>
    <w:rsid w:val="00A624D0"/>
    <w:rsid w:val="00A62504"/>
    <w:rsid w:val="00A63F28"/>
    <w:rsid w:val="00A66348"/>
    <w:rsid w:val="00A70508"/>
    <w:rsid w:val="00A70CBD"/>
    <w:rsid w:val="00A72FA1"/>
    <w:rsid w:val="00A733BB"/>
    <w:rsid w:val="00A73BC7"/>
    <w:rsid w:val="00A749EA"/>
    <w:rsid w:val="00A74DFF"/>
    <w:rsid w:val="00A756CB"/>
    <w:rsid w:val="00A75A3D"/>
    <w:rsid w:val="00A82F8B"/>
    <w:rsid w:val="00A8550B"/>
    <w:rsid w:val="00A85F2B"/>
    <w:rsid w:val="00A86606"/>
    <w:rsid w:val="00A86753"/>
    <w:rsid w:val="00A910CE"/>
    <w:rsid w:val="00A91E86"/>
    <w:rsid w:val="00A9259C"/>
    <w:rsid w:val="00A9282C"/>
    <w:rsid w:val="00AA104B"/>
    <w:rsid w:val="00AA17CB"/>
    <w:rsid w:val="00AA4430"/>
    <w:rsid w:val="00AA5581"/>
    <w:rsid w:val="00AA61A7"/>
    <w:rsid w:val="00AA6461"/>
    <w:rsid w:val="00AB33DB"/>
    <w:rsid w:val="00AB5BC6"/>
    <w:rsid w:val="00AB6D7E"/>
    <w:rsid w:val="00AC1D73"/>
    <w:rsid w:val="00AC3639"/>
    <w:rsid w:val="00AC4804"/>
    <w:rsid w:val="00AC6B52"/>
    <w:rsid w:val="00AD075A"/>
    <w:rsid w:val="00AD1C7E"/>
    <w:rsid w:val="00AD5BCE"/>
    <w:rsid w:val="00AD6C6E"/>
    <w:rsid w:val="00AD783A"/>
    <w:rsid w:val="00AE128B"/>
    <w:rsid w:val="00AE153E"/>
    <w:rsid w:val="00AE161C"/>
    <w:rsid w:val="00AE26DC"/>
    <w:rsid w:val="00AE3B27"/>
    <w:rsid w:val="00AE6922"/>
    <w:rsid w:val="00AF0476"/>
    <w:rsid w:val="00AF28C3"/>
    <w:rsid w:val="00AF2D9E"/>
    <w:rsid w:val="00AF3CA1"/>
    <w:rsid w:val="00AF53FD"/>
    <w:rsid w:val="00AF66FB"/>
    <w:rsid w:val="00AF7661"/>
    <w:rsid w:val="00B0096E"/>
    <w:rsid w:val="00B02593"/>
    <w:rsid w:val="00B02A8F"/>
    <w:rsid w:val="00B04006"/>
    <w:rsid w:val="00B04302"/>
    <w:rsid w:val="00B055A7"/>
    <w:rsid w:val="00B05CAC"/>
    <w:rsid w:val="00B10465"/>
    <w:rsid w:val="00B10F2D"/>
    <w:rsid w:val="00B1146C"/>
    <w:rsid w:val="00B13168"/>
    <w:rsid w:val="00B13D86"/>
    <w:rsid w:val="00B14CDE"/>
    <w:rsid w:val="00B15535"/>
    <w:rsid w:val="00B167AB"/>
    <w:rsid w:val="00B21553"/>
    <w:rsid w:val="00B24CC3"/>
    <w:rsid w:val="00B2556B"/>
    <w:rsid w:val="00B26A27"/>
    <w:rsid w:val="00B32398"/>
    <w:rsid w:val="00B32C70"/>
    <w:rsid w:val="00B330B7"/>
    <w:rsid w:val="00B34D2A"/>
    <w:rsid w:val="00B4363B"/>
    <w:rsid w:val="00B449E5"/>
    <w:rsid w:val="00B46171"/>
    <w:rsid w:val="00B51274"/>
    <w:rsid w:val="00B51C7B"/>
    <w:rsid w:val="00B52DA0"/>
    <w:rsid w:val="00B55571"/>
    <w:rsid w:val="00B57EA0"/>
    <w:rsid w:val="00B60348"/>
    <w:rsid w:val="00B60A89"/>
    <w:rsid w:val="00B61A6C"/>
    <w:rsid w:val="00B61E7A"/>
    <w:rsid w:val="00B646E1"/>
    <w:rsid w:val="00B64E82"/>
    <w:rsid w:val="00B66D04"/>
    <w:rsid w:val="00B66EA1"/>
    <w:rsid w:val="00B66F93"/>
    <w:rsid w:val="00B700B1"/>
    <w:rsid w:val="00B70BD5"/>
    <w:rsid w:val="00B72361"/>
    <w:rsid w:val="00B742FC"/>
    <w:rsid w:val="00B777A4"/>
    <w:rsid w:val="00B80965"/>
    <w:rsid w:val="00B81AAF"/>
    <w:rsid w:val="00B83831"/>
    <w:rsid w:val="00B8389D"/>
    <w:rsid w:val="00B846B0"/>
    <w:rsid w:val="00B870C9"/>
    <w:rsid w:val="00B87CC8"/>
    <w:rsid w:val="00B92421"/>
    <w:rsid w:val="00B93F67"/>
    <w:rsid w:val="00B941F0"/>
    <w:rsid w:val="00B94CFD"/>
    <w:rsid w:val="00B96386"/>
    <w:rsid w:val="00B96743"/>
    <w:rsid w:val="00B96F5A"/>
    <w:rsid w:val="00B97847"/>
    <w:rsid w:val="00BA3D9A"/>
    <w:rsid w:val="00BA4238"/>
    <w:rsid w:val="00BA425A"/>
    <w:rsid w:val="00BA446A"/>
    <w:rsid w:val="00BA45A4"/>
    <w:rsid w:val="00BA7129"/>
    <w:rsid w:val="00BB1C3B"/>
    <w:rsid w:val="00BB2CC1"/>
    <w:rsid w:val="00BB32C4"/>
    <w:rsid w:val="00BB6039"/>
    <w:rsid w:val="00BB6811"/>
    <w:rsid w:val="00BB77D9"/>
    <w:rsid w:val="00BC07AA"/>
    <w:rsid w:val="00BC481E"/>
    <w:rsid w:val="00BC4D84"/>
    <w:rsid w:val="00BC5CB9"/>
    <w:rsid w:val="00BC683E"/>
    <w:rsid w:val="00BC7A3D"/>
    <w:rsid w:val="00BD19F3"/>
    <w:rsid w:val="00BD1E1F"/>
    <w:rsid w:val="00BD2261"/>
    <w:rsid w:val="00BD3B13"/>
    <w:rsid w:val="00BD40AA"/>
    <w:rsid w:val="00BD4DFF"/>
    <w:rsid w:val="00BD4F62"/>
    <w:rsid w:val="00BE02AC"/>
    <w:rsid w:val="00BE0AB6"/>
    <w:rsid w:val="00BE1DBA"/>
    <w:rsid w:val="00BE255A"/>
    <w:rsid w:val="00BE33D9"/>
    <w:rsid w:val="00BE44B7"/>
    <w:rsid w:val="00BE4AF7"/>
    <w:rsid w:val="00BF0045"/>
    <w:rsid w:val="00BF0961"/>
    <w:rsid w:val="00BF20FA"/>
    <w:rsid w:val="00BF38E7"/>
    <w:rsid w:val="00BF3A5F"/>
    <w:rsid w:val="00BF4187"/>
    <w:rsid w:val="00BF5376"/>
    <w:rsid w:val="00BF6AAC"/>
    <w:rsid w:val="00C013BB"/>
    <w:rsid w:val="00C02204"/>
    <w:rsid w:val="00C045CA"/>
    <w:rsid w:val="00C11219"/>
    <w:rsid w:val="00C11B08"/>
    <w:rsid w:val="00C13B7D"/>
    <w:rsid w:val="00C144A0"/>
    <w:rsid w:val="00C168BE"/>
    <w:rsid w:val="00C1798F"/>
    <w:rsid w:val="00C2442A"/>
    <w:rsid w:val="00C24E04"/>
    <w:rsid w:val="00C24FCF"/>
    <w:rsid w:val="00C25C0D"/>
    <w:rsid w:val="00C279AF"/>
    <w:rsid w:val="00C32239"/>
    <w:rsid w:val="00C327CA"/>
    <w:rsid w:val="00C32AA8"/>
    <w:rsid w:val="00C33999"/>
    <w:rsid w:val="00C33B5E"/>
    <w:rsid w:val="00C35ACE"/>
    <w:rsid w:val="00C364F6"/>
    <w:rsid w:val="00C373EF"/>
    <w:rsid w:val="00C40D40"/>
    <w:rsid w:val="00C4203D"/>
    <w:rsid w:val="00C433D1"/>
    <w:rsid w:val="00C43CA3"/>
    <w:rsid w:val="00C4407A"/>
    <w:rsid w:val="00C47AC4"/>
    <w:rsid w:val="00C50559"/>
    <w:rsid w:val="00C50AC1"/>
    <w:rsid w:val="00C51C79"/>
    <w:rsid w:val="00C52C2F"/>
    <w:rsid w:val="00C542DD"/>
    <w:rsid w:val="00C55937"/>
    <w:rsid w:val="00C55A28"/>
    <w:rsid w:val="00C55EF7"/>
    <w:rsid w:val="00C56A8A"/>
    <w:rsid w:val="00C56CEA"/>
    <w:rsid w:val="00C57DF3"/>
    <w:rsid w:val="00C602D0"/>
    <w:rsid w:val="00C61FAE"/>
    <w:rsid w:val="00C62212"/>
    <w:rsid w:val="00C63482"/>
    <w:rsid w:val="00C6396F"/>
    <w:rsid w:val="00C64D49"/>
    <w:rsid w:val="00C650ED"/>
    <w:rsid w:val="00C703ED"/>
    <w:rsid w:val="00C74589"/>
    <w:rsid w:val="00C80AC3"/>
    <w:rsid w:val="00C81424"/>
    <w:rsid w:val="00C87371"/>
    <w:rsid w:val="00C87ED3"/>
    <w:rsid w:val="00C9024B"/>
    <w:rsid w:val="00C90EC7"/>
    <w:rsid w:val="00C912B9"/>
    <w:rsid w:val="00C92872"/>
    <w:rsid w:val="00C93459"/>
    <w:rsid w:val="00C935B6"/>
    <w:rsid w:val="00C93AD1"/>
    <w:rsid w:val="00C97127"/>
    <w:rsid w:val="00C97E58"/>
    <w:rsid w:val="00CA079F"/>
    <w:rsid w:val="00CA11AA"/>
    <w:rsid w:val="00CA36EA"/>
    <w:rsid w:val="00CA3D29"/>
    <w:rsid w:val="00CA3FDA"/>
    <w:rsid w:val="00CA49F2"/>
    <w:rsid w:val="00CA64FC"/>
    <w:rsid w:val="00CA6BCA"/>
    <w:rsid w:val="00CA7FEC"/>
    <w:rsid w:val="00CB1207"/>
    <w:rsid w:val="00CB3BFA"/>
    <w:rsid w:val="00CB3E60"/>
    <w:rsid w:val="00CC0481"/>
    <w:rsid w:val="00CC05E2"/>
    <w:rsid w:val="00CC0C7A"/>
    <w:rsid w:val="00CC36BE"/>
    <w:rsid w:val="00CC49EA"/>
    <w:rsid w:val="00CC4EDD"/>
    <w:rsid w:val="00CC5338"/>
    <w:rsid w:val="00CC68BC"/>
    <w:rsid w:val="00CD06AA"/>
    <w:rsid w:val="00CD24DA"/>
    <w:rsid w:val="00CD35D9"/>
    <w:rsid w:val="00CD3DC7"/>
    <w:rsid w:val="00CD568C"/>
    <w:rsid w:val="00CD5AE8"/>
    <w:rsid w:val="00CD5B27"/>
    <w:rsid w:val="00CD6918"/>
    <w:rsid w:val="00CE2444"/>
    <w:rsid w:val="00CE3AC8"/>
    <w:rsid w:val="00CE66F2"/>
    <w:rsid w:val="00CE70CE"/>
    <w:rsid w:val="00CE723A"/>
    <w:rsid w:val="00CF097D"/>
    <w:rsid w:val="00CF1F5D"/>
    <w:rsid w:val="00CF28F8"/>
    <w:rsid w:val="00D01F6A"/>
    <w:rsid w:val="00D01FEB"/>
    <w:rsid w:val="00D021CF"/>
    <w:rsid w:val="00D02211"/>
    <w:rsid w:val="00D03043"/>
    <w:rsid w:val="00D030E0"/>
    <w:rsid w:val="00D0408D"/>
    <w:rsid w:val="00D046DE"/>
    <w:rsid w:val="00D04843"/>
    <w:rsid w:val="00D04F4F"/>
    <w:rsid w:val="00D05298"/>
    <w:rsid w:val="00D05F4E"/>
    <w:rsid w:val="00D07C92"/>
    <w:rsid w:val="00D07F19"/>
    <w:rsid w:val="00D10E46"/>
    <w:rsid w:val="00D13674"/>
    <w:rsid w:val="00D15BC4"/>
    <w:rsid w:val="00D16A30"/>
    <w:rsid w:val="00D17797"/>
    <w:rsid w:val="00D23D27"/>
    <w:rsid w:val="00D25F88"/>
    <w:rsid w:val="00D26793"/>
    <w:rsid w:val="00D31D32"/>
    <w:rsid w:val="00D32AF6"/>
    <w:rsid w:val="00D343CD"/>
    <w:rsid w:val="00D35733"/>
    <w:rsid w:val="00D35BD8"/>
    <w:rsid w:val="00D37942"/>
    <w:rsid w:val="00D43C98"/>
    <w:rsid w:val="00D44245"/>
    <w:rsid w:val="00D462AE"/>
    <w:rsid w:val="00D46909"/>
    <w:rsid w:val="00D46D06"/>
    <w:rsid w:val="00D4774A"/>
    <w:rsid w:val="00D52432"/>
    <w:rsid w:val="00D5569E"/>
    <w:rsid w:val="00D560F4"/>
    <w:rsid w:val="00D67DC0"/>
    <w:rsid w:val="00D71100"/>
    <w:rsid w:val="00D74789"/>
    <w:rsid w:val="00D75581"/>
    <w:rsid w:val="00D76045"/>
    <w:rsid w:val="00D773DD"/>
    <w:rsid w:val="00D81404"/>
    <w:rsid w:val="00D83AB6"/>
    <w:rsid w:val="00D841CE"/>
    <w:rsid w:val="00D843BA"/>
    <w:rsid w:val="00D84E9A"/>
    <w:rsid w:val="00D86C00"/>
    <w:rsid w:val="00D901B7"/>
    <w:rsid w:val="00D90B12"/>
    <w:rsid w:val="00D93041"/>
    <w:rsid w:val="00D94E1A"/>
    <w:rsid w:val="00D96A98"/>
    <w:rsid w:val="00D97D0F"/>
    <w:rsid w:val="00DA065B"/>
    <w:rsid w:val="00DA33B6"/>
    <w:rsid w:val="00DA4B07"/>
    <w:rsid w:val="00DA5CE3"/>
    <w:rsid w:val="00DA60A0"/>
    <w:rsid w:val="00DA6C5E"/>
    <w:rsid w:val="00DB1259"/>
    <w:rsid w:val="00DB4CF6"/>
    <w:rsid w:val="00DB5584"/>
    <w:rsid w:val="00DB7BA6"/>
    <w:rsid w:val="00DC0472"/>
    <w:rsid w:val="00DC4876"/>
    <w:rsid w:val="00DC6E24"/>
    <w:rsid w:val="00DD33EB"/>
    <w:rsid w:val="00DD553F"/>
    <w:rsid w:val="00DE0429"/>
    <w:rsid w:val="00DE3246"/>
    <w:rsid w:val="00DE3CD2"/>
    <w:rsid w:val="00DE3CE1"/>
    <w:rsid w:val="00DE7299"/>
    <w:rsid w:val="00DE7FA2"/>
    <w:rsid w:val="00DF04DD"/>
    <w:rsid w:val="00DF0B8D"/>
    <w:rsid w:val="00DF2A03"/>
    <w:rsid w:val="00DF4F57"/>
    <w:rsid w:val="00DF56EC"/>
    <w:rsid w:val="00DF5E44"/>
    <w:rsid w:val="00E01BB3"/>
    <w:rsid w:val="00E0247E"/>
    <w:rsid w:val="00E05531"/>
    <w:rsid w:val="00E07D6A"/>
    <w:rsid w:val="00E112BA"/>
    <w:rsid w:val="00E150E3"/>
    <w:rsid w:val="00E15539"/>
    <w:rsid w:val="00E177A5"/>
    <w:rsid w:val="00E22687"/>
    <w:rsid w:val="00E2326F"/>
    <w:rsid w:val="00E24227"/>
    <w:rsid w:val="00E301B7"/>
    <w:rsid w:val="00E337F9"/>
    <w:rsid w:val="00E34833"/>
    <w:rsid w:val="00E34CF7"/>
    <w:rsid w:val="00E34FED"/>
    <w:rsid w:val="00E40BDE"/>
    <w:rsid w:val="00E425E4"/>
    <w:rsid w:val="00E43325"/>
    <w:rsid w:val="00E436D2"/>
    <w:rsid w:val="00E44734"/>
    <w:rsid w:val="00E44F60"/>
    <w:rsid w:val="00E45036"/>
    <w:rsid w:val="00E45836"/>
    <w:rsid w:val="00E45965"/>
    <w:rsid w:val="00E45986"/>
    <w:rsid w:val="00E51980"/>
    <w:rsid w:val="00E5715B"/>
    <w:rsid w:val="00E5717B"/>
    <w:rsid w:val="00E61E13"/>
    <w:rsid w:val="00E62061"/>
    <w:rsid w:val="00E62987"/>
    <w:rsid w:val="00E667C2"/>
    <w:rsid w:val="00E674AA"/>
    <w:rsid w:val="00E67986"/>
    <w:rsid w:val="00E70048"/>
    <w:rsid w:val="00E70130"/>
    <w:rsid w:val="00E72BD0"/>
    <w:rsid w:val="00E7531E"/>
    <w:rsid w:val="00E75E2A"/>
    <w:rsid w:val="00E769E7"/>
    <w:rsid w:val="00E81D91"/>
    <w:rsid w:val="00E82E2D"/>
    <w:rsid w:val="00E84A9D"/>
    <w:rsid w:val="00E8626F"/>
    <w:rsid w:val="00E87270"/>
    <w:rsid w:val="00E87E0A"/>
    <w:rsid w:val="00E901C8"/>
    <w:rsid w:val="00E9040F"/>
    <w:rsid w:val="00E90FFB"/>
    <w:rsid w:val="00E91604"/>
    <w:rsid w:val="00E928AB"/>
    <w:rsid w:val="00E94F84"/>
    <w:rsid w:val="00E9733A"/>
    <w:rsid w:val="00EA0D58"/>
    <w:rsid w:val="00EA103B"/>
    <w:rsid w:val="00EA227B"/>
    <w:rsid w:val="00EA2856"/>
    <w:rsid w:val="00EA497B"/>
    <w:rsid w:val="00EA6FCA"/>
    <w:rsid w:val="00EB2734"/>
    <w:rsid w:val="00EB3D6E"/>
    <w:rsid w:val="00EB494C"/>
    <w:rsid w:val="00EB5425"/>
    <w:rsid w:val="00EB6990"/>
    <w:rsid w:val="00EB6DDC"/>
    <w:rsid w:val="00EC223D"/>
    <w:rsid w:val="00EC2ABD"/>
    <w:rsid w:val="00EC3316"/>
    <w:rsid w:val="00EC5657"/>
    <w:rsid w:val="00EC5D70"/>
    <w:rsid w:val="00EC6F44"/>
    <w:rsid w:val="00EC70A2"/>
    <w:rsid w:val="00ED117F"/>
    <w:rsid w:val="00ED2C9B"/>
    <w:rsid w:val="00ED335F"/>
    <w:rsid w:val="00ED6090"/>
    <w:rsid w:val="00ED6E57"/>
    <w:rsid w:val="00ED7365"/>
    <w:rsid w:val="00EE0D82"/>
    <w:rsid w:val="00EE3019"/>
    <w:rsid w:val="00EE44DD"/>
    <w:rsid w:val="00EE51CB"/>
    <w:rsid w:val="00EE5DCF"/>
    <w:rsid w:val="00EE6F45"/>
    <w:rsid w:val="00EF0F99"/>
    <w:rsid w:val="00EF1FB2"/>
    <w:rsid w:val="00EF2352"/>
    <w:rsid w:val="00EF36E6"/>
    <w:rsid w:val="00EF3CC6"/>
    <w:rsid w:val="00EF56A1"/>
    <w:rsid w:val="00EF599F"/>
    <w:rsid w:val="00EF5BE9"/>
    <w:rsid w:val="00EF67DE"/>
    <w:rsid w:val="00F00B90"/>
    <w:rsid w:val="00F01906"/>
    <w:rsid w:val="00F028EB"/>
    <w:rsid w:val="00F0394E"/>
    <w:rsid w:val="00F053B1"/>
    <w:rsid w:val="00F117DA"/>
    <w:rsid w:val="00F125A5"/>
    <w:rsid w:val="00F128C3"/>
    <w:rsid w:val="00F138A1"/>
    <w:rsid w:val="00F15B80"/>
    <w:rsid w:val="00F15F98"/>
    <w:rsid w:val="00F16967"/>
    <w:rsid w:val="00F17D3D"/>
    <w:rsid w:val="00F20FC5"/>
    <w:rsid w:val="00F2341E"/>
    <w:rsid w:val="00F244BE"/>
    <w:rsid w:val="00F24E49"/>
    <w:rsid w:val="00F31053"/>
    <w:rsid w:val="00F31DFE"/>
    <w:rsid w:val="00F32F80"/>
    <w:rsid w:val="00F331F4"/>
    <w:rsid w:val="00F35C62"/>
    <w:rsid w:val="00F3728B"/>
    <w:rsid w:val="00F406C9"/>
    <w:rsid w:val="00F41BC6"/>
    <w:rsid w:val="00F41E8F"/>
    <w:rsid w:val="00F421A4"/>
    <w:rsid w:val="00F43E85"/>
    <w:rsid w:val="00F440D5"/>
    <w:rsid w:val="00F44333"/>
    <w:rsid w:val="00F44682"/>
    <w:rsid w:val="00F4481A"/>
    <w:rsid w:val="00F44B57"/>
    <w:rsid w:val="00F47195"/>
    <w:rsid w:val="00F508B0"/>
    <w:rsid w:val="00F50BA0"/>
    <w:rsid w:val="00F50E48"/>
    <w:rsid w:val="00F50EFC"/>
    <w:rsid w:val="00F515F9"/>
    <w:rsid w:val="00F553BF"/>
    <w:rsid w:val="00F5550B"/>
    <w:rsid w:val="00F601A5"/>
    <w:rsid w:val="00F604B4"/>
    <w:rsid w:val="00F60BBD"/>
    <w:rsid w:val="00F61CBB"/>
    <w:rsid w:val="00F62C61"/>
    <w:rsid w:val="00F640D9"/>
    <w:rsid w:val="00F6440A"/>
    <w:rsid w:val="00F64E7F"/>
    <w:rsid w:val="00F6729B"/>
    <w:rsid w:val="00F70129"/>
    <w:rsid w:val="00F707E4"/>
    <w:rsid w:val="00F70C36"/>
    <w:rsid w:val="00F721F4"/>
    <w:rsid w:val="00F7321E"/>
    <w:rsid w:val="00F74008"/>
    <w:rsid w:val="00F742DC"/>
    <w:rsid w:val="00F770F2"/>
    <w:rsid w:val="00F829F6"/>
    <w:rsid w:val="00F83D81"/>
    <w:rsid w:val="00F8449B"/>
    <w:rsid w:val="00F85B85"/>
    <w:rsid w:val="00F8678B"/>
    <w:rsid w:val="00F877F1"/>
    <w:rsid w:val="00F93BF9"/>
    <w:rsid w:val="00F9629A"/>
    <w:rsid w:val="00F97967"/>
    <w:rsid w:val="00F97AFF"/>
    <w:rsid w:val="00F97CA3"/>
    <w:rsid w:val="00FA2B9F"/>
    <w:rsid w:val="00FA5831"/>
    <w:rsid w:val="00FA60E9"/>
    <w:rsid w:val="00FA75CD"/>
    <w:rsid w:val="00FA7CC9"/>
    <w:rsid w:val="00FB2432"/>
    <w:rsid w:val="00FB315F"/>
    <w:rsid w:val="00FB3566"/>
    <w:rsid w:val="00FB4974"/>
    <w:rsid w:val="00FB6B62"/>
    <w:rsid w:val="00FC03C0"/>
    <w:rsid w:val="00FC15F9"/>
    <w:rsid w:val="00FC3540"/>
    <w:rsid w:val="00FC3975"/>
    <w:rsid w:val="00FC6D30"/>
    <w:rsid w:val="00FC7229"/>
    <w:rsid w:val="00FD0DAB"/>
    <w:rsid w:val="00FD3801"/>
    <w:rsid w:val="00FD384E"/>
    <w:rsid w:val="00FD3B11"/>
    <w:rsid w:val="00FE3525"/>
    <w:rsid w:val="00FE428B"/>
    <w:rsid w:val="00FE50C8"/>
    <w:rsid w:val="00FE592D"/>
    <w:rsid w:val="00FE5ACC"/>
    <w:rsid w:val="00FE61C2"/>
    <w:rsid w:val="00FF6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070D799"/>
  <w15:chartTrackingRefBased/>
  <w15:docId w15:val="{825690C0-B335-443D-9FC5-66D264C4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5CA"/>
    <w:pPr>
      <w:widowControl w:val="0"/>
      <w:jc w:val="both"/>
    </w:pPr>
    <w:rPr>
      <w:kern w:val="2"/>
      <w:sz w:val="21"/>
      <w:szCs w:val="22"/>
    </w:rPr>
  </w:style>
  <w:style w:type="paragraph" w:styleId="1">
    <w:name w:val="heading 1"/>
    <w:basedOn w:val="a"/>
    <w:next w:val="a"/>
    <w:link w:val="10"/>
    <w:uiPriority w:val="9"/>
    <w:semiHidden/>
    <w:qFormat/>
    <w:rsid w:val="007E53A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qFormat/>
    <w:rsid w:val="00A54CD5"/>
    <w:pPr>
      <w:keepNext/>
      <w:outlineLvl w:val="1"/>
    </w:pPr>
    <w:rPr>
      <w:rFonts w:ascii="游ゴシック Light" w:eastAsia="游ゴシック Light" w:hAnsi="游ゴシック Light"/>
    </w:rPr>
  </w:style>
  <w:style w:type="paragraph" w:styleId="3">
    <w:name w:val="heading 3"/>
    <w:basedOn w:val="a"/>
    <w:next w:val="a"/>
    <w:link w:val="30"/>
    <w:uiPriority w:val="9"/>
    <w:semiHidden/>
    <w:unhideWhenUsed/>
    <w:qFormat/>
    <w:rsid w:val="00121D5F"/>
    <w:pPr>
      <w:keepNext/>
      <w:ind w:leftChars="400" w:left="400"/>
      <w:outlineLvl w:val="2"/>
    </w:pPr>
    <w:rPr>
      <w:rFonts w:ascii="游ゴシック Light" w:eastAsia="游ゴシック Light" w:hAnsi="游ゴシック Light"/>
    </w:rPr>
  </w:style>
  <w:style w:type="paragraph" w:styleId="4">
    <w:name w:val="heading 4"/>
    <w:basedOn w:val="a"/>
    <w:next w:val="a"/>
    <w:link w:val="40"/>
    <w:uiPriority w:val="9"/>
    <w:semiHidden/>
    <w:unhideWhenUsed/>
    <w:qFormat/>
    <w:rsid w:val="00403BC8"/>
    <w:pPr>
      <w:keepNext/>
      <w:ind w:leftChars="400" w:left="400"/>
      <w:outlineLvl w:val="3"/>
    </w:pPr>
    <w:rPr>
      <w:b/>
      <w:bCs/>
    </w:rPr>
  </w:style>
  <w:style w:type="paragraph" w:styleId="5">
    <w:name w:val="heading 5"/>
    <w:basedOn w:val="a"/>
    <w:next w:val="a"/>
    <w:link w:val="50"/>
    <w:uiPriority w:val="9"/>
    <w:semiHidden/>
    <w:unhideWhenUsed/>
    <w:qFormat/>
    <w:rsid w:val="00C11219"/>
    <w:pPr>
      <w:keepNext/>
      <w:ind w:leftChars="800" w:left="800"/>
      <w:outlineLvl w:val="4"/>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6521"/>
    <w:pPr>
      <w:tabs>
        <w:tab w:val="center" w:pos="4252"/>
        <w:tab w:val="right" w:pos="8504"/>
      </w:tabs>
      <w:snapToGrid w:val="0"/>
    </w:pPr>
  </w:style>
  <w:style w:type="character" w:customStyle="1" w:styleId="a4">
    <w:name w:val="ヘッダー (文字)"/>
    <w:link w:val="a3"/>
    <w:uiPriority w:val="99"/>
    <w:semiHidden/>
    <w:rsid w:val="007B5D82"/>
    <w:rPr>
      <w:kern w:val="2"/>
      <w:sz w:val="21"/>
      <w:szCs w:val="22"/>
    </w:rPr>
  </w:style>
  <w:style w:type="paragraph" w:styleId="a5">
    <w:name w:val="footer"/>
    <w:basedOn w:val="a"/>
    <w:link w:val="a6"/>
    <w:uiPriority w:val="99"/>
    <w:rsid w:val="00546521"/>
    <w:pPr>
      <w:tabs>
        <w:tab w:val="center" w:pos="4252"/>
        <w:tab w:val="right" w:pos="8504"/>
      </w:tabs>
      <w:snapToGrid w:val="0"/>
    </w:pPr>
  </w:style>
  <w:style w:type="character" w:customStyle="1" w:styleId="a6">
    <w:name w:val="フッター (文字)"/>
    <w:link w:val="a5"/>
    <w:uiPriority w:val="99"/>
    <w:rsid w:val="007B5D82"/>
    <w:rPr>
      <w:kern w:val="2"/>
      <w:sz w:val="21"/>
      <w:szCs w:val="22"/>
    </w:rPr>
  </w:style>
  <w:style w:type="paragraph" w:styleId="a7">
    <w:name w:val="Balloon Text"/>
    <w:basedOn w:val="a"/>
    <w:link w:val="a8"/>
    <w:uiPriority w:val="99"/>
    <w:semiHidden/>
    <w:unhideWhenUsed/>
    <w:rsid w:val="00BF4187"/>
    <w:rPr>
      <w:rFonts w:ascii="Arial" w:eastAsia="ＭＳ ゴシック" w:hAnsi="Arial"/>
      <w:sz w:val="18"/>
      <w:szCs w:val="18"/>
    </w:rPr>
  </w:style>
  <w:style w:type="character" w:customStyle="1" w:styleId="a8">
    <w:name w:val="吹き出し (文字)"/>
    <w:link w:val="a7"/>
    <w:uiPriority w:val="99"/>
    <w:semiHidden/>
    <w:rsid w:val="00BF4187"/>
    <w:rPr>
      <w:rFonts w:ascii="Arial" w:eastAsia="ＭＳ ゴシック" w:hAnsi="Arial" w:cs="Times New Roman"/>
      <w:sz w:val="18"/>
      <w:szCs w:val="18"/>
    </w:rPr>
  </w:style>
  <w:style w:type="paragraph" w:customStyle="1" w:styleId="02">
    <w:name w:val="02＿タイトル１．"/>
    <w:basedOn w:val="a"/>
    <w:qFormat/>
    <w:rsid w:val="00342781"/>
    <w:pPr>
      <w:shd w:val="clear" w:color="002060" w:fill="002570"/>
      <w:snapToGrid w:val="0"/>
      <w:spacing w:beforeLines="50" w:before="50" w:afterLines="50" w:after="50"/>
    </w:pPr>
    <w:rPr>
      <w:rFonts w:ascii="BIZ UDゴシック" w:eastAsia="BIZ UDゴシック" w:hAnsi="BIZ UDゴシック"/>
      <w:b/>
      <w:color w:val="FFFFFF" w:themeColor="background1"/>
      <w:sz w:val="28"/>
    </w:rPr>
  </w:style>
  <w:style w:type="paragraph" w:customStyle="1" w:styleId="03">
    <w:name w:val="03＿タイトル（１）"/>
    <w:basedOn w:val="a"/>
    <w:qFormat/>
    <w:rsid w:val="00342781"/>
    <w:pPr>
      <w:pBdr>
        <w:bottom w:val="single" w:sz="8" w:space="1" w:color="002060"/>
      </w:pBdr>
      <w:spacing w:beforeLines="50" w:before="50"/>
    </w:pPr>
    <w:rPr>
      <w:rFonts w:ascii="BIZ UDゴシック" w:eastAsia="BIZ UDゴシック" w:hAnsi="BIZ UDゴシック"/>
      <w:b/>
      <w:color w:val="002060"/>
      <w:sz w:val="22"/>
    </w:rPr>
  </w:style>
  <w:style w:type="paragraph" w:customStyle="1" w:styleId="04">
    <w:name w:val="04＿小タイトル１）"/>
    <w:basedOn w:val="a"/>
    <w:qFormat/>
    <w:rsid w:val="00342781"/>
    <w:pPr>
      <w:spacing w:beforeLines="50" w:before="180"/>
      <w:ind w:leftChars="150" w:left="315"/>
    </w:pPr>
    <w:rPr>
      <w:rFonts w:ascii="BIZ UDゴシック" w:eastAsia="BIZ UDゴシック" w:hAnsi="BIZ UDゴシック"/>
      <w:b/>
      <w:color w:val="002060"/>
      <w:szCs w:val="21"/>
    </w:rPr>
  </w:style>
  <w:style w:type="paragraph" w:customStyle="1" w:styleId="05">
    <w:name w:val="05＿小タイトルまる１"/>
    <w:basedOn w:val="a"/>
    <w:link w:val="050"/>
    <w:qFormat/>
    <w:rsid w:val="007A69D8"/>
    <w:pPr>
      <w:spacing w:beforeLines="50" w:before="180"/>
      <w:ind w:leftChars="250" w:left="525"/>
    </w:pPr>
    <w:rPr>
      <w:rFonts w:ascii="BIZ UDゴシック" w:eastAsia="BIZ UDゴシック" w:hAnsi="BIZ UDゴシック"/>
      <w:color w:val="002060"/>
      <w:szCs w:val="21"/>
    </w:rPr>
  </w:style>
  <w:style w:type="paragraph" w:customStyle="1" w:styleId="06">
    <w:name w:val="06＿本文ぶら下げ"/>
    <w:basedOn w:val="a"/>
    <w:link w:val="060"/>
    <w:qFormat/>
    <w:rsid w:val="00543D39"/>
    <w:pPr>
      <w:spacing w:beforeLines="25" w:before="25"/>
      <w:ind w:leftChars="300" w:left="400" w:hangingChars="100" w:hanging="100"/>
    </w:pPr>
    <w:rPr>
      <w:rFonts w:ascii="BIZ UD明朝 Medium" w:eastAsia="BIZ UD明朝 Medium" w:hAnsi="BIZ UD明朝 Medium"/>
      <w:szCs w:val="21"/>
    </w:rPr>
  </w:style>
  <w:style w:type="paragraph" w:customStyle="1" w:styleId="07">
    <w:name w:val="07＿本文字下げ"/>
    <w:basedOn w:val="06"/>
    <w:qFormat/>
    <w:rsid w:val="00311E74"/>
    <w:pPr>
      <w:ind w:left="630" w:firstLineChars="100" w:firstLine="210"/>
    </w:pPr>
  </w:style>
  <w:style w:type="paragraph" w:customStyle="1" w:styleId="08">
    <w:name w:val="08＿図表タイトル"/>
    <w:basedOn w:val="a"/>
    <w:qFormat/>
    <w:rsid w:val="00311E74"/>
    <w:pPr>
      <w:spacing w:beforeLines="50" w:before="180"/>
      <w:ind w:leftChars="150" w:left="315"/>
    </w:pPr>
    <w:rPr>
      <w:rFonts w:ascii="BIZ UDゴシック" w:eastAsia="BIZ UDゴシック" w:hAnsi="BIZ UDPゴシック"/>
      <w:szCs w:val="21"/>
    </w:rPr>
  </w:style>
  <w:style w:type="paragraph" w:customStyle="1" w:styleId="09">
    <w:name w:val="09＿出典"/>
    <w:basedOn w:val="a"/>
    <w:qFormat/>
    <w:rsid w:val="00311E74"/>
    <w:pPr>
      <w:jc w:val="right"/>
    </w:pPr>
    <w:rPr>
      <w:rFonts w:ascii="BIZ UDゴシック" w:eastAsia="BIZ UDゴシック" w:hAnsi="ＭＳ ゴシック"/>
      <w:sz w:val="18"/>
      <w:szCs w:val="21"/>
    </w:rPr>
  </w:style>
  <w:style w:type="paragraph" w:customStyle="1" w:styleId="01">
    <w:name w:val="01＿日付"/>
    <w:basedOn w:val="09"/>
    <w:qFormat/>
    <w:rsid w:val="00311E74"/>
  </w:style>
  <w:style w:type="table" w:styleId="a9">
    <w:name w:val="Table Grid"/>
    <w:basedOn w:val="a1"/>
    <w:uiPriority w:val="39"/>
    <w:rsid w:val="00E0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A076C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BA7129"/>
    <w:pPr>
      <w:jc w:val="center"/>
    </w:pPr>
  </w:style>
  <w:style w:type="character" w:customStyle="1" w:styleId="ab">
    <w:name w:val="記 (文字)"/>
    <w:link w:val="aa"/>
    <w:uiPriority w:val="99"/>
    <w:rsid w:val="00BA7129"/>
    <w:rPr>
      <w:kern w:val="2"/>
      <w:sz w:val="21"/>
      <w:szCs w:val="22"/>
    </w:rPr>
  </w:style>
  <w:style w:type="paragraph" w:styleId="ac">
    <w:name w:val="Closing"/>
    <w:basedOn w:val="a"/>
    <w:link w:val="ad"/>
    <w:uiPriority w:val="99"/>
    <w:unhideWhenUsed/>
    <w:rsid w:val="00BA7129"/>
    <w:pPr>
      <w:jc w:val="right"/>
    </w:pPr>
  </w:style>
  <w:style w:type="character" w:customStyle="1" w:styleId="ad">
    <w:name w:val="結語 (文字)"/>
    <w:link w:val="ac"/>
    <w:uiPriority w:val="99"/>
    <w:rsid w:val="00BA7129"/>
    <w:rPr>
      <w:kern w:val="2"/>
      <w:sz w:val="21"/>
      <w:szCs w:val="22"/>
    </w:rPr>
  </w:style>
  <w:style w:type="paragraph" w:styleId="Web">
    <w:name w:val="Normal (Web)"/>
    <w:basedOn w:val="a"/>
    <w:uiPriority w:val="99"/>
    <w:semiHidden/>
    <w:unhideWhenUsed/>
    <w:rsid w:val="00AF66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Strong"/>
    <w:uiPriority w:val="22"/>
    <w:qFormat/>
    <w:rsid w:val="00AF66FB"/>
    <w:rPr>
      <w:b/>
      <w:bCs/>
    </w:rPr>
  </w:style>
  <w:style w:type="character" w:styleId="af">
    <w:name w:val="Hyperlink"/>
    <w:uiPriority w:val="99"/>
    <w:unhideWhenUsed/>
    <w:rsid w:val="00EC70A2"/>
    <w:rPr>
      <w:color w:val="333333"/>
      <w:u w:val="single"/>
    </w:rPr>
  </w:style>
  <w:style w:type="character" w:styleId="af0">
    <w:name w:val="annotation reference"/>
    <w:uiPriority w:val="99"/>
    <w:semiHidden/>
    <w:unhideWhenUsed/>
    <w:rsid w:val="00636AE6"/>
    <w:rPr>
      <w:sz w:val="18"/>
      <w:szCs w:val="18"/>
    </w:rPr>
  </w:style>
  <w:style w:type="paragraph" w:styleId="af1">
    <w:name w:val="annotation text"/>
    <w:basedOn w:val="a"/>
    <w:link w:val="af2"/>
    <w:uiPriority w:val="99"/>
    <w:unhideWhenUsed/>
    <w:rsid w:val="00636AE6"/>
    <w:pPr>
      <w:jc w:val="left"/>
    </w:pPr>
  </w:style>
  <w:style w:type="character" w:customStyle="1" w:styleId="af2">
    <w:name w:val="コメント文字列 (文字)"/>
    <w:link w:val="af1"/>
    <w:uiPriority w:val="99"/>
    <w:rsid w:val="00636AE6"/>
    <w:rPr>
      <w:kern w:val="2"/>
      <w:sz w:val="21"/>
      <w:szCs w:val="22"/>
    </w:rPr>
  </w:style>
  <w:style w:type="paragraph" w:styleId="af3">
    <w:name w:val="annotation subject"/>
    <w:basedOn w:val="af1"/>
    <w:next w:val="af1"/>
    <w:link w:val="af4"/>
    <w:uiPriority w:val="99"/>
    <w:semiHidden/>
    <w:unhideWhenUsed/>
    <w:rsid w:val="00636AE6"/>
    <w:rPr>
      <w:b/>
      <w:bCs/>
    </w:rPr>
  </w:style>
  <w:style w:type="character" w:customStyle="1" w:styleId="af4">
    <w:name w:val="コメント内容 (文字)"/>
    <w:link w:val="af3"/>
    <w:uiPriority w:val="99"/>
    <w:semiHidden/>
    <w:rsid w:val="00636AE6"/>
    <w:rPr>
      <w:b/>
      <w:bCs/>
      <w:kern w:val="2"/>
      <w:sz w:val="21"/>
      <w:szCs w:val="22"/>
    </w:rPr>
  </w:style>
  <w:style w:type="character" w:customStyle="1" w:styleId="20">
    <w:name w:val="見出し 2 (文字)"/>
    <w:link w:val="2"/>
    <w:uiPriority w:val="9"/>
    <w:semiHidden/>
    <w:rsid w:val="00A54CD5"/>
    <w:rPr>
      <w:rFonts w:ascii="游ゴシック Light" w:eastAsia="游ゴシック Light" w:hAnsi="游ゴシック Light" w:cs="Times New Roman"/>
      <w:kern w:val="2"/>
      <w:sz w:val="21"/>
      <w:szCs w:val="22"/>
    </w:rPr>
  </w:style>
  <w:style w:type="character" w:customStyle="1" w:styleId="40">
    <w:name w:val="見出し 4 (文字)"/>
    <w:link w:val="4"/>
    <w:uiPriority w:val="9"/>
    <w:semiHidden/>
    <w:rsid w:val="00403BC8"/>
    <w:rPr>
      <w:b/>
      <w:bCs/>
      <w:kern w:val="2"/>
      <w:sz w:val="21"/>
      <w:szCs w:val="22"/>
    </w:rPr>
  </w:style>
  <w:style w:type="character" w:styleId="af5">
    <w:name w:val="Unresolved Mention"/>
    <w:uiPriority w:val="99"/>
    <w:semiHidden/>
    <w:unhideWhenUsed/>
    <w:rsid w:val="007C5167"/>
    <w:rPr>
      <w:color w:val="605E5C"/>
      <w:shd w:val="clear" w:color="auto" w:fill="E1DFDD"/>
    </w:rPr>
  </w:style>
  <w:style w:type="character" w:styleId="af6">
    <w:name w:val="FollowedHyperlink"/>
    <w:uiPriority w:val="99"/>
    <w:semiHidden/>
    <w:unhideWhenUsed/>
    <w:rsid w:val="007C5167"/>
    <w:rPr>
      <w:color w:val="954F72"/>
      <w:u w:val="single"/>
    </w:rPr>
  </w:style>
  <w:style w:type="paragraph" w:styleId="af7">
    <w:name w:val="Revision"/>
    <w:hidden/>
    <w:uiPriority w:val="99"/>
    <w:semiHidden/>
    <w:rsid w:val="00CA11AA"/>
    <w:rPr>
      <w:kern w:val="2"/>
      <w:sz w:val="21"/>
      <w:szCs w:val="22"/>
    </w:rPr>
  </w:style>
  <w:style w:type="character" w:customStyle="1" w:styleId="50">
    <w:name w:val="見出し 5 (文字)"/>
    <w:link w:val="5"/>
    <w:uiPriority w:val="9"/>
    <w:semiHidden/>
    <w:rsid w:val="00C11219"/>
    <w:rPr>
      <w:rFonts w:ascii="游ゴシック Light" w:eastAsia="游ゴシック Light" w:hAnsi="游ゴシック Light" w:cs="Times New Roman"/>
      <w:kern w:val="2"/>
      <w:sz w:val="21"/>
      <w:szCs w:val="22"/>
    </w:rPr>
  </w:style>
  <w:style w:type="paragraph" w:customStyle="1" w:styleId="Default">
    <w:name w:val="Default"/>
    <w:rsid w:val="00B055A7"/>
    <w:pPr>
      <w:widowControl w:val="0"/>
      <w:autoSpaceDE w:val="0"/>
      <w:autoSpaceDN w:val="0"/>
      <w:adjustRightInd w:val="0"/>
    </w:pPr>
    <w:rPr>
      <w:rFonts w:ascii="Times New Roman" w:hAnsi="Times New Roman"/>
      <w:color w:val="000000"/>
      <w:sz w:val="24"/>
      <w:szCs w:val="24"/>
    </w:rPr>
  </w:style>
  <w:style w:type="character" w:customStyle="1" w:styleId="30">
    <w:name w:val="見出し 3 (文字)"/>
    <w:link w:val="3"/>
    <w:uiPriority w:val="9"/>
    <w:semiHidden/>
    <w:rsid w:val="00121D5F"/>
    <w:rPr>
      <w:rFonts w:ascii="游ゴシック Light" w:eastAsia="游ゴシック Light" w:hAnsi="游ゴシック Light" w:cs="Times New Roman"/>
      <w:kern w:val="2"/>
      <w:sz w:val="21"/>
      <w:szCs w:val="22"/>
    </w:rPr>
  </w:style>
  <w:style w:type="table" w:styleId="3-1">
    <w:name w:val="List Table 3 Accent 1"/>
    <w:basedOn w:val="a1"/>
    <w:uiPriority w:val="48"/>
    <w:rsid w:val="00FC15F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10">
    <w:name w:val="Grid Table 3 Accent 1"/>
    <w:basedOn w:val="a1"/>
    <w:uiPriority w:val="48"/>
    <w:rsid w:val="00FC15F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5-5">
    <w:name w:val="Grid Table 5 Dark Accent 5"/>
    <w:basedOn w:val="a1"/>
    <w:uiPriority w:val="50"/>
    <w:rsid w:val="00FC15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10">
    <w:name w:val="見出し 1 (文字)"/>
    <w:basedOn w:val="a0"/>
    <w:link w:val="1"/>
    <w:uiPriority w:val="9"/>
    <w:semiHidden/>
    <w:rsid w:val="007E53A3"/>
    <w:rPr>
      <w:rFonts w:asciiTheme="majorHAnsi" w:eastAsiaTheme="majorEastAsia" w:hAnsiTheme="majorHAnsi" w:cstheme="majorBidi"/>
      <w:kern w:val="2"/>
      <w:sz w:val="24"/>
      <w:szCs w:val="24"/>
    </w:rPr>
  </w:style>
  <w:style w:type="paragraph" w:customStyle="1" w:styleId="21">
    <w:name w:val="箇条書き2"/>
    <w:basedOn w:val="a"/>
    <w:qFormat/>
    <w:rsid w:val="00BF0045"/>
    <w:pPr>
      <w:autoSpaceDE w:val="0"/>
      <w:autoSpaceDN w:val="0"/>
      <w:adjustRightInd w:val="0"/>
      <w:spacing w:beforeLines="25" w:before="25" w:afterLines="25" w:after="25"/>
      <w:ind w:leftChars="200" w:left="300" w:hangingChars="100" w:hanging="100"/>
      <w:jc w:val="left"/>
    </w:pPr>
    <w:rPr>
      <w:rFonts w:ascii="BIZ UD明朝 Medium" w:eastAsia="BIZ UD明朝 Medium" w:hAnsi="Yu Gothic"/>
      <w:kern w:val="0"/>
      <w:sz w:val="20"/>
      <w:szCs w:val="21"/>
    </w:rPr>
  </w:style>
  <w:style w:type="paragraph" w:styleId="af8">
    <w:name w:val="footnote text"/>
    <w:basedOn w:val="a"/>
    <w:link w:val="af9"/>
    <w:rsid w:val="00BF0045"/>
    <w:pPr>
      <w:autoSpaceDE w:val="0"/>
      <w:autoSpaceDN w:val="0"/>
      <w:adjustRightInd w:val="0"/>
      <w:snapToGrid w:val="0"/>
      <w:jc w:val="left"/>
    </w:pPr>
    <w:rPr>
      <w:rFonts w:ascii="BIZ UD明朝 Medium" w:eastAsia="BIZ UD明朝 Medium" w:hAnsi="Yu Gothic"/>
      <w:kern w:val="0"/>
      <w:sz w:val="20"/>
      <w:szCs w:val="20"/>
    </w:rPr>
  </w:style>
  <w:style w:type="character" w:customStyle="1" w:styleId="af9">
    <w:name w:val="脚注文字列 (文字)"/>
    <w:basedOn w:val="a0"/>
    <w:link w:val="af8"/>
    <w:rsid w:val="00BF0045"/>
    <w:rPr>
      <w:rFonts w:ascii="BIZ UD明朝 Medium" w:eastAsia="BIZ UD明朝 Medium" w:hAnsi="Yu Gothic"/>
    </w:rPr>
  </w:style>
  <w:style w:type="paragraph" w:styleId="afa">
    <w:name w:val="List Paragraph"/>
    <w:basedOn w:val="a"/>
    <w:uiPriority w:val="34"/>
    <w:qFormat/>
    <w:rsid w:val="003205F1"/>
    <w:pPr>
      <w:ind w:leftChars="400" w:left="840"/>
    </w:pPr>
  </w:style>
  <w:style w:type="character" w:styleId="afb">
    <w:name w:val="line number"/>
    <w:basedOn w:val="a0"/>
    <w:uiPriority w:val="99"/>
    <w:semiHidden/>
    <w:unhideWhenUsed/>
    <w:rsid w:val="007E7FFB"/>
  </w:style>
  <w:style w:type="paragraph" w:styleId="afc">
    <w:name w:val="Date"/>
    <w:basedOn w:val="a"/>
    <w:next w:val="a"/>
    <w:link w:val="afd"/>
    <w:uiPriority w:val="99"/>
    <w:semiHidden/>
    <w:unhideWhenUsed/>
    <w:rsid w:val="006A3026"/>
  </w:style>
  <w:style w:type="character" w:customStyle="1" w:styleId="afd">
    <w:name w:val="日付 (文字)"/>
    <w:basedOn w:val="a0"/>
    <w:link w:val="afc"/>
    <w:uiPriority w:val="99"/>
    <w:semiHidden/>
    <w:rsid w:val="006A3026"/>
    <w:rPr>
      <w:kern w:val="2"/>
      <w:sz w:val="21"/>
      <w:szCs w:val="22"/>
    </w:rPr>
  </w:style>
  <w:style w:type="paragraph" w:customStyle="1" w:styleId="afe">
    <w:name w:val="事例見出し"/>
    <w:basedOn w:val="05"/>
    <w:link w:val="aff"/>
    <w:qFormat/>
    <w:rsid w:val="007A69D8"/>
    <w:pPr>
      <w:snapToGrid w:val="0"/>
      <w:spacing w:beforeLines="20" w:before="20" w:afterLines="20" w:after="20"/>
      <w:ind w:leftChars="0" w:left="400" w:hangingChars="400" w:hanging="400"/>
    </w:pPr>
    <w:rPr>
      <w:color w:val="FFFFFF" w:themeColor="background1"/>
      <w:sz w:val="20"/>
    </w:rPr>
  </w:style>
  <w:style w:type="character" w:customStyle="1" w:styleId="050">
    <w:name w:val="05＿小タイトルまる１ (文字)"/>
    <w:basedOn w:val="a0"/>
    <w:link w:val="05"/>
    <w:rsid w:val="007A69D8"/>
    <w:rPr>
      <w:rFonts w:ascii="BIZ UDゴシック" w:eastAsia="BIZ UDゴシック" w:hAnsi="BIZ UDゴシック"/>
      <w:color w:val="002060"/>
      <w:kern w:val="2"/>
      <w:sz w:val="21"/>
      <w:szCs w:val="21"/>
    </w:rPr>
  </w:style>
  <w:style w:type="character" w:customStyle="1" w:styleId="aff">
    <w:name w:val="事例見出し (文字)"/>
    <w:basedOn w:val="050"/>
    <w:link w:val="afe"/>
    <w:rsid w:val="007A69D8"/>
    <w:rPr>
      <w:rFonts w:ascii="BIZ UDゴシック" w:eastAsia="BIZ UDゴシック" w:hAnsi="BIZ UDゴシック"/>
      <w:color w:val="FFFFFF" w:themeColor="background1"/>
      <w:kern w:val="2"/>
      <w:sz w:val="21"/>
      <w:szCs w:val="21"/>
    </w:rPr>
  </w:style>
  <w:style w:type="paragraph" w:customStyle="1" w:styleId="aff0">
    <w:name w:val="事例本文"/>
    <w:basedOn w:val="06"/>
    <w:link w:val="aff1"/>
    <w:qFormat/>
    <w:rsid w:val="002D41D9"/>
    <w:pPr>
      <w:snapToGrid w:val="0"/>
      <w:spacing w:beforeLines="20" w:before="20"/>
      <w:ind w:leftChars="0" w:left="100"/>
    </w:pPr>
    <w:rPr>
      <w:rFonts w:ascii="BIZ UDゴシック" w:eastAsia="BIZ UDゴシック"/>
      <w:sz w:val="20"/>
    </w:rPr>
  </w:style>
  <w:style w:type="character" w:customStyle="1" w:styleId="060">
    <w:name w:val="06＿本文ぶら下げ (文字)"/>
    <w:basedOn w:val="a0"/>
    <w:link w:val="06"/>
    <w:rsid w:val="002D41D9"/>
    <w:rPr>
      <w:rFonts w:ascii="BIZ UD明朝 Medium" w:eastAsia="BIZ UD明朝 Medium" w:hAnsi="BIZ UD明朝 Medium"/>
      <w:kern w:val="2"/>
      <w:sz w:val="21"/>
      <w:szCs w:val="21"/>
    </w:rPr>
  </w:style>
  <w:style w:type="character" w:customStyle="1" w:styleId="aff1">
    <w:name w:val="事例本文 (文字)"/>
    <w:basedOn w:val="060"/>
    <w:link w:val="aff0"/>
    <w:rsid w:val="002D41D9"/>
    <w:rPr>
      <w:rFonts w:ascii="BIZ UDゴシック" w:eastAsia="BIZ UDゴシック" w:hAnsi="BIZ UD明朝 Medium"/>
      <w:kern w:val="2"/>
      <w:sz w:val="21"/>
      <w:szCs w:val="21"/>
    </w:rPr>
  </w:style>
  <w:style w:type="paragraph" w:styleId="aff2">
    <w:name w:val="Plain Text"/>
    <w:basedOn w:val="a"/>
    <w:link w:val="aff3"/>
    <w:uiPriority w:val="99"/>
    <w:semiHidden/>
    <w:unhideWhenUsed/>
    <w:rsid w:val="008224F2"/>
    <w:rPr>
      <w:rFonts w:asciiTheme="minorEastAsia" w:eastAsiaTheme="minorEastAsia" w:hAnsi="Courier New" w:cs="Courier New"/>
    </w:rPr>
  </w:style>
  <w:style w:type="character" w:customStyle="1" w:styleId="aff3">
    <w:name w:val="書式なし (文字)"/>
    <w:basedOn w:val="a0"/>
    <w:link w:val="aff2"/>
    <w:uiPriority w:val="99"/>
    <w:semiHidden/>
    <w:rsid w:val="008224F2"/>
    <w:rPr>
      <w:rFonts w:asciiTheme="minorEastAsia" w:eastAsiaTheme="minorEastAsia"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2674">
      <w:bodyDiv w:val="1"/>
      <w:marLeft w:val="0"/>
      <w:marRight w:val="0"/>
      <w:marTop w:val="0"/>
      <w:marBottom w:val="0"/>
      <w:divBdr>
        <w:top w:val="none" w:sz="0" w:space="0" w:color="auto"/>
        <w:left w:val="none" w:sz="0" w:space="0" w:color="auto"/>
        <w:bottom w:val="none" w:sz="0" w:space="0" w:color="auto"/>
        <w:right w:val="none" w:sz="0" w:space="0" w:color="auto"/>
      </w:divBdr>
    </w:div>
    <w:div w:id="75328170">
      <w:bodyDiv w:val="1"/>
      <w:marLeft w:val="0"/>
      <w:marRight w:val="0"/>
      <w:marTop w:val="0"/>
      <w:marBottom w:val="0"/>
      <w:divBdr>
        <w:top w:val="none" w:sz="0" w:space="0" w:color="auto"/>
        <w:left w:val="none" w:sz="0" w:space="0" w:color="auto"/>
        <w:bottom w:val="none" w:sz="0" w:space="0" w:color="auto"/>
        <w:right w:val="none" w:sz="0" w:space="0" w:color="auto"/>
      </w:divBdr>
    </w:div>
    <w:div w:id="85153829">
      <w:bodyDiv w:val="1"/>
      <w:marLeft w:val="0"/>
      <w:marRight w:val="0"/>
      <w:marTop w:val="0"/>
      <w:marBottom w:val="0"/>
      <w:divBdr>
        <w:top w:val="none" w:sz="0" w:space="0" w:color="auto"/>
        <w:left w:val="none" w:sz="0" w:space="0" w:color="auto"/>
        <w:bottom w:val="none" w:sz="0" w:space="0" w:color="auto"/>
        <w:right w:val="none" w:sz="0" w:space="0" w:color="auto"/>
      </w:divBdr>
    </w:div>
    <w:div w:id="159123712">
      <w:bodyDiv w:val="1"/>
      <w:marLeft w:val="0"/>
      <w:marRight w:val="0"/>
      <w:marTop w:val="0"/>
      <w:marBottom w:val="0"/>
      <w:divBdr>
        <w:top w:val="none" w:sz="0" w:space="0" w:color="auto"/>
        <w:left w:val="none" w:sz="0" w:space="0" w:color="auto"/>
        <w:bottom w:val="none" w:sz="0" w:space="0" w:color="auto"/>
        <w:right w:val="none" w:sz="0" w:space="0" w:color="auto"/>
      </w:divBdr>
      <w:divsChild>
        <w:div w:id="110059171">
          <w:marLeft w:val="0"/>
          <w:marRight w:val="0"/>
          <w:marTop w:val="0"/>
          <w:marBottom w:val="0"/>
          <w:divBdr>
            <w:top w:val="none" w:sz="0" w:space="0" w:color="auto"/>
            <w:left w:val="none" w:sz="0" w:space="0" w:color="auto"/>
            <w:bottom w:val="none" w:sz="0" w:space="0" w:color="auto"/>
            <w:right w:val="none" w:sz="0" w:space="0" w:color="auto"/>
          </w:divBdr>
        </w:div>
        <w:div w:id="662007786">
          <w:marLeft w:val="0"/>
          <w:marRight w:val="0"/>
          <w:marTop w:val="0"/>
          <w:marBottom w:val="0"/>
          <w:divBdr>
            <w:top w:val="none" w:sz="0" w:space="0" w:color="auto"/>
            <w:left w:val="none" w:sz="0" w:space="0" w:color="auto"/>
            <w:bottom w:val="none" w:sz="0" w:space="0" w:color="auto"/>
            <w:right w:val="none" w:sz="0" w:space="0" w:color="auto"/>
          </w:divBdr>
        </w:div>
      </w:divsChild>
    </w:div>
    <w:div w:id="181406141">
      <w:bodyDiv w:val="1"/>
      <w:marLeft w:val="0"/>
      <w:marRight w:val="0"/>
      <w:marTop w:val="0"/>
      <w:marBottom w:val="0"/>
      <w:divBdr>
        <w:top w:val="none" w:sz="0" w:space="0" w:color="auto"/>
        <w:left w:val="none" w:sz="0" w:space="0" w:color="auto"/>
        <w:bottom w:val="none" w:sz="0" w:space="0" w:color="auto"/>
        <w:right w:val="none" w:sz="0" w:space="0" w:color="auto"/>
      </w:divBdr>
    </w:div>
    <w:div w:id="201790204">
      <w:bodyDiv w:val="1"/>
      <w:marLeft w:val="0"/>
      <w:marRight w:val="0"/>
      <w:marTop w:val="0"/>
      <w:marBottom w:val="0"/>
      <w:divBdr>
        <w:top w:val="none" w:sz="0" w:space="0" w:color="auto"/>
        <w:left w:val="none" w:sz="0" w:space="0" w:color="auto"/>
        <w:bottom w:val="none" w:sz="0" w:space="0" w:color="auto"/>
        <w:right w:val="none" w:sz="0" w:space="0" w:color="auto"/>
      </w:divBdr>
    </w:div>
    <w:div w:id="211501282">
      <w:bodyDiv w:val="1"/>
      <w:marLeft w:val="0"/>
      <w:marRight w:val="0"/>
      <w:marTop w:val="0"/>
      <w:marBottom w:val="0"/>
      <w:divBdr>
        <w:top w:val="none" w:sz="0" w:space="0" w:color="auto"/>
        <w:left w:val="none" w:sz="0" w:space="0" w:color="auto"/>
        <w:bottom w:val="none" w:sz="0" w:space="0" w:color="auto"/>
        <w:right w:val="none" w:sz="0" w:space="0" w:color="auto"/>
      </w:divBdr>
    </w:div>
    <w:div w:id="367491350">
      <w:bodyDiv w:val="1"/>
      <w:marLeft w:val="0"/>
      <w:marRight w:val="0"/>
      <w:marTop w:val="0"/>
      <w:marBottom w:val="0"/>
      <w:divBdr>
        <w:top w:val="none" w:sz="0" w:space="0" w:color="auto"/>
        <w:left w:val="none" w:sz="0" w:space="0" w:color="auto"/>
        <w:bottom w:val="none" w:sz="0" w:space="0" w:color="auto"/>
        <w:right w:val="none" w:sz="0" w:space="0" w:color="auto"/>
      </w:divBdr>
    </w:div>
    <w:div w:id="402030220">
      <w:bodyDiv w:val="1"/>
      <w:marLeft w:val="0"/>
      <w:marRight w:val="0"/>
      <w:marTop w:val="0"/>
      <w:marBottom w:val="0"/>
      <w:divBdr>
        <w:top w:val="none" w:sz="0" w:space="0" w:color="auto"/>
        <w:left w:val="none" w:sz="0" w:space="0" w:color="auto"/>
        <w:bottom w:val="none" w:sz="0" w:space="0" w:color="auto"/>
        <w:right w:val="none" w:sz="0" w:space="0" w:color="auto"/>
      </w:divBdr>
    </w:div>
    <w:div w:id="416025390">
      <w:bodyDiv w:val="1"/>
      <w:marLeft w:val="0"/>
      <w:marRight w:val="0"/>
      <w:marTop w:val="0"/>
      <w:marBottom w:val="0"/>
      <w:divBdr>
        <w:top w:val="none" w:sz="0" w:space="0" w:color="auto"/>
        <w:left w:val="none" w:sz="0" w:space="0" w:color="auto"/>
        <w:bottom w:val="none" w:sz="0" w:space="0" w:color="auto"/>
        <w:right w:val="none" w:sz="0" w:space="0" w:color="auto"/>
      </w:divBdr>
      <w:divsChild>
        <w:div w:id="1126121427">
          <w:marLeft w:val="0"/>
          <w:marRight w:val="0"/>
          <w:marTop w:val="0"/>
          <w:marBottom w:val="0"/>
          <w:divBdr>
            <w:top w:val="none" w:sz="0" w:space="0" w:color="auto"/>
            <w:left w:val="none" w:sz="0" w:space="0" w:color="auto"/>
            <w:bottom w:val="none" w:sz="0" w:space="0" w:color="auto"/>
            <w:right w:val="none" w:sz="0" w:space="0" w:color="auto"/>
          </w:divBdr>
        </w:div>
      </w:divsChild>
    </w:div>
    <w:div w:id="441387767">
      <w:bodyDiv w:val="1"/>
      <w:marLeft w:val="0"/>
      <w:marRight w:val="0"/>
      <w:marTop w:val="0"/>
      <w:marBottom w:val="0"/>
      <w:divBdr>
        <w:top w:val="none" w:sz="0" w:space="0" w:color="auto"/>
        <w:left w:val="none" w:sz="0" w:space="0" w:color="auto"/>
        <w:bottom w:val="none" w:sz="0" w:space="0" w:color="auto"/>
        <w:right w:val="none" w:sz="0" w:space="0" w:color="auto"/>
      </w:divBdr>
    </w:div>
    <w:div w:id="455679248">
      <w:bodyDiv w:val="1"/>
      <w:marLeft w:val="0"/>
      <w:marRight w:val="0"/>
      <w:marTop w:val="0"/>
      <w:marBottom w:val="0"/>
      <w:divBdr>
        <w:top w:val="none" w:sz="0" w:space="0" w:color="auto"/>
        <w:left w:val="none" w:sz="0" w:space="0" w:color="auto"/>
        <w:bottom w:val="none" w:sz="0" w:space="0" w:color="auto"/>
        <w:right w:val="none" w:sz="0" w:space="0" w:color="auto"/>
      </w:divBdr>
    </w:div>
    <w:div w:id="459496871">
      <w:bodyDiv w:val="1"/>
      <w:marLeft w:val="0"/>
      <w:marRight w:val="0"/>
      <w:marTop w:val="0"/>
      <w:marBottom w:val="0"/>
      <w:divBdr>
        <w:top w:val="none" w:sz="0" w:space="0" w:color="auto"/>
        <w:left w:val="none" w:sz="0" w:space="0" w:color="auto"/>
        <w:bottom w:val="none" w:sz="0" w:space="0" w:color="auto"/>
        <w:right w:val="none" w:sz="0" w:space="0" w:color="auto"/>
      </w:divBdr>
    </w:div>
    <w:div w:id="526794580">
      <w:bodyDiv w:val="1"/>
      <w:marLeft w:val="0"/>
      <w:marRight w:val="0"/>
      <w:marTop w:val="0"/>
      <w:marBottom w:val="0"/>
      <w:divBdr>
        <w:top w:val="none" w:sz="0" w:space="0" w:color="auto"/>
        <w:left w:val="none" w:sz="0" w:space="0" w:color="auto"/>
        <w:bottom w:val="none" w:sz="0" w:space="0" w:color="auto"/>
        <w:right w:val="none" w:sz="0" w:space="0" w:color="auto"/>
      </w:divBdr>
    </w:div>
    <w:div w:id="548032686">
      <w:bodyDiv w:val="1"/>
      <w:marLeft w:val="0"/>
      <w:marRight w:val="0"/>
      <w:marTop w:val="0"/>
      <w:marBottom w:val="0"/>
      <w:divBdr>
        <w:top w:val="none" w:sz="0" w:space="0" w:color="auto"/>
        <w:left w:val="none" w:sz="0" w:space="0" w:color="auto"/>
        <w:bottom w:val="none" w:sz="0" w:space="0" w:color="auto"/>
        <w:right w:val="none" w:sz="0" w:space="0" w:color="auto"/>
      </w:divBdr>
    </w:div>
    <w:div w:id="563220945">
      <w:bodyDiv w:val="1"/>
      <w:marLeft w:val="0"/>
      <w:marRight w:val="0"/>
      <w:marTop w:val="0"/>
      <w:marBottom w:val="0"/>
      <w:divBdr>
        <w:top w:val="none" w:sz="0" w:space="0" w:color="auto"/>
        <w:left w:val="none" w:sz="0" w:space="0" w:color="auto"/>
        <w:bottom w:val="none" w:sz="0" w:space="0" w:color="auto"/>
        <w:right w:val="none" w:sz="0" w:space="0" w:color="auto"/>
      </w:divBdr>
    </w:div>
    <w:div w:id="597761547">
      <w:bodyDiv w:val="1"/>
      <w:marLeft w:val="0"/>
      <w:marRight w:val="0"/>
      <w:marTop w:val="0"/>
      <w:marBottom w:val="0"/>
      <w:divBdr>
        <w:top w:val="none" w:sz="0" w:space="0" w:color="auto"/>
        <w:left w:val="none" w:sz="0" w:space="0" w:color="auto"/>
        <w:bottom w:val="none" w:sz="0" w:space="0" w:color="auto"/>
        <w:right w:val="none" w:sz="0" w:space="0" w:color="auto"/>
      </w:divBdr>
    </w:div>
    <w:div w:id="611254716">
      <w:bodyDiv w:val="1"/>
      <w:marLeft w:val="0"/>
      <w:marRight w:val="0"/>
      <w:marTop w:val="0"/>
      <w:marBottom w:val="0"/>
      <w:divBdr>
        <w:top w:val="none" w:sz="0" w:space="0" w:color="auto"/>
        <w:left w:val="none" w:sz="0" w:space="0" w:color="auto"/>
        <w:bottom w:val="none" w:sz="0" w:space="0" w:color="auto"/>
        <w:right w:val="none" w:sz="0" w:space="0" w:color="auto"/>
      </w:divBdr>
    </w:div>
    <w:div w:id="633869532">
      <w:bodyDiv w:val="1"/>
      <w:marLeft w:val="0"/>
      <w:marRight w:val="0"/>
      <w:marTop w:val="0"/>
      <w:marBottom w:val="0"/>
      <w:divBdr>
        <w:top w:val="none" w:sz="0" w:space="0" w:color="auto"/>
        <w:left w:val="none" w:sz="0" w:space="0" w:color="auto"/>
        <w:bottom w:val="none" w:sz="0" w:space="0" w:color="auto"/>
        <w:right w:val="none" w:sz="0" w:space="0" w:color="auto"/>
      </w:divBdr>
    </w:div>
    <w:div w:id="707414470">
      <w:bodyDiv w:val="1"/>
      <w:marLeft w:val="0"/>
      <w:marRight w:val="0"/>
      <w:marTop w:val="0"/>
      <w:marBottom w:val="0"/>
      <w:divBdr>
        <w:top w:val="none" w:sz="0" w:space="0" w:color="auto"/>
        <w:left w:val="none" w:sz="0" w:space="0" w:color="auto"/>
        <w:bottom w:val="none" w:sz="0" w:space="0" w:color="auto"/>
        <w:right w:val="none" w:sz="0" w:space="0" w:color="auto"/>
      </w:divBdr>
    </w:div>
    <w:div w:id="728723321">
      <w:bodyDiv w:val="1"/>
      <w:marLeft w:val="0"/>
      <w:marRight w:val="0"/>
      <w:marTop w:val="0"/>
      <w:marBottom w:val="0"/>
      <w:divBdr>
        <w:top w:val="none" w:sz="0" w:space="0" w:color="auto"/>
        <w:left w:val="none" w:sz="0" w:space="0" w:color="auto"/>
        <w:bottom w:val="none" w:sz="0" w:space="0" w:color="auto"/>
        <w:right w:val="none" w:sz="0" w:space="0" w:color="auto"/>
      </w:divBdr>
    </w:div>
    <w:div w:id="770472949">
      <w:bodyDiv w:val="1"/>
      <w:marLeft w:val="0"/>
      <w:marRight w:val="0"/>
      <w:marTop w:val="0"/>
      <w:marBottom w:val="0"/>
      <w:divBdr>
        <w:top w:val="none" w:sz="0" w:space="0" w:color="auto"/>
        <w:left w:val="none" w:sz="0" w:space="0" w:color="auto"/>
        <w:bottom w:val="none" w:sz="0" w:space="0" w:color="auto"/>
        <w:right w:val="none" w:sz="0" w:space="0" w:color="auto"/>
      </w:divBdr>
    </w:div>
    <w:div w:id="832531567">
      <w:bodyDiv w:val="1"/>
      <w:marLeft w:val="0"/>
      <w:marRight w:val="0"/>
      <w:marTop w:val="0"/>
      <w:marBottom w:val="0"/>
      <w:divBdr>
        <w:top w:val="none" w:sz="0" w:space="0" w:color="auto"/>
        <w:left w:val="none" w:sz="0" w:space="0" w:color="auto"/>
        <w:bottom w:val="none" w:sz="0" w:space="0" w:color="auto"/>
        <w:right w:val="none" w:sz="0" w:space="0" w:color="auto"/>
      </w:divBdr>
      <w:divsChild>
        <w:div w:id="1891769851">
          <w:marLeft w:val="0"/>
          <w:marRight w:val="0"/>
          <w:marTop w:val="0"/>
          <w:marBottom w:val="0"/>
          <w:divBdr>
            <w:top w:val="none" w:sz="0" w:space="0" w:color="auto"/>
            <w:left w:val="none" w:sz="0" w:space="0" w:color="auto"/>
            <w:bottom w:val="none" w:sz="0" w:space="0" w:color="auto"/>
            <w:right w:val="none" w:sz="0" w:space="0" w:color="auto"/>
          </w:divBdr>
          <w:divsChild>
            <w:div w:id="2008634537">
              <w:marLeft w:val="0"/>
              <w:marRight w:val="0"/>
              <w:marTop w:val="0"/>
              <w:marBottom w:val="150"/>
              <w:divBdr>
                <w:top w:val="none" w:sz="0" w:space="0" w:color="auto"/>
                <w:left w:val="none" w:sz="0" w:space="0" w:color="auto"/>
                <w:bottom w:val="none" w:sz="0" w:space="0" w:color="auto"/>
                <w:right w:val="none" w:sz="0" w:space="0" w:color="auto"/>
              </w:divBdr>
              <w:divsChild>
                <w:div w:id="212665391">
                  <w:marLeft w:val="0"/>
                  <w:marRight w:val="0"/>
                  <w:marTop w:val="0"/>
                  <w:marBottom w:val="0"/>
                  <w:divBdr>
                    <w:top w:val="none" w:sz="0" w:space="0" w:color="auto"/>
                    <w:left w:val="none" w:sz="0" w:space="0" w:color="auto"/>
                    <w:bottom w:val="none" w:sz="0" w:space="0" w:color="auto"/>
                    <w:right w:val="none" w:sz="0" w:space="0" w:color="auto"/>
                  </w:divBdr>
                  <w:divsChild>
                    <w:div w:id="9083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102385">
      <w:bodyDiv w:val="1"/>
      <w:marLeft w:val="0"/>
      <w:marRight w:val="0"/>
      <w:marTop w:val="0"/>
      <w:marBottom w:val="0"/>
      <w:divBdr>
        <w:top w:val="none" w:sz="0" w:space="0" w:color="auto"/>
        <w:left w:val="none" w:sz="0" w:space="0" w:color="auto"/>
        <w:bottom w:val="none" w:sz="0" w:space="0" w:color="auto"/>
        <w:right w:val="none" w:sz="0" w:space="0" w:color="auto"/>
      </w:divBdr>
    </w:div>
    <w:div w:id="998849728">
      <w:bodyDiv w:val="1"/>
      <w:marLeft w:val="0"/>
      <w:marRight w:val="0"/>
      <w:marTop w:val="0"/>
      <w:marBottom w:val="0"/>
      <w:divBdr>
        <w:top w:val="none" w:sz="0" w:space="0" w:color="auto"/>
        <w:left w:val="none" w:sz="0" w:space="0" w:color="auto"/>
        <w:bottom w:val="none" w:sz="0" w:space="0" w:color="auto"/>
        <w:right w:val="none" w:sz="0" w:space="0" w:color="auto"/>
      </w:divBdr>
    </w:div>
    <w:div w:id="1011297223">
      <w:bodyDiv w:val="1"/>
      <w:marLeft w:val="0"/>
      <w:marRight w:val="0"/>
      <w:marTop w:val="0"/>
      <w:marBottom w:val="0"/>
      <w:divBdr>
        <w:top w:val="none" w:sz="0" w:space="0" w:color="auto"/>
        <w:left w:val="none" w:sz="0" w:space="0" w:color="auto"/>
        <w:bottom w:val="none" w:sz="0" w:space="0" w:color="auto"/>
        <w:right w:val="none" w:sz="0" w:space="0" w:color="auto"/>
      </w:divBdr>
    </w:div>
    <w:div w:id="1031807794">
      <w:bodyDiv w:val="1"/>
      <w:marLeft w:val="0"/>
      <w:marRight w:val="0"/>
      <w:marTop w:val="0"/>
      <w:marBottom w:val="0"/>
      <w:divBdr>
        <w:top w:val="none" w:sz="0" w:space="0" w:color="auto"/>
        <w:left w:val="none" w:sz="0" w:space="0" w:color="auto"/>
        <w:bottom w:val="none" w:sz="0" w:space="0" w:color="auto"/>
        <w:right w:val="none" w:sz="0" w:space="0" w:color="auto"/>
      </w:divBdr>
    </w:div>
    <w:div w:id="1051883929">
      <w:bodyDiv w:val="1"/>
      <w:marLeft w:val="0"/>
      <w:marRight w:val="0"/>
      <w:marTop w:val="0"/>
      <w:marBottom w:val="0"/>
      <w:divBdr>
        <w:top w:val="none" w:sz="0" w:space="0" w:color="auto"/>
        <w:left w:val="none" w:sz="0" w:space="0" w:color="auto"/>
        <w:bottom w:val="none" w:sz="0" w:space="0" w:color="auto"/>
        <w:right w:val="none" w:sz="0" w:space="0" w:color="auto"/>
      </w:divBdr>
    </w:div>
    <w:div w:id="1122071146">
      <w:bodyDiv w:val="1"/>
      <w:marLeft w:val="0"/>
      <w:marRight w:val="0"/>
      <w:marTop w:val="0"/>
      <w:marBottom w:val="0"/>
      <w:divBdr>
        <w:top w:val="none" w:sz="0" w:space="0" w:color="auto"/>
        <w:left w:val="none" w:sz="0" w:space="0" w:color="auto"/>
        <w:bottom w:val="none" w:sz="0" w:space="0" w:color="auto"/>
        <w:right w:val="none" w:sz="0" w:space="0" w:color="auto"/>
      </w:divBdr>
    </w:div>
    <w:div w:id="1125659201">
      <w:bodyDiv w:val="1"/>
      <w:marLeft w:val="0"/>
      <w:marRight w:val="0"/>
      <w:marTop w:val="0"/>
      <w:marBottom w:val="0"/>
      <w:divBdr>
        <w:top w:val="none" w:sz="0" w:space="0" w:color="auto"/>
        <w:left w:val="none" w:sz="0" w:space="0" w:color="auto"/>
        <w:bottom w:val="none" w:sz="0" w:space="0" w:color="auto"/>
        <w:right w:val="none" w:sz="0" w:space="0" w:color="auto"/>
      </w:divBdr>
    </w:div>
    <w:div w:id="1182083429">
      <w:bodyDiv w:val="1"/>
      <w:marLeft w:val="0"/>
      <w:marRight w:val="0"/>
      <w:marTop w:val="0"/>
      <w:marBottom w:val="0"/>
      <w:divBdr>
        <w:top w:val="none" w:sz="0" w:space="0" w:color="auto"/>
        <w:left w:val="none" w:sz="0" w:space="0" w:color="auto"/>
        <w:bottom w:val="none" w:sz="0" w:space="0" w:color="auto"/>
        <w:right w:val="none" w:sz="0" w:space="0" w:color="auto"/>
      </w:divBdr>
    </w:div>
    <w:div w:id="1225215533">
      <w:bodyDiv w:val="1"/>
      <w:marLeft w:val="0"/>
      <w:marRight w:val="0"/>
      <w:marTop w:val="0"/>
      <w:marBottom w:val="0"/>
      <w:divBdr>
        <w:top w:val="none" w:sz="0" w:space="0" w:color="auto"/>
        <w:left w:val="none" w:sz="0" w:space="0" w:color="auto"/>
        <w:bottom w:val="none" w:sz="0" w:space="0" w:color="auto"/>
        <w:right w:val="none" w:sz="0" w:space="0" w:color="auto"/>
      </w:divBdr>
    </w:div>
    <w:div w:id="1231381474">
      <w:bodyDiv w:val="1"/>
      <w:marLeft w:val="0"/>
      <w:marRight w:val="0"/>
      <w:marTop w:val="0"/>
      <w:marBottom w:val="0"/>
      <w:divBdr>
        <w:top w:val="none" w:sz="0" w:space="0" w:color="auto"/>
        <w:left w:val="none" w:sz="0" w:space="0" w:color="auto"/>
        <w:bottom w:val="none" w:sz="0" w:space="0" w:color="auto"/>
        <w:right w:val="none" w:sz="0" w:space="0" w:color="auto"/>
      </w:divBdr>
    </w:div>
    <w:div w:id="1367565712">
      <w:bodyDiv w:val="1"/>
      <w:marLeft w:val="0"/>
      <w:marRight w:val="0"/>
      <w:marTop w:val="0"/>
      <w:marBottom w:val="0"/>
      <w:divBdr>
        <w:top w:val="none" w:sz="0" w:space="0" w:color="auto"/>
        <w:left w:val="none" w:sz="0" w:space="0" w:color="auto"/>
        <w:bottom w:val="none" w:sz="0" w:space="0" w:color="auto"/>
        <w:right w:val="none" w:sz="0" w:space="0" w:color="auto"/>
      </w:divBdr>
    </w:div>
    <w:div w:id="1395280585">
      <w:bodyDiv w:val="1"/>
      <w:marLeft w:val="0"/>
      <w:marRight w:val="0"/>
      <w:marTop w:val="0"/>
      <w:marBottom w:val="0"/>
      <w:divBdr>
        <w:top w:val="none" w:sz="0" w:space="0" w:color="auto"/>
        <w:left w:val="none" w:sz="0" w:space="0" w:color="auto"/>
        <w:bottom w:val="none" w:sz="0" w:space="0" w:color="auto"/>
        <w:right w:val="none" w:sz="0" w:space="0" w:color="auto"/>
      </w:divBdr>
    </w:div>
    <w:div w:id="1412704267">
      <w:bodyDiv w:val="1"/>
      <w:marLeft w:val="0"/>
      <w:marRight w:val="0"/>
      <w:marTop w:val="0"/>
      <w:marBottom w:val="0"/>
      <w:divBdr>
        <w:top w:val="none" w:sz="0" w:space="0" w:color="auto"/>
        <w:left w:val="none" w:sz="0" w:space="0" w:color="auto"/>
        <w:bottom w:val="none" w:sz="0" w:space="0" w:color="auto"/>
        <w:right w:val="none" w:sz="0" w:space="0" w:color="auto"/>
      </w:divBdr>
    </w:div>
    <w:div w:id="1419519556">
      <w:bodyDiv w:val="1"/>
      <w:marLeft w:val="0"/>
      <w:marRight w:val="0"/>
      <w:marTop w:val="0"/>
      <w:marBottom w:val="0"/>
      <w:divBdr>
        <w:top w:val="none" w:sz="0" w:space="0" w:color="auto"/>
        <w:left w:val="none" w:sz="0" w:space="0" w:color="auto"/>
        <w:bottom w:val="none" w:sz="0" w:space="0" w:color="auto"/>
        <w:right w:val="none" w:sz="0" w:space="0" w:color="auto"/>
      </w:divBdr>
    </w:div>
    <w:div w:id="1434284375">
      <w:bodyDiv w:val="1"/>
      <w:marLeft w:val="0"/>
      <w:marRight w:val="0"/>
      <w:marTop w:val="0"/>
      <w:marBottom w:val="0"/>
      <w:divBdr>
        <w:top w:val="none" w:sz="0" w:space="0" w:color="auto"/>
        <w:left w:val="none" w:sz="0" w:space="0" w:color="auto"/>
        <w:bottom w:val="none" w:sz="0" w:space="0" w:color="auto"/>
        <w:right w:val="none" w:sz="0" w:space="0" w:color="auto"/>
      </w:divBdr>
    </w:div>
    <w:div w:id="1611468250">
      <w:bodyDiv w:val="1"/>
      <w:marLeft w:val="0"/>
      <w:marRight w:val="0"/>
      <w:marTop w:val="0"/>
      <w:marBottom w:val="0"/>
      <w:divBdr>
        <w:top w:val="none" w:sz="0" w:space="0" w:color="auto"/>
        <w:left w:val="none" w:sz="0" w:space="0" w:color="auto"/>
        <w:bottom w:val="none" w:sz="0" w:space="0" w:color="auto"/>
        <w:right w:val="none" w:sz="0" w:space="0" w:color="auto"/>
      </w:divBdr>
    </w:div>
    <w:div w:id="1745839266">
      <w:bodyDiv w:val="1"/>
      <w:marLeft w:val="0"/>
      <w:marRight w:val="0"/>
      <w:marTop w:val="0"/>
      <w:marBottom w:val="0"/>
      <w:divBdr>
        <w:top w:val="none" w:sz="0" w:space="0" w:color="auto"/>
        <w:left w:val="none" w:sz="0" w:space="0" w:color="auto"/>
        <w:bottom w:val="none" w:sz="0" w:space="0" w:color="auto"/>
        <w:right w:val="none" w:sz="0" w:space="0" w:color="auto"/>
      </w:divBdr>
    </w:div>
    <w:div w:id="1806434571">
      <w:bodyDiv w:val="1"/>
      <w:marLeft w:val="0"/>
      <w:marRight w:val="0"/>
      <w:marTop w:val="0"/>
      <w:marBottom w:val="0"/>
      <w:divBdr>
        <w:top w:val="none" w:sz="0" w:space="0" w:color="auto"/>
        <w:left w:val="none" w:sz="0" w:space="0" w:color="auto"/>
        <w:bottom w:val="none" w:sz="0" w:space="0" w:color="auto"/>
        <w:right w:val="none" w:sz="0" w:space="0" w:color="auto"/>
      </w:divBdr>
    </w:div>
    <w:div w:id="1847942722">
      <w:bodyDiv w:val="1"/>
      <w:marLeft w:val="0"/>
      <w:marRight w:val="0"/>
      <w:marTop w:val="0"/>
      <w:marBottom w:val="0"/>
      <w:divBdr>
        <w:top w:val="none" w:sz="0" w:space="0" w:color="auto"/>
        <w:left w:val="none" w:sz="0" w:space="0" w:color="auto"/>
        <w:bottom w:val="none" w:sz="0" w:space="0" w:color="auto"/>
        <w:right w:val="none" w:sz="0" w:space="0" w:color="auto"/>
      </w:divBdr>
    </w:div>
    <w:div w:id="1908614448">
      <w:bodyDiv w:val="1"/>
      <w:marLeft w:val="0"/>
      <w:marRight w:val="0"/>
      <w:marTop w:val="0"/>
      <w:marBottom w:val="0"/>
      <w:divBdr>
        <w:top w:val="none" w:sz="0" w:space="0" w:color="auto"/>
        <w:left w:val="none" w:sz="0" w:space="0" w:color="auto"/>
        <w:bottom w:val="none" w:sz="0" w:space="0" w:color="auto"/>
        <w:right w:val="none" w:sz="0" w:space="0" w:color="auto"/>
      </w:divBdr>
    </w:div>
    <w:div w:id="1916091948">
      <w:bodyDiv w:val="1"/>
      <w:marLeft w:val="0"/>
      <w:marRight w:val="0"/>
      <w:marTop w:val="0"/>
      <w:marBottom w:val="0"/>
      <w:divBdr>
        <w:top w:val="none" w:sz="0" w:space="0" w:color="auto"/>
        <w:left w:val="none" w:sz="0" w:space="0" w:color="auto"/>
        <w:bottom w:val="none" w:sz="0" w:space="0" w:color="auto"/>
        <w:right w:val="none" w:sz="0" w:space="0" w:color="auto"/>
      </w:divBdr>
      <w:divsChild>
        <w:div w:id="1503350539">
          <w:marLeft w:val="0"/>
          <w:marRight w:val="0"/>
          <w:marTop w:val="0"/>
          <w:marBottom w:val="0"/>
          <w:divBdr>
            <w:top w:val="none" w:sz="0" w:space="0" w:color="auto"/>
            <w:left w:val="none" w:sz="0" w:space="0" w:color="auto"/>
            <w:bottom w:val="none" w:sz="0" w:space="0" w:color="auto"/>
            <w:right w:val="none" w:sz="0" w:space="0" w:color="auto"/>
          </w:divBdr>
          <w:divsChild>
            <w:div w:id="286547153">
              <w:marLeft w:val="0"/>
              <w:marRight w:val="0"/>
              <w:marTop w:val="0"/>
              <w:marBottom w:val="0"/>
              <w:divBdr>
                <w:top w:val="none" w:sz="0" w:space="0" w:color="auto"/>
                <w:left w:val="none" w:sz="0" w:space="0" w:color="auto"/>
                <w:bottom w:val="none" w:sz="0" w:space="0" w:color="auto"/>
                <w:right w:val="none" w:sz="0" w:space="0" w:color="auto"/>
              </w:divBdr>
              <w:divsChild>
                <w:div w:id="967706695">
                  <w:marLeft w:val="0"/>
                  <w:marRight w:val="0"/>
                  <w:marTop w:val="0"/>
                  <w:marBottom w:val="480"/>
                  <w:divBdr>
                    <w:top w:val="none" w:sz="0" w:space="0" w:color="auto"/>
                    <w:left w:val="none" w:sz="0" w:space="0" w:color="auto"/>
                    <w:bottom w:val="none" w:sz="0" w:space="0" w:color="auto"/>
                    <w:right w:val="none" w:sz="0" w:space="0" w:color="auto"/>
                  </w:divBdr>
                  <w:divsChild>
                    <w:div w:id="302735869">
                      <w:marLeft w:val="0"/>
                      <w:marRight w:val="0"/>
                      <w:marTop w:val="0"/>
                      <w:marBottom w:val="0"/>
                      <w:divBdr>
                        <w:top w:val="none" w:sz="0" w:space="0" w:color="auto"/>
                        <w:left w:val="none" w:sz="0" w:space="0" w:color="auto"/>
                        <w:bottom w:val="none" w:sz="0" w:space="0" w:color="auto"/>
                        <w:right w:val="none" w:sz="0" w:space="0" w:color="auto"/>
                      </w:divBdr>
                      <w:divsChild>
                        <w:div w:id="1767724442">
                          <w:marLeft w:val="0"/>
                          <w:marRight w:val="0"/>
                          <w:marTop w:val="0"/>
                          <w:marBottom w:val="0"/>
                          <w:divBdr>
                            <w:top w:val="none" w:sz="0" w:space="0" w:color="auto"/>
                            <w:left w:val="none" w:sz="0" w:space="0" w:color="auto"/>
                            <w:bottom w:val="none" w:sz="0" w:space="0" w:color="auto"/>
                            <w:right w:val="none" w:sz="0" w:space="0" w:color="auto"/>
                          </w:divBdr>
                          <w:divsChild>
                            <w:div w:id="1124235011">
                              <w:marLeft w:val="0"/>
                              <w:marRight w:val="0"/>
                              <w:marTop w:val="0"/>
                              <w:marBottom w:val="0"/>
                              <w:divBdr>
                                <w:top w:val="none" w:sz="0" w:space="0" w:color="auto"/>
                                <w:left w:val="none" w:sz="0" w:space="0" w:color="auto"/>
                                <w:bottom w:val="none" w:sz="0" w:space="0" w:color="auto"/>
                                <w:right w:val="none" w:sz="0" w:space="0" w:color="auto"/>
                              </w:divBdr>
                              <w:divsChild>
                                <w:div w:id="753013182">
                                  <w:marLeft w:val="0"/>
                                  <w:marRight w:val="0"/>
                                  <w:marTop w:val="0"/>
                                  <w:marBottom w:val="0"/>
                                  <w:divBdr>
                                    <w:top w:val="none" w:sz="0" w:space="0" w:color="auto"/>
                                    <w:left w:val="none" w:sz="0" w:space="0" w:color="auto"/>
                                    <w:bottom w:val="none" w:sz="0" w:space="0" w:color="auto"/>
                                    <w:right w:val="none" w:sz="0" w:space="0" w:color="auto"/>
                                  </w:divBdr>
                                  <w:divsChild>
                                    <w:div w:id="81031539">
                                      <w:marLeft w:val="0"/>
                                      <w:marRight w:val="0"/>
                                      <w:marTop w:val="360"/>
                                      <w:marBottom w:val="360"/>
                                      <w:divBdr>
                                        <w:top w:val="none" w:sz="0" w:space="0" w:color="auto"/>
                                        <w:left w:val="none" w:sz="0" w:space="0" w:color="auto"/>
                                        <w:bottom w:val="none" w:sz="0" w:space="0" w:color="auto"/>
                                        <w:right w:val="none" w:sz="0" w:space="0" w:color="auto"/>
                                      </w:divBdr>
                                    </w:div>
                                    <w:div w:id="482084300">
                                      <w:marLeft w:val="0"/>
                                      <w:marRight w:val="0"/>
                                      <w:marTop w:val="360"/>
                                      <w:marBottom w:val="360"/>
                                      <w:divBdr>
                                        <w:top w:val="none" w:sz="0" w:space="0" w:color="auto"/>
                                        <w:left w:val="none" w:sz="0" w:space="0" w:color="auto"/>
                                        <w:bottom w:val="none" w:sz="0" w:space="0" w:color="auto"/>
                                        <w:right w:val="none" w:sz="0" w:space="0" w:color="auto"/>
                                      </w:divBdr>
                                    </w:div>
                                    <w:div w:id="1456098458">
                                      <w:marLeft w:val="0"/>
                                      <w:marRight w:val="0"/>
                                      <w:marTop w:val="360"/>
                                      <w:marBottom w:val="360"/>
                                      <w:divBdr>
                                        <w:top w:val="none" w:sz="0" w:space="0" w:color="auto"/>
                                        <w:left w:val="none" w:sz="0" w:space="0" w:color="auto"/>
                                        <w:bottom w:val="none" w:sz="0" w:space="0" w:color="auto"/>
                                        <w:right w:val="none" w:sz="0" w:space="0" w:color="auto"/>
                                      </w:divBdr>
                                    </w:div>
                                    <w:div w:id="1549801140">
                                      <w:marLeft w:val="0"/>
                                      <w:marRight w:val="0"/>
                                      <w:marTop w:val="360"/>
                                      <w:marBottom w:val="360"/>
                                      <w:divBdr>
                                        <w:top w:val="none" w:sz="0" w:space="0" w:color="auto"/>
                                        <w:left w:val="none" w:sz="0" w:space="0" w:color="auto"/>
                                        <w:bottom w:val="none" w:sz="0" w:space="0" w:color="auto"/>
                                        <w:right w:val="none" w:sz="0" w:space="0" w:color="auto"/>
                                      </w:divBdr>
                                    </w:div>
                                    <w:div w:id="1761373279">
                                      <w:marLeft w:val="0"/>
                                      <w:marRight w:val="0"/>
                                      <w:marTop w:val="360"/>
                                      <w:marBottom w:val="360"/>
                                      <w:divBdr>
                                        <w:top w:val="none" w:sz="0" w:space="0" w:color="auto"/>
                                        <w:left w:val="none" w:sz="0" w:space="0" w:color="auto"/>
                                        <w:bottom w:val="none" w:sz="0" w:space="0" w:color="auto"/>
                                        <w:right w:val="none" w:sz="0" w:space="0" w:color="auto"/>
                                      </w:divBdr>
                                    </w:div>
                                    <w:div w:id="1817992054">
                                      <w:marLeft w:val="0"/>
                                      <w:marRight w:val="0"/>
                                      <w:marTop w:val="360"/>
                                      <w:marBottom w:val="360"/>
                                      <w:divBdr>
                                        <w:top w:val="none" w:sz="0" w:space="0" w:color="auto"/>
                                        <w:left w:val="none" w:sz="0" w:space="0" w:color="auto"/>
                                        <w:bottom w:val="none" w:sz="0" w:space="0" w:color="auto"/>
                                        <w:right w:val="none" w:sz="0" w:space="0" w:color="auto"/>
                                      </w:divBdr>
                                    </w:div>
                                    <w:div w:id="187645769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481163">
      <w:bodyDiv w:val="1"/>
      <w:marLeft w:val="0"/>
      <w:marRight w:val="0"/>
      <w:marTop w:val="0"/>
      <w:marBottom w:val="0"/>
      <w:divBdr>
        <w:top w:val="none" w:sz="0" w:space="0" w:color="auto"/>
        <w:left w:val="none" w:sz="0" w:space="0" w:color="auto"/>
        <w:bottom w:val="none" w:sz="0" w:space="0" w:color="auto"/>
        <w:right w:val="none" w:sz="0" w:space="0" w:color="auto"/>
      </w:divBdr>
    </w:div>
    <w:div w:id="2050059351">
      <w:bodyDiv w:val="1"/>
      <w:marLeft w:val="0"/>
      <w:marRight w:val="0"/>
      <w:marTop w:val="0"/>
      <w:marBottom w:val="0"/>
      <w:divBdr>
        <w:top w:val="none" w:sz="0" w:space="0" w:color="auto"/>
        <w:left w:val="none" w:sz="0" w:space="0" w:color="auto"/>
        <w:bottom w:val="none" w:sz="0" w:space="0" w:color="auto"/>
        <w:right w:val="none" w:sz="0" w:space="0" w:color="auto"/>
      </w:divBdr>
    </w:div>
    <w:div w:id="20896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jpeg" Type="http://schemas.openxmlformats.org/officeDocument/2006/relationships/image"/><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1C096-DD68-4335-B6CC-714F5B5F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3205</Words>
  <Characters>18274</Characters>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