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6885" w14:textId="7B496EB6" w:rsidR="00B5643E" w:rsidRDefault="006665BC">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物流</w:t>
      </w:r>
      <w:r w:rsidR="00907F8E">
        <w:rPr>
          <w:rFonts w:asciiTheme="majorEastAsia" w:eastAsiaTheme="majorEastAsia" w:hAnsiTheme="majorEastAsia" w:hint="eastAsia"/>
          <w:sz w:val="28"/>
        </w:rPr>
        <w:t>効率</w:t>
      </w:r>
      <w:r w:rsidR="007C0551">
        <w:rPr>
          <w:rFonts w:asciiTheme="majorEastAsia" w:eastAsiaTheme="majorEastAsia" w:hAnsiTheme="majorEastAsia" w:hint="eastAsia"/>
          <w:sz w:val="28"/>
        </w:rPr>
        <w:t>化</w:t>
      </w:r>
      <w:r w:rsidR="00907F8E">
        <w:rPr>
          <w:rFonts w:asciiTheme="majorEastAsia" w:eastAsiaTheme="majorEastAsia" w:hAnsiTheme="majorEastAsia" w:hint="eastAsia"/>
          <w:sz w:val="28"/>
        </w:rPr>
        <w:t>等推進</w:t>
      </w:r>
      <w:r w:rsidR="007C0551">
        <w:rPr>
          <w:rFonts w:asciiTheme="majorEastAsia" w:eastAsiaTheme="majorEastAsia" w:hAnsiTheme="majorEastAsia" w:hint="eastAsia"/>
          <w:sz w:val="28"/>
        </w:rPr>
        <w:t>事業費補助金</w:t>
      </w:r>
      <w:r w:rsidR="00907F8E">
        <w:rPr>
          <w:rFonts w:asciiTheme="majorEastAsia" w:eastAsiaTheme="majorEastAsia" w:hAnsiTheme="majorEastAsia" w:hint="eastAsia"/>
          <w:sz w:val="28"/>
        </w:rPr>
        <w:t>（</w:t>
      </w:r>
      <w:r w:rsidR="00CA48D2">
        <w:rPr>
          <w:rFonts w:asciiTheme="majorEastAsia" w:eastAsiaTheme="majorEastAsia" w:hAnsiTheme="majorEastAsia" w:hint="eastAsia"/>
          <w:sz w:val="28"/>
        </w:rPr>
        <w:t>中小物流事業者の労働生産性向上事業（テールゲートリフター等導入等支援</w:t>
      </w:r>
      <w:r w:rsidR="00907F8E">
        <w:rPr>
          <w:rFonts w:asciiTheme="majorEastAsia" w:eastAsiaTheme="majorEastAsia" w:hAnsiTheme="majorEastAsia" w:hint="eastAsia"/>
          <w:sz w:val="28"/>
        </w:rPr>
        <w:t>）</w:t>
      </w:r>
      <w:r w:rsidR="00624C24">
        <w:rPr>
          <w:rFonts w:asciiTheme="majorEastAsia" w:eastAsiaTheme="majorEastAsia" w:hAnsiTheme="majorEastAsia" w:hint="eastAsia"/>
          <w:sz w:val="28"/>
        </w:rPr>
        <w:t>）</w:t>
      </w:r>
      <w:r w:rsidR="007C0551">
        <w:rPr>
          <w:rFonts w:asciiTheme="majorEastAsia" w:eastAsiaTheme="majorEastAsia" w:hAnsiTheme="majorEastAsia" w:hint="eastAsia"/>
          <w:sz w:val="28"/>
        </w:rPr>
        <w:t>に係る</w:t>
      </w:r>
    </w:p>
    <w:p w14:paraId="3D82C718" w14:textId="4B9AC664" w:rsidR="009217E2" w:rsidRDefault="007C055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補助事業者</w:t>
      </w:r>
      <w:r w:rsidR="00B5643E">
        <w:rPr>
          <w:rFonts w:asciiTheme="majorEastAsia" w:eastAsiaTheme="majorEastAsia" w:hAnsiTheme="majorEastAsia" w:hint="eastAsia"/>
          <w:sz w:val="28"/>
        </w:rPr>
        <w:t>（執行団体）</w:t>
      </w:r>
      <w:r>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5D1CC0DA" w14:textId="77777777" w:rsidR="009217E2" w:rsidRDefault="009217E2">
      <w:pPr>
        <w:jc w:val="right"/>
        <w:rPr>
          <w:rFonts w:asciiTheme="minorEastAsia" w:hAnsiTheme="minorEastAsia"/>
          <w:kern w:val="0"/>
          <w:sz w:val="22"/>
        </w:rPr>
      </w:pPr>
    </w:p>
    <w:p w14:paraId="331F62EF" w14:textId="77777777" w:rsidR="009217E2" w:rsidRDefault="009217E2">
      <w:pPr>
        <w:jc w:val="right"/>
        <w:rPr>
          <w:rFonts w:asciiTheme="minorEastAsia" w:hAnsiTheme="minorEastAsia"/>
          <w:kern w:val="0"/>
          <w:sz w:val="22"/>
        </w:rPr>
      </w:pPr>
    </w:p>
    <w:p w14:paraId="56232857" w14:textId="0E2981AA" w:rsidR="009217E2" w:rsidRDefault="00CD578F" w:rsidP="00CD578F">
      <w:pPr>
        <w:jc w:val="right"/>
        <w:rPr>
          <w:rFonts w:asciiTheme="minorEastAsia" w:hAnsiTheme="minorEastAsia"/>
          <w:kern w:val="0"/>
        </w:rPr>
      </w:pPr>
      <w:r w:rsidRPr="00F93F8E">
        <w:rPr>
          <w:rFonts w:asciiTheme="minorEastAsia" w:hAnsiTheme="minorEastAsia" w:hint="eastAsia"/>
          <w:spacing w:val="45"/>
          <w:kern w:val="0"/>
          <w:fitText w:val="2724" w:id="-740051968"/>
        </w:rPr>
        <w:t>令和</w:t>
      </w:r>
      <w:r w:rsidR="0044196E" w:rsidRPr="00F93F8E">
        <w:rPr>
          <w:rFonts w:asciiTheme="minorEastAsia" w:hAnsiTheme="minorEastAsia" w:hint="eastAsia"/>
          <w:spacing w:val="45"/>
          <w:kern w:val="0"/>
          <w:fitText w:val="2724" w:id="-740051968"/>
        </w:rPr>
        <w:t>8</w:t>
      </w:r>
      <w:r w:rsidRPr="00F93F8E">
        <w:rPr>
          <w:rFonts w:asciiTheme="minorEastAsia" w:hAnsiTheme="minorEastAsia" w:hint="eastAsia"/>
          <w:spacing w:val="45"/>
          <w:kern w:val="0"/>
          <w:fitText w:val="2724" w:id="-740051968"/>
        </w:rPr>
        <w:t>年</w:t>
      </w:r>
      <w:r w:rsidR="005716FE" w:rsidRPr="00F93F8E">
        <w:rPr>
          <w:rFonts w:asciiTheme="minorEastAsia" w:hAnsiTheme="minorEastAsia" w:hint="eastAsia"/>
          <w:spacing w:val="45"/>
          <w:kern w:val="0"/>
          <w:fitText w:val="2724" w:id="-740051968"/>
        </w:rPr>
        <w:t>2</w:t>
      </w:r>
      <w:r w:rsidRPr="00F93F8E">
        <w:rPr>
          <w:rFonts w:asciiTheme="minorEastAsia" w:hAnsiTheme="minorEastAsia" w:hint="eastAsia"/>
          <w:spacing w:val="45"/>
          <w:kern w:val="0"/>
          <w:fitText w:val="2724" w:id="-740051968"/>
        </w:rPr>
        <w:t>月</w:t>
      </w:r>
      <w:r w:rsidR="00F93F8E" w:rsidRPr="00F93F8E">
        <w:rPr>
          <w:rFonts w:asciiTheme="minorEastAsia" w:hAnsiTheme="minorEastAsia" w:hint="eastAsia"/>
          <w:spacing w:val="45"/>
          <w:kern w:val="0"/>
          <w:fitText w:val="2724" w:id="-740051968"/>
        </w:rPr>
        <w:t>16</w:t>
      </w:r>
      <w:r w:rsidRPr="00F93F8E">
        <w:rPr>
          <w:rFonts w:asciiTheme="minorEastAsia" w:hAnsiTheme="minorEastAsia" w:hint="eastAsia"/>
          <w:spacing w:val="4"/>
          <w:kern w:val="0"/>
          <w:fitText w:val="2724" w:id="-740051968"/>
        </w:rPr>
        <w:t>日</w:t>
      </w:r>
    </w:p>
    <w:p w14:paraId="2073473B" w14:textId="77777777" w:rsidR="00A753BC" w:rsidRDefault="007C0551">
      <w:pPr>
        <w:jc w:val="right"/>
        <w:rPr>
          <w:rFonts w:asciiTheme="minorEastAsia" w:hAnsiTheme="minorEastAsia"/>
          <w:kern w:val="0"/>
        </w:rPr>
      </w:pPr>
      <w:r>
        <w:rPr>
          <w:rFonts w:asciiTheme="minorEastAsia" w:hAnsiTheme="minorEastAsia" w:hint="eastAsia"/>
          <w:kern w:val="0"/>
        </w:rPr>
        <w:t>国土交通省</w:t>
      </w:r>
      <w:r w:rsidR="007E1C38">
        <w:rPr>
          <w:rFonts w:asciiTheme="minorEastAsia" w:hAnsiTheme="minorEastAsia" w:hint="eastAsia"/>
          <w:kern w:val="0"/>
        </w:rPr>
        <w:t>物流・自動車</w:t>
      </w:r>
      <w:r>
        <w:rPr>
          <w:rFonts w:asciiTheme="minorEastAsia" w:hAnsiTheme="minorEastAsia" w:hint="eastAsia"/>
          <w:kern w:val="0"/>
        </w:rPr>
        <w:t>局</w:t>
      </w:r>
    </w:p>
    <w:p w14:paraId="1DCF7051" w14:textId="4BE161D7" w:rsidR="009217E2" w:rsidRDefault="00907F8E">
      <w:pPr>
        <w:jc w:val="right"/>
        <w:rPr>
          <w:rFonts w:asciiTheme="minorEastAsia" w:hAnsiTheme="minorEastAsia"/>
          <w:kern w:val="0"/>
        </w:rPr>
      </w:pPr>
      <w:r w:rsidRPr="009B136B">
        <w:rPr>
          <w:rFonts w:asciiTheme="minorEastAsia" w:hAnsiTheme="minorEastAsia" w:hint="eastAsia"/>
          <w:spacing w:val="80"/>
          <w:kern w:val="0"/>
          <w:fitText w:val="2724" w:id="-1015284991"/>
        </w:rPr>
        <w:t>貨物流通事業</w:t>
      </w:r>
      <w:r w:rsidR="007C0551" w:rsidRPr="009B136B">
        <w:rPr>
          <w:rFonts w:asciiTheme="minorEastAsia" w:hAnsiTheme="minorEastAsia" w:hint="eastAsia"/>
          <w:spacing w:val="40"/>
          <w:kern w:val="0"/>
          <w:fitText w:val="2724" w:id="-1015284991"/>
        </w:rPr>
        <w:t>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38BB961C" w:rsidR="009217E2" w:rsidRDefault="007C0551">
      <w:pPr>
        <w:ind w:firstLineChars="100" w:firstLine="227"/>
        <w:rPr>
          <w:rFonts w:asciiTheme="minorEastAsia" w:hAnsiTheme="minorEastAsia"/>
        </w:rPr>
      </w:pPr>
      <w:r>
        <w:rPr>
          <w:rFonts w:asciiTheme="minorEastAsia" w:hAnsiTheme="minorEastAsia" w:hint="eastAsia"/>
        </w:rPr>
        <w:t>国土交通省では、</w:t>
      </w:r>
      <w:bookmarkStart w:id="0" w:name="_Hlk161146412"/>
      <w:r w:rsidR="006665BC">
        <w:rPr>
          <w:rFonts w:asciiTheme="minorEastAsia" w:hAnsiTheme="minorEastAsia" w:hint="eastAsia"/>
        </w:rPr>
        <w:t>物流</w:t>
      </w:r>
      <w:r w:rsidR="00907F8E">
        <w:rPr>
          <w:rFonts w:asciiTheme="minorEastAsia" w:hAnsiTheme="minorEastAsia" w:hint="eastAsia"/>
        </w:rPr>
        <w:t>効率</w:t>
      </w:r>
      <w:r w:rsidR="006665BC">
        <w:rPr>
          <w:rFonts w:asciiTheme="minorEastAsia" w:hAnsiTheme="minorEastAsia" w:hint="eastAsia"/>
        </w:rPr>
        <w:t>化</w:t>
      </w:r>
      <w:r w:rsidR="00907F8E">
        <w:rPr>
          <w:rFonts w:asciiTheme="minorEastAsia" w:hAnsiTheme="minorEastAsia" w:hint="eastAsia"/>
        </w:rPr>
        <w:t>等</w:t>
      </w:r>
      <w:r w:rsidR="00FB2EE5">
        <w:rPr>
          <w:rFonts w:asciiTheme="minorEastAsia" w:hAnsiTheme="minorEastAsia" w:hint="eastAsia"/>
        </w:rPr>
        <w:t>推進</w:t>
      </w:r>
      <w:r w:rsidR="006665BC">
        <w:rPr>
          <w:rFonts w:asciiTheme="minorEastAsia" w:hAnsiTheme="minorEastAsia" w:hint="eastAsia"/>
        </w:rPr>
        <w:t>事業費補助金（</w:t>
      </w:r>
      <w:r w:rsidR="00907F8E">
        <w:rPr>
          <w:rFonts w:asciiTheme="minorEastAsia" w:hAnsiTheme="minorEastAsia" w:hint="eastAsia"/>
        </w:rPr>
        <w:t>中小</w:t>
      </w:r>
      <w:r w:rsidR="00CA48D2">
        <w:rPr>
          <w:rFonts w:asciiTheme="minorEastAsia" w:hAnsiTheme="minorEastAsia" w:hint="eastAsia"/>
        </w:rPr>
        <w:t>物流</w:t>
      </w:r>
      <w:r w:rsidR="00907F8E">
        <w:rPr>
          <w:rFonts w:asciiTheme="minorEastAsia" w:hAnsiTheme="minorEastAsia" w:hint="eastAsia"/>
        </w:rPr>
        <w:t>事業者</w:t>
      </w:r>
      <w:r w:rsidR="00CA48D2">
        <w:rPr>
          <w:rFonts w:asciiTheme="minorEastAsia" w:hAnsiTheme="minorEastAsia" w:hint="eastAsia"/>
        </w:rPr>
        <w:t>の労働生産性向上事業（</w:t>
      </w:r>
      <w:r w:rsidR="00907F8E">
        <w:rPr>
          <w:rFonts w:asciiTheme="minorEastAsia" w:hAnsiTheme="minorEastAsia" w:hint="eastAsia"/>
        </w:rPr>
        <w:t>テールゲートリフター等導入等支援</w:t>
      </w:r>
      <w:r w:rsidR="00CA48D2">
        <w:rPr>
          <w:rFonts w:asciiTheme="minorEastAsia" w:hAnsiTheme="minorEastAsia" w:hint="eastAsia"/>
        </w:rPr>
        <w:t>）</w:t>
      </w:r>
      <w:r w:rsidR="006665BC">
        <w:rPr>
          <w:rFonts w:asciiTheme="minorEastAsia" w:hAnsiTheme="minorEastAsia" w:hint="eastAsia"/>
        </w:rPr>
        <w:t>）</w:t>
      </w:r>
      <w:bookmarkEnd w:id="0"/>
      <w:r>
        <w:rPr>
          <w:rFonts w:asciiTheme="minorEastAsia" w:hAnsiTheme="minorEastAsia" w:hint="eastAsia"/>
        </w:rPr>
        <w:t>の交付の決定を受けて</w:t>
      </w:r>
      <w:r w:rsidR="00B5643E">
        <w:rPr>
          <w:rFonts w:asciiTheme="minorEastAsia" w:hAnsiTheme="minorEastAsia" w:hint="eastAsia"/>
        </w:rPr>
        <w:t>補助金給付事務を行う事業者（執行団体）を公募します。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4309C2E1"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w:t>
      </w:r>
      <w:r w:rsidR="00907F8E">
        <w:rPr>
          <w:rFonts w:asciiTheme="minorEastAsia" w:hAnsiTheme="minorEastAsia" w:hint="eastAsia"/>
        </w:rPr>
        <w:t>物流効率化等</w:t>
      </w:r>
      <w:r w:rsidR="00FB2EE5">
        <w:rPr>
          <w:rFonts w:asciiTheme="minorEastAsia" w:hAnsiTheme="minorEastAsia" w:hint="eastAsia"/>
        </w:rPr>
        <w:t>推進</w:t>
      </w:r>
      <w:r w:rsidR="00907F8E">
        <w:rPr>
          <w:rFonts w:asciiTheme="minorEastAsia" w:hAnsiTheme="minorEastAsia" w:hint="eastAsia"/>
        </w:rPr>
        <w:t>事業費補助金（</w:t>
      </w:r>
      <w:r w:rsidR="00CA48D2">
        <w:rPr>
          <w:rFonts w:asciiTheme="minorEastAsia" w:hAnsiTheme="minorEastAsia" w:hint="eastAsia"/>
        </w:rPr>
        <w:t>中小物流事業者の労働生産性向上事業（テールゲートリフター等導入等支援）</w:t>
      </w:r>
      <w:r w:rsidR="00907F8E">
        <w:rPr>
          <w:rFonts w:asciiTheme="minorEastAsia" w:hAnsiTheme="minorEastAsia" w:hint="eastAsia"/>
        </w:rPr>
        <w:t>）</w:t>
      </w:r>
      <w:r>
        <w:rPr>
          <w:rFonts w:asciiTheme="minorEastAsia" w:hAnsiTheme="minorEastAsia" w:hint="eastAsia"/>
        </w:rPr>
        <w:t>交付要綱」（以下「交付要綱」という。）及び「</w:t>
      </w:r>
      <w:r w:rsidR="00907F8E">
        <w:rPr>
          <w:rFonts w:asciiTheme="minorEastAsia" w:hAnsiTheme="minorEastAsia" w:hint="eastAsia"/>
        </w:rPr>
        <w:t>物流効率化等</w:t>
      </w:r>
      <w:r w:rsidR="00FB2EE5">
        <w:rPr>
          <w:rFonts w:asciiTheme="minorEastAsia" w:hAnsiTheme="minorEastAsia" w:hint="eastAsia"/>
        </w:rPr>
        <w:t>推進</w:t>
      </w:r>
      <w:r w:rsidR="00907F8E">
        <w:rPr>
          <w:rFonts w:asciiTheme="minorEastAsia" w:hAnsiTheme="minorEastAsia" w:hint="eastAsia"/>
        </w:rPr>
        <w:t>事業費補助金（</w:t>
      </w:r>
      <w:r w:rsidR="00CA48D2">
        <w:rPr>
          <w:rFonts w:asciiTheme="minorEastAsia" w:hAnsiTheme="minorEastAsia" w:hint="eastAsia"/>
        </w:rPr>
        <w:t>中小物流事業者の労働生産性向上事業（テールゲートリフター等導入等支援）</w:t>
      </w:r>
      <w:r w:rsidR="00907F8E">
        <w:rPr>
          <w:rFonts w:asciiTheme="minorEastAsia" w:hAnsiTheme="minorEastAsia" w:hint="eastAsia"/>
        </w:rPr>
        <w:t>）</w:t>
      </w:r>
      <w:r>
        <w:rPr>
          <w:rFonts w:asciiTheme="minorEastAsia" w:hAnsiTheme="minorEastAsia" w:hint="eastAsia"/>
        </w:rPr>
        <w:t>実施要領」（以下「実施要領」という。）に従って手続等を行っていただ</w:t>
      </w:r>
      <w:r w:rsidR="00F75360">
        <w:rPr>
          <w:rFonts w:asciiTheme="minorEastAsia" w:hAnsiTheme="minorEastAsia" w:hint="eastAsia"/>
        </w:rPr>
        <w:t>き</w:t>
      </w:r>
      <w:r>
        <w:rPr>
          <w:rFonts w:asciiTheme="minorEastAsia" w:hAnsiTheme="minorEastAsia" w:hint="eastAsia"/>
        </w:rPr>
        <w:t>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63942CAE"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w:t>
      </w:r>
      <w:r w:rsidR="00FB2EE5" w:rsidRPr="00FB2EE5">
        <w:rPr>
          <w:rFonts w:asciiTheme="majorEastAsia" w:eastAsiaTheme="majorEastAsia" w:hAnsiTheme="majorEastAsia" w:hint="eastAsia"/>
          <w:sz w:val="26"/>
        </w:rPr>
        <w:t>物流効率化等</w:t>
      </w:r>
      <w:r w:rsidR="00FB2EE5">
        <w:rPr>
          <w:rFonts w:asciiTheme="majorEastAsia" w:eastAsiaTheme="majorEastAsia" w:hAnsiTheme="majorEastAsia" w:hint="eastAsia"/>
          <w:sz w:val="26"/>
        </w:rPr>
        <w:t>推進</w:t>
      </w:r>
      <w:r w:rsidR="00FB2EE5" w:rsidRPr="00FB2EE5">
        <w:rPr>
          <w:rFonts w:asciiTheme="majorEastAsia" w:eastAsiaTheme="majorEastAsia" w:hAnsiTheme="majorEastAsia" w:hint="eastAsia"/>
          <w:sz w:val="26"/>
        </w:rPr>
        <w:t>事業費補助金</w:t>
      </w:r>
      <w:r w:rsidR="00FB2EE5" w:rsidRPr="00CD578F">
        <w:rPr>
          <w:rFonts w:asciiTheme="majorEastAsia" w:eastAsiaTheme="majorEastAsia" w:hAnsiTheme="majorEastAsia" w:hint="eastAsia"/>
          <w:sz w:val="26"/>
        </w:rPr>
        <w:t>（</w:t>
      </w:r>
      <w:r w:rsidR="00CA48D2" w:rsidRPr="00CD578F">
        <w:rPr>
          <w:rFonts w:asciiTheme="majorEastAsia" w:eastAsiaTheme="majorEastAsia" w:hAnsiTheme="majorEastAsia" w:hint="eastAsia"/>
        </w:rPr>
        <w:t>中小物流事業者の労働生産性向上事業（テールゲートリフター等導入等支援）</w:t>
      </w:r>
      <w:r w:rsidR="00FB2EE5" w:rsidRPr="00CD578F">
        <w:rPr>
          <w:rFonts w:asciiTheme="majorEastAsia" w:eastAsiaTheme="majorEastAsia" w:hAnsiTheme="majorEastAsia" w:hint="eastAsia"/>
          <w:sz w:val="26"/>
        </w:rPr>
        <w:t>）</w:t>
      </w:r>
      <w:r>
        <w:rPr>
          <w:rFonts w:asciiTheme="majorEastAsia" w:eastAsiaTheme="majorEastAsia" w:hAnsiTheme="majorEastAsia" w:hint="eastAsia"/>
          <w:sz w:val="26"/>
        </w:rPr>
        <w:t>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279DC49C"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w:t>
      </w:r>
      <w:r w:rsidR="00FB2EE5" w:rsidRPr="00FB2EE5">
        <w:rPr>
          <w:rFonts w:asciiTheme="majorEastAsia" w:eastAsiaTheme="majorEastAsia" w:hAnsiTheme="majorEastAsia" w:hint="eastAsia"/>
          <w:sz w:val="26"/>
        </w:rPr>
        <w:t>物流効率化等</w:t>
      </w:r>
      <w:r w:rsidR="00FB2EE5">
        <w:rPr>
          <w:rFonts w:asciiTheme="majorEastAsia" w:eastAsiaTheme="majorEastAsia" w:hAnsiTheme="majorEastAsia" w:hint="eastAsia"/>
          <w:sz w:val="26"/>
        </w:rPr>
        <w:t>推進</w:t>
      </w:r>
      <w:r w:rsidR="00FB2EE5" w:rsidRPr="00FB2EE5">
        <w:rPr>
          <w:rFonts w:asciiTheme="majorEastAsia" w:eastAsiaTheme="majorEastAsia" w:hAnsiTheme="majorEastAsia" w:hint="eastAsia"/>
          <w:sz w:val="26"/>
        </w:rPr>
        <w:t>事業費補助金（</w:t>
      </w:r>
      <w:r w:rsidR="00CA48D2" w:rsidRPr="00F75360">
        <w:rPr>
          <w:rFonts w:asciiTheme="majorEastAsia" w:eastAsiaTheme="majorEastAsia" w:hAnsiTheme="majorEastAsia" w:hint="eastAsia"/>
        </w:rPr>
        <w:t>中小物流事業者の労働生産性向上事業（テールゲートリフター等導入等支援）</w:t>
      </w:r>
      <w:r w:rsidR="00FB2EE5" w:rsidRPr="00FB2EE5">
        <w:rPr>
          <w:rFonts w:asciiTheme="majorEastAsia" w:eastAsiaTheme="majorEastAsia" w:hAnsiTheme="majorEastAsia" w:hint="eastAsia"/>
          <w:sz w:val="26"/>
        </w:rPr>
        <w:t>）</w:t>
      </w:r>
      <w:r>
        <w:rPr>
          <w:rFonts w:asciiTheme="majorEastAsia" w:eastAsiaTheme="majorEastAsia" w:hAnsiTheme="majorEastAsia" w:hint="eastAsia"/>
          <w:sz w:val="26"/>
        </w:rPr>
        <w:t>に係る補助事業者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288C885C"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FB2EE5">
        <w:rPr>
          <w:rFonts w:ascii="ＭＳ 明朝" w:hAnsi="ＭＳ 明朝" w:hint="eastAsia"/>
          <w:szCs w:val="24"/>
        </w:rPr>
        <w:t>物流効率化等推進事業費補助金</w:t>
      </w:r>
      <w:r w:rsidR="003063D5">
        <w:rPr>
          <w:rFonts w:ascii="ＭＳ 明朝" w:hAnsi="ＭＳ 明朝" w:hint="eastAsia"/>
          <w:szCs w:val="24"/>
        </w:rPr>
        <w:t>（</w:t>
      </w:r>
      <w:r w:rsidR="00CA48D2">
        <w:rPr>
          <w:rFonts w:asciiTheme="minorEastAsia" w:hAnsiTheme="minorEastAsia" w:hint="eastAsia"/>
        </w:rPr>
        <w:t>中小物流事業者の労働生産性向上事業（テールゲートリフター等導入等支援）</w:t>
      </w:r>
      <w:r w:rsidR="003063D5">
        <w:rPr>
          <w:rFonts w:ascii="ＭＳ 明朝" w:hAnsi="ＭＳ 明朝" w:hint="eastAsia"/>
          <w:szCs w:val="24"/>
        </w:rPr>
        <w:t>）</w:t>
      </w:r>
      <w:r w:rsidR="0047534F">
        <w:rPr>
          <w:rFonts w:ascii="ＭＳ 明朝" w:hAnsi="ＭＳ 明朝" w:hint="eastAsia"/>
          <w:szCs w:val="24"/>
        </w:rPr>
        <w:t>」</w:t>
      </w:r>
      <w:r w:rsidR="0047534F" w:rsidRPr="00002442">
        <w:rPr>
          <w:rFonts w:ascii="ＭＳ 明朝" w:hAnsi="ＭＳ 明朝" w:hint="eastAsia"/>
          <w:szCs w:val="24"/>
        </w:rPr>
        <w:t>を財源として給付金を交付する事業（以下「間接補助事業」という。）に要する経費を補助することにより、交付要綱で定める事業目的の達成に資する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7250ED93"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sidR="003063D5">
        <w:rPr>
          <w:rFonts w:asciiTheme="minorEastAsia" w:hAnsiTheme="minorEastAsia" w:hint="eastAsia"/>
        </w:rPr>
        <w:t>物流効率化等推進事業費</w:t>
      </w:r>
      <w:r>
        <w:rPr>
          <w:rFonts w:asciiTheme="minorEastAsia" w:hAnsiTheme="minorEastAsia" w:hint="eastAsia"/>
        </w:rPr>
        <w:t>補助金</w:t>
      </w:r>
      <w:r w:rsidR="003063D5">
        <w:rPr>
          <w:rFonts w:asciiTheme="minorEastAsia" w:hAnsiTheme="minorEastAsia" w:hint="eastAsia"/>
        </w:rPr>
        <w:t>（</w:t>
      </w:r>
      <w:r w:rsidR="00CA48D2">
        <w:rPr>
          <w:rFonts w:asciiTheme="minorEastAsia" w:hAnsiTheme="minorEastAsia" w:hint="eastAsia"/>
        </w:rPr>
        <w:t>中小物流事業者の労働生産性向上事業（テールゲートリフター等導入等支援）</w:t>
      </w:r>
      <w:r w:rsidR="003063D5">
        <w:rPr>
          <w:rFonts w:asciiTheme="minorEastAsia" w:hAnsiTheme="minorEastAsia" w:hint="eastAsia"/>
        </w:rPr>
        <w:t>）</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6B81AD61" w:rsidR="009217E2" w:rsidRPr="00B332C8" w:rsidRDefault="007C0551">
      <w:pPr>
        <w:ind w:leftChars="200" w:left="453" w:firstLineChars="100" w:firstLine="227"/>
        <w:rPr>
          <w:rFonts w:asciiTheme="minorEastAsia" w:hAnsiTheme="minorEastAsia"/>
        </w:rPr>
      </w:pPr>
      <w:r>
        <w:rPr>
          <w:rFonts w:asciiTheme="minorEastAsia" w:hAnsiTheme="minorEastAsia" w:hint="eastAsia"/>
        </w:rPr>
        <w:t>令和</w:t>
      </w:r>
      <w:r w:rsidR="0044196E">
        <w:rPr>
          <w:rFonts w:asciiTheme="minorEastAsia" w:hAnsiTheme="minorEastAsia" w:hint="eastAsia"/>
        </w:rPr>
        <w:t>７</w:t>
      </w:r>
      <w:r>
        <w:rPr>
          <w:rFonts w:asciiTheme="minorEastAsia" w:hAnsiTheme="minorEastAsia" w:hint="eastAsia"/>
        </w:rPr>
        <w:t>年度補正予算により定められる定額とします（現在、令和</w:t>
      </w:r>
      <w:r w:rsidR="0044196E">
        <w:rPr>
          <w:rFonts w:asciiTheme="minorEastAsia" w:hAnsiTheme="minorEastAsia" w:hint="eastAsia"/>
        </w:rPr>
        <w:t>７</w:t>
      </w:r>
      <w:r>
        <w:rPr>
          <w:rFonts w:asciiTheme="minorEastAsia" w:hAnsiTheme="minorEastAsia" w:hint="eastAsia"/>
        </w:rPr>
        <w:t>年度補正予算に計</w:t>
      </w:r>
      <w:r w:rsidRPr="00B332C8">
        <w:rPr>
          <w:rFonts w:asciiTheme="minorEastAsia" w:hAnsiTheme="minorEastAsia" w:hint="eastAsia"/>
        </w:rPr>
        <w:t>上されている額は</w:t>
      </w:r>
      <w:r w:rsidR="00622114">
        <w:rPr>
          <w:rFonts w:asciiTheme="minorEastAsia" w:hAnsiTheme="minorEastAsia" w:hint="eastAsia"/>
        </w:rPr>
        <w:t>5</w:t>
      </w:r>
      <w:r w:rsidR="00137D9C" w:rsidRPr="00B332C8">
        <w:rPr>
          <w:rFonts w:asciiTheme="minorEastAsia" w:hAnsiTheme="minorEastAsia" w:hint="eastAsia"/>
        </w:rPr>
        <w:t>.</w:t>
      </w:r>
      <w:r w:rsidR="00622114">
        <w:rPr>
          <w:rFonts w:asciiTheme="minorEastAsia" w:hAnsiTheme="minorEastAsia" w:hint="eastAsia"/>
        </w:rPr>
        <w:t>5</w:t>
      </w:r>
      <w:r w:rsidRPr="00B332C8">
        <w:rPr>
          <w:rFonts w:asciiTheme="minorEastAsia" w:hAnsiTheme="minorEastAsia" w:hint="eastAsia"/>
        </w:rPr>
        <w:t>億円です。）。</w:t>
      </w:r>
    </w:p>
    <w:p w14:paraId="5400F532" w14:textId="2FCB21D3" w:rsidR="009217E2" w:rsidRDefault="007C0551">
      <w:pPr>
        <w:ind w:leftChars="200" w:left="453" w:firstLineChars="100" w:firstLine="227"/>
        <w:rPr>
          <w:rFonts w:asciiTheme="minorEastAsia" w:hAnsiTheme="minorEastAsia"/>
        </w:rPr>
      </w:pPr>
      <w:r w:rsidRPr="00B332C8">
        <w:rPr>
          <w:rFonts w:asciiTheme="minorEastAsia" w:hAnsiTheme="minorEastAsia" w:hint="eastAsia"/>
        </w:rPr>
        <w:t>なお、交付額のうち、</w:t>
      </w:r>
      <w:r w:rsidRPr="00B332C8">
        <w:rPr>
          <w:rFonts w:hint="eastAsia"/>
          <w:kern w:val="24"/>
        </w:rPr>
        <w:t>事務費（補助事業の事務を行うために必要な経費）については、</w:t>
      </w:r>
      <w:r w:rsidR="00622114">
        <w:rPr>
          <w:rFonts w:asciiTheme="minorEastAsia" w:hAnsiTheme="minorEastAsia" w:hint="eastAsia"/>
        </w:rPr>
        <w:t>4</w:t>
      </w:r>
      <w:r w:rsidR="00CA48D2">
        <w:rPr>
          <w:rFonts w:asciiTheme="minorEastAsia" w:hAnsiTheme="minorEastAsia" w:hint="eastAsia"/>
        </w:rPr>
        <w:t>,</w:t>
      </w:r>
      <w:r w:rsidR="00622114">
        <w:rPr>
          <w:rFonts w:asciiTheme="minorEastAsia" w:hAnsiTheme="minorEastAsia" w:hint="eastAsia"/>
        </w:rPr>
        <w:t>4</w:t>
      </w:r>
      <w:r w:rsidR="00CA48D2">
        <w:rPr>
          <w:rFonts w:asciiTheme="minorEastAsia" w:hAnsiTheme="minorEastAsia" w:hint="eastAsia"/>
        </w:rPr>
        <w:t>00</w:t>
      </w:r>
      <w:r w:rsidR="00CA48D2">
        <w:rPr>
          <w:rFonts w:hint="eastAsia"/>
          <w:kern w:val="24"/>
        </w:rPr>
        <w:t>万</w:t>
      </w:r>
      <w:r w:rsidRPr="00B332C8">
        <w:rPr>
          <w:rFonts w:hint="eastAsia"/>
          <w:kern w:val="24"/>
        </w:rPr>
        <w:t>円を</w:t>
      </w:r>
      <w:r w:rsidR="0029558B" w:rsidRPr="00B332C8">
        <w:rPr>
          <w:rFonts w:hint="eastAsia"/>
          <w:kern w:val="24"/>
        </w:rPr>
        <w:t>上限</w:t>
      </w:r>
      <w:r w:rsidRPr="00B332C8">
        <w:rPr>
          <w:rFonts w:hint="eastAsia"/>
          <w:kern w:val="24"/>
        </w:rPr>
        <w:t>とします</w:t>
      </w:r>
      <w:r w:rsidRPr="00B332C8">
        <w:rPr>
          <w:rFonts w:asciiTheme="minorEastAsia" w:hAnsiTheme="minorEastAsia" w:hint="eastAsia"/>
        </w:rPr>
        <w:t>。</w:t>
      </w:r>
    </w:p>
    <w:p w14:paraId="43CB64FE" w14:textId="77777777" w:rsidR="009217E2" w:rsidRPr="00137D9C"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535C8D54"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国土交通省からの補助金交付等停止措置又は指名停止措置が講じられている者ではないこと。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1F688434"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w:t>
      </w:r>
      <w:r w:rsidR="0044196E">
        <w:rPr>
          <w:rFonts w:ascii="ＭＳ 明朝" w:hAnsi="ＭＳ 明朝" w:hint="eastAsia"/>
        </w:rPr>
        <w:t>９</w:t>
      </w:r>
      <w:r w:rsidR="004C0C01">
        <w:rPr>
          <w:rFonts w:ascii="ＭＳ 明朝" w:hAnsi="ＭＳ 明朝" w:hint="eastAsia"/>
        </w:rPr>
        <w:t>年３月</w:t>
      </w:r>
      <w:r w:rsidR="00C56F03">
        <w:rPr>
          <w:rFonts w:ascii="ＭＳ 明朝" w:hAnsi="ＭＳ 明朝" w:hint="eastAsia"/>
        </w:rPr>
        <w:t>31</w:t>
      </w:r>
      <w:r w:rsidR="004C0C01">
        <w:rPr>
          <w:rFonts w:ascii="ＭＳ 明朝" w:hAnsi="ＭＳ 明朝" w:hint="eastAsia"/>
        </w:rPr>
        <w:t>日まで（</w:t>
      </w:r>
      <w:r>
        <w:rPr>
          <w:rFonts w:ascii="ＭＳ 明朝" w:hAnsi="ＭＳ 明朝" w:hint="eastAsia"/>
        </w:rPr>
        <w:t>単年度</w:t>
      </w:r>
      <w:r w:rsidR="004C0C01">
        <w:rPr>
          <w:rFonts w:ascii="ＭＳ 明朝" w:hAnsi="ＭＳ 明朝" w:hint="eastAsia"/>
        </w:rPr>
        <w:t>）</w:t>
      </w:r>
      <w:r w:rsidR="00F75360">
        <w:rPr>
          <w:rFonts w:ascii="ＭＳ 明朝" w:hAnsi="ＭＳ 明朝" w:hint="eastAsia"/>
        </w:rPr>
        <w:t>で</w:t>
      </w:r>
      <w:r>
        <w:rPr>
          <w:rFonts w:ascii="ＭＳ 明朝" w:hAnsi="ＭＳ 明朝" w:hint="eastAsia"/>
        </w:rPr>
        <w:t>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308C98F9" w14:textId="06531CEE" w:rsidR="00622114" w:rsidRDefault="00622114" w:rsidP="00622114">
      <w:pPr>
        <w:rPr>
          <w:rFonts w:ascii="ＭＳ 明朝" w:eastAsia="ＭＳ 明朝" w:hAnsi="ＭＳ 明朝"/>
        </w:rPr>
      </w:pPr>
    </w:p>
    <w:p w14:paraId="63380E6E" w14:textId="69503329" w:rsidR="00622114" w:rsidRDefault="00622114" w:rsidP="00622114">
      <w:pPr>
        <w:rPr>
          <w:rFonts w:ascii="ＭＳ 明朝" w:eastAsia="ＭＳ 明朝" w:hAnsi="ＭＳ 明朝"/>
        </w:rPr>
      </w:pPr>
      <w:r>
        <w:rPr>
          <w:rFonts w:ascii="ＭＳ 明朝" w:eastAsia="ＭＳ 明朝" w:hAnsi="ＭＳ 明朝" w:hint="eastAsia"/>
        </w:rPr>
        <w:lastRenderedPageBreak/>
        <w:t>（７）周知・広報</w:t>
      </w:r>
    </w:p>
    <w:p w14:paraId="5814107B" w14:textId="77777777" w:rsidR="009B136B" w:rsidRDefault="00622114" w:rsidP="009B136B">
      <w:pPr>
        <w:rPr>
          <w:rFonts w:ascii="ＭＳ 明朝" w:eastAsia="ＭＳ 明朝" w:hAnsi="ＭＳ 明朝"/>
        </w:rPr>
      </w:pPr>
      <w:r>
        <w:rPr>
          <w:rFonts w:ascii="ＭＳ 明朝" w:eastAsia="ＭＳ 明朝" w:hAnsi="ＭＳ 明朝" w:hint="eastAsia"/>
        </w:rPr>
        <w:t xml:space="preserve">　　　</w:t>
      </w:r>
      <w:r w:rsidR="007B002E">
        <w:rPr>
          <w:rFonts w:ascii="ＭＳ 明朝" w:eastAsia="ＭＳ 明朝" w:hAnsi="ＭＳ 明朝" w:hint="eastAsia"/>
        </w:rPr>
        <w:t>補助事業者は、</w:t>
      </w:r>
      <w:r w:rsidR="00107024" w:rsidRPr="00107024">
        <w:rPr>
          <w:rFonts w:ascii="ＭＳ 明朝" w:eastAsia="ＭＳ 明朝" w:hAnsi="ＭＳ 明朝" w:hint="eastAsia"/>
        </w:rPr>
        <w:t>本事業における間接補助公募を開始する</w:t>
      </w:r>
      <w:r w:rsidR="00107024">
        <w:rPr>
          <w:rFonts w:ascii="ＭＳ 明朝" w:eastAsia="ＭＳ 明朝" w:hAnsi="ＭＳ 明朝" w:hint="eastAsia"/>
        </w:rPr>
        <w:t>前まで</w:t>
      </w:r>
      <w:r w:rsidR="00107024" w:rsidRPr="00107024">
        <w:rPr>
          <w:rFonts w:ascii="ＭＳ 明朝" w:eastAsia="ＭＳ 明朝" w:hAnsi="ＭＳ 明朝" w:hint="eastAsia"/>
        </w:rPr>
        <w:t>に、</w:t>
      </w:r>
      <w:r w:rsidR="007B002E">
        <w:rPr>
          <w:rFonts w:ascii="ＭＳ 明朝" w:eastAsia="ＭＳ 明朝" w:hAnsi="ＭＳ 明朝" w:hint="eastAsia"/>
        </w:rPr>
        <w:t>間接補助事業者</w:t>
      </w:r>
    </w:p>
    <w:p w14:paraId="38C667EA" w14:textId="05062708" w:rsidR="00622114" w:rsidRDefault="007B002E" w:rsidP="009B136B">
      <w:pPr>
        <w:ind w:firstLineChars="200" w:firstLine="453"/>
        <w:rPr>
          <w:rFonts w:ascii="ＭＳ 明朝" w:eastAsia="ＭＳ 明朝" w:hAnsi="ＭＳ 明朝"/>
        </w:rPr>
      </w:pPr>
      <w:r>
        <w:rPr>
          <w:rFonts w:ascii="ＭＳ 明朝" w:eastAsia="ＭＳ 明朝" w:hAnsi="ＭＳ 明朝" w:hint="eastAsia"/>
        </w:rPr>
        <w:t>に対して</w:t>
      </w:r>
      <w:r w:rsidR="009B136B">
        <w:rPr>
          <w:rFonts w:ascii="ＭＳ 明朝" w:eastAsia="ＭＳ 明朝" w:hAnsi="ＭＳ 明朝" w:hint="eastAsia"/>
        </w:rPr>
        <w:t>十分な</w:t>
      </w:r>
      <w:r>
        <w:rPr>
          <w:rFonts w:ascii="ＭＳ 明朝" w:eastAsia="ＭＳ 明朝" w:hAnsi="ＭＳ 明朝" w:hint="eastAsia"/>
        </w:rPr>
        <w:t>周知・広報を行い、執行率向上に努めること。</w:t>
      </w:r>
    </w:p>
    <w:p w14:paraId="49F44A4B" w14:textId="77777777" w:rsidR="009217E2" w:rsidRDefault="009217E2">
      <w:pPr>
        <w:rPr>
          <w:rFonts w:ascii="ＭＳ 明朝" w:hAnsi="ＭＳ 明朝"/>
        </w:rPr>
      </w:pPr>
    </w:p>
    <w:p w14:paraId="3BD2FF4E" w14:textId="5DF122DA" w:rsidR="009217E2" w:rsidRDefault="007C0551">
      <w:pPr>
        <w:rPr>
          <w:rFonts w:asciiTheme="minorEastAsia" w:hAnsiTheme="minorEastAsia"/>
        </w:rPr>
      </w:pPr>
      <w:r>
        <w:rPr>
          <w:rFonts w:asciiTheme="minorEastAsia" w:hAnsiTheme="minorEastAsia" w:hint="eastAsia"/>
        </w:rPr>
        <w:t>（</w:t>
      </w:r>
      <w:r w:rsidR="007B002E">
        <w:rPr>
          <w:rFonts w:asciiTheme="minorEastAsia" w:hAnsiTheme="minorEastAsia" w:hint="eastAsia"/>
        </w:rPr>
        <w:t>８</w:t>
      </w:r>
      <w:r>
        <w:rPr>
          <w:rFonts w:asciiTheme="minorEastAsia" w:hAnsiTheme="minorEastAsia" w:hint="eastAsia"/>
        </w:rPr>
        <w:t>）その他</w:t>
      </w:r>
    </w:p>
    <w:p w14:paraId="28993365" w14:textId="0CA027B8" w:rsidR="009217E2" w:rsidRDefault="007C0551">
      <w:pPr>
        <w:ind w:leftChars="200" w:left="453" w:firstLineChars="100" w:firstLine="227"/>
        <w:rPr>
          <w:rFonts w:asciiTheme="minorEastAsia" w:hAnsiTheme="minorEastAsia"/>
        </w:rPr>
      </w:pPr>
      <w:r>
        <w:rPr>
          <w:rFonts w:asciiTheme="minorEastAsia" w:hAnsiTheme="minorEastAsia" w:hint="eastAsia"/>
        </w:rPr>
        <w:t>（１）から（</w:t>
      </w:r>
      <w:r w:rsidR="007B002E">
        <w:rPr>
          <w:rFonts w:asciiTheme="minorEastAsia" w:hAnsiTheme="minorEastAsia" w:hint="eastAsia"/>
        </w:rPr>
        <w:t>７</w:t>
      </w:r>
      <w:r>
        <w:rPr>
          <w:rFonts w:asciiTheme="minorEastAsia" w:hAnsiTheme="minorEastAsia" w:hint="eastAsia"/>
        </w:rPr>
        <w:t>）に掲げた事項を含め、交付要綱及び実施要領において、補助事業及び間接補助事業の詳細について定めますので、必ずそれに従って補助事業を遂行してください。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2098F605"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10924929" w14:textId="77777777" w:rsidR="001D0CD9" w:rsidRPr="00002442" w:rsidRDefault="001D0CD9" w:rsidP="001D0CD9">
      <w:pPr>
        <w:rPr>
          <w:rFonts w:asciiTheme="minorEastAsia" w:hAnsiTheme="minorEastAsia"/>
          <w:szCs w:val="24"/>
        </w:rPr>
      </w:pPr>
    </w:p>
    <w:p w14:paraId="570D6157" w14:textId="77777777" w:rsidR="001D0CD9" w:rsidRPr="00B332C8" w:rsidRDefault="001D0CD9" w:rsidP="001D0CD9">
      <w:pPr>
        <w:rPr>
          <w:rFonts w:asciiTheme="minorEastAsia" w:hAnsiTheme="minorEastAsia"/>
          <w:szCs w:val="24"/>
        </w:rPr>
      </w:pPr>
      <w:r w:rsidRPr="00B332C8">
        <w:rPr>
          <w:rFonts w:asciiTheme="minorEastAsia" w:hAnsiTheme="minorEastAsia" w:hint="eastAsia"/>
          <w:szCs w:val="24"/>
        </w:rPr>
        <w:t>（２）公募期間</w:t>
      </w:r>
    </w:p>
    <w:p w14:paraId="375C3055" w14:textId="1C44BDE2" w:rsidR="001D0CD9" w:rsidRPr="00AB41A5" w:rsidRDefault="001D0CD9" w:rsidP="00681D67">
      <w:pPr>
        <w:ind w:firstLineChars="200" w:firstLine="453"/>
        <w:rPr>
          <w:rFonts w:asciiTheme="minorEastAsia" w:hAnsiTheme="minorEastAsia"/>
          <w:szCs w:val="24"/>
        </w:rPr>
      </w:pPr>
      <w:r w:rsidRPr="00B332C8">
        <w:rPr>
          <w:rFonts w:asciiTheme="minorEastAsia" w:hAnsiTheme="minorEastAsia" w:hint="eastAsia"/>
          <w:szCs w:val="24"/>
        </w:rPr>
        <w:t xml:space="preserve">　令和</w:t>
      </w:r>
      <w:r w:rsidR="0044196E">
        <w:rPr>
          <w:rFonts w:asciiTheme="minorEastAsia" w:hAnsiTheme="minorEastAsia" w:hint="eastAsia"/>
          <w:szCs w:val="24"/>
        </w:rPr>
        <w:t>８</w:t>
      </w:r>
      <w:r w:rsidRPr="00B332C8">
        <w:rPr>
          <w:rFonts w:asciiTheme="minorEastAsia" w:hAnsiTheme="minorEastAsia" w:hint="eastAsia"/>
          <w:szCs w:val="24"/>
        </w:rPr>
        <w:t>年</w:t>
      </w:r>
      <w:r w:rsidR="00F93F8E">
        <w:rPr>
          <w:rFonts w:asciiTheme="minorEastAsia" w:hAnsiTheme="minorEastAsia" w:hint="eastAsia"/>
          <w:szCs w:val="24"/>
        </w:rPr>
        <w:t>２</w:t>
      </w:r>
      <w:r w:rsidRPr="00B332C8">
        <w:rPr>
          <w:rFonts w:asciiTheme="minorEastAsia" w:hAnsiTheme="minorEastAsia" w:hint="eastAsia"/>
          <w:szCs w:val="24"/>
        </w:rPr>
        <w:t>月</w:t>
      </w:r>
      <w:r w:rsidR="00F93F8E">
        <w:rPr>
          <w:rFonts w:asciiTheme="minorEastAsia" w:hAnsiTheme="minorEastAsia" w:hint="eastAsia"/>
          <w:szCs w:val="24"/>
        </w:rPr>
        <w:t>１６</w:t>
      </w:r>
      <w:r w:rsidRPr="00B332C8">
        <w:rPr>
          <w:rFonts w:asciiTheme="minorEastAsia" w:hAnsiTheme="minorEastAsia" w:hint="eastAsia"/>
          <w:szCs w:val="24"/>
        </w:rPr>
        <w:t>日</w:t>
      </w:r>
      <w:r w:rsidR="00F93F8E">
        <w:rPr>
          <w:rFonts w:asciiTheme="minorEastAsia" w:hAnsiTheme="minorEastAsia" w:hint="eastAsia"/>
          <w:szCs w:val="24"/>
        </w:rPr>
        <w:t>（月）</w:t>
      </w:r>
      <w:r w:rsidRPr="00B332C8">
        <w:rPr>
          <w:rFonts w:asciiTheme="minorEastAsia" w:hAnsiTheme="minorEastAsia" w:hint="eastAsia"/>
          <w:szCs w:val="24"/>
        </w:rPr>
        <w:t>から令和</w:t>
      </w:r>
      <w:r w:rsidR="0044196E">
        <w:rPr>
          <w:rFonts w:asciiTheme="minorEastAsia" w:hAnsiTheme="minorEastAsia" w:hint="eastAsia"/>
          <w:szCs w:val="24"/>
        </w:rPr>
        <w:t>８</w:t>
      </w:r>
      <w:r w:rsidRPr="00B332C8">
        <w:rPr>
          <w:rFonts w:asciiTheme="minorEastAsia" w:hAnsiTheme="minorEastAsia" w:hint="eastAsia"/>
          <w:szCs w:val="24"/>
        </w:rPr>
        <w:t>年</w:t>
      </w:r>
      <w:r w:rsidR="00F93F8E">
        <w:rPr>
          <w:rFonts w:asciiTheme="minorEastAsia" w:hAnsiTheme="minorEastAsia" w:hint="eastAsia"/>
          <w:szCs w:val="24"/>
        </w:rPr>
        <w:t>２</w:t>
      </w:r>
      <w:r w:rsidRPr="00B332C8">
        <w:rPr>
          <w:rFonts w:asciiTheme="minorEastAsia" w:hAnsiTheme="minorEastAsia" w:hint="eastAsia"/>
          <w:szCs w:val="24"/>
        </w:rPr>
        <w:t>月</w:t>
      </w:r>
      <w:r w:rsidR="00F93F8E">
        <w:rPr>
          <w:rFonts w:asciiTheme="minorEastAsia" w:hAnsiTheme="minorEastAsia" w:hint="eastAsia"/>
          <w:szCs w:val="24"/>
        </w:rPr>
        <w:t>２７</w:t>
      </w:r>
      <w:r w:rsidRPr="00B332C8">
        <w:rPr>
          <w:rFonts w:asciiTheme="minorEastAsia" w:hAnsiTheme="minorEastAsia" w:hint="eastAsia"/>
          <w:szCs w:val="24"/>
        </w:rPr>
        <w:t>日</w:t>
      </w:r>
      <w:r w:rsidR="00F93F8E">
        <w:rPr>
          <w:rFonts w:asciiTheme="minorEastAsia" w:hAnsiTheme="minorEastAsia" w:hint="eastAsia"/>
          <w:szCs w:val="24"/>
        </w:rPr>
        <w:t>（金）（P）</w:t>
      </w:r>
      <w:r w:rsidR="00C56F03" w:rsidRPr="00B332C8">
        <w:rPr>
          <w:rFonts w:asciiTheme="minorEastAsia" w:hAnsiTheme="minorEastAsia" w:hint="eastAsia"/>
          <w:szCs w:val="24"/>
        </w:rPr>
        <w:t>17</w:t>
      </w:r>
      <w:r w:rsidRPr="00B332C8">
        <w:rPr>
          <w:rFonts w:asciiTheme="minorEastAsia" w:hAnsiTheme="minorEastAsia" w:hint="eastAsia"/>
          <w:szCs w:val="24"/>
        </w:rPr>
        <w:t>時</w:t>
      </w:r>
      <w:r w:rsidR="00FE12F2" w:rsidRPr="00B332C8">
        <w:rPr>
          <w:rFonts w:asciiTheme="minorEastAsia" w:hAnsiTheme="minorEastAsia" w:hint="eastAsia"/>
          <w:szCs w:val="24"/>
        </w:rPr>
        <w:t>まで</w:t>
      </w: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lastRenderedPageBreak/>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t>法人の定款、法人の概要が分かる説明資料、過去２決算期の事業報告及び</w:t>
      </w:r>
      <w:r>
        <w:rPr>
          <w:rFonts w:asciiTheme="minorEastAsia" w:hAnsiTheme="minorEastAsia" w:hint="eastAsia"/>
          <w:szCs w:val="24"/>
        </w:rPr>
        <w:t>決算報告を添付してください。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7AD10E15" w14:textId="1506D1BA" w:rsidR="00290AAD" w:rsidRPr="00002442" w:rsidRDefault="001D0CD9" w:rsidP="00290AAD">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145BCE4D" w14:textId="2CB1F192" w:rsidR="00F51284" w:rsidRPr="00F51284" w:rsidRDefault="00F51284" w:rsidP="00F51284">
      <w:pPr>
        <w:ind w:firstLineChars="250" w:firstLine="567"/>
        <w:rPr>
          <w:rFonts w:asciiTheme="minorEastAsia" w:hAnsiTheme="minorEastAsia"/>
          <w:szCs w:val="24"/>
        </w:rPr>
      </w:pPr>
      <w:r w:rsidRPr="00F51284">
        <w:rPr>
          <w:rFonts w:asciiTheme="minorEastAsia" w:hAnsiTheme="minorEastAsia" w:hint="eastAsia"/>
          <w:szCs w:val="24"/>
        </w:rPr>
        <w:t>①</w:t>
      </w:r>
      <w:r w:rsidR="001D0CD9" w:rsidRPr="00F51284">
        <w:rPr>
          <w:rFonts w:asciiTheme="minorEastAsia" w:hAnsiTheme="minorEastAsia" w:hint="eastAsia"/>
          <w:szCs w:val="24"/>
        </w:rPr>
        <w:t>に示</w:t>
      </w:r>
      <w:r w:rsidR="00290AAD" w:rsidRPr="00F51284">
        <w:rPr>
          <w:rFonts w:asciiTheme="minorEastAsia" w:hAnsiTheme="minorEastAsia" w:hint="eastAsia"/>
          <w:szCs w:val="24"/>
        </w:rPr>
        <w:t>した</w:t>
      </w:r>
      <w:r w:rsidR="001D0CD9" w:rsidRPr="00F51284">
        <w:rPr>
          <w:rFonts w:asciiTheme="minorEastAsia" w:hAnsiTheme="minorEastAsia" w:hint="eastAsia"/>
          <w:szCs w:val="24"/>
        </w:rPr>
        <w:t>様式１～</w:t>
      </w:r>
      <w:r w:rsidR="004F629C" w:rsidRPr="00F51284">
        <w:rPr>
          <w:rFonts w:asciiTheme="minorEastAsia" w:hAnsiTheme="minorEastAsia" w:hint="eastAsia"/>
          <w:szCs w:val="24"/>
        </w:rPr>
        <w:t>３</w:t>
      </w:r>
      <w:r w:rsidR="001D0CD9" w:rsidRPr="00F51284">
        <w:rPr>
          <w:rFonts w:asciiTheme="minorEastAsia" w:hAnsiTheme="minorEastAsia" w:hint="eastAsia"/>
          <w:szCs w:val="24"/>
        </w:rPr>
        <w:t>及び添付資料について、（</w:t>
      </w:r>
      <w:r w:rsidR="0004740A" w:rsidRPr="00F51284">
        <w:rPr>
          <w:rFonts w:asciiTheme="minorEastAsia" w:hAnsiTheme="minorEastAsia" w:hint="eastAsia"/>
          <w:szCs w:val="24"/>
        </w:rPr>
        <w:t>４</w:t>
      </w:r>
      <w:r w:rsidR="001D0CD9" w:rsidRPr="00F51284">
        <w:rPr>
          <w:rFonts w:asciiTheme="minorEastAsia" w:hAnsiTheme="minorEastAsia" w:hint="eastAsia"/>
          <w:szCs w:val="24"/>
        </w:rPr>
        <w:t>）に記載するE</w:t>
      </w:r>
      <w:r w:rsidR="001D0CD9" w:rsidRPr="00F51284">
        <w:rPr>
          <w:rFonts w:asciiTheme="minorEastAsia" w:hAnsiTheme="minorEastAsia"/>
          <w:szCs w:val="24"/>
        </w:rPr>
        <w:t>-mail</w:t>
      </w:r>
      <w:r w:rsidR="001D0CD9" w:rsidRPr="00F51284">
        <w:rPr>
          <w:rFonts w:asciiTheme="minorEastAsia" w:hAnsiTheme="minorEastAsia" w:hint="eastAsia"/>
          <w:szCs w:val="24"/>
        </w:rPr>
        <w:t>アド</w:t>
      </w:r>
    </w:p>
    <w:p w14:paraId="188CFC8A" w14:textId="3C12BA64" w:rsidR="00F51284" w:rsidRDefault="001D0CD9" w:rsidP="00F51284">
      <w:pPr>
        <w:ind w:firstLineChars="150" w:firstLine="340"/>
        <w:rPr>
          <w:rFonts w:asciiTheme="minorEastAsia" w:hAnsiTheme="minorEastAsia"/>
          <w:szCs w:val="24"/>
          <w:u w:val="single"/>
        </w:rPr>
      </w:pPr>
      <w:r w:rsidRPr="00F51284">
        <w:rPr>
          <w:rFonts w:asciiTheme="minorEastAsia" w:hAnsiTheme="minorEastAsia" w:hint="eastAsia"/>
          <w:szCs w:val="24"/>
        </w:rPr>
        <w:t>レスあてに、電子メールにより提出してください。提出する電子データは、</w:t>
      </w:r>
      <w:r w:rsidR="004F629C" w:rsidRPr="00F51284">
        <w:rPr>
          <w:rFonts w:asciiTheme="minorEastAsia" w:hAnsiTheme="minorEastAsia" w:hint="eastAsia"/>
          <w:szCs w:val="24"/>
          <w:u w:val="single"/>
        </w:rPr>
        <w:t>様式１</w:t>
      </w:r>
    </w:p>
    <w:p w14:paraId="7EE2DA3C" w14:textId="77777777" w:rsidR="00F75360" w:rsidRDefault="004F629C" w:rsidP="00F51284">
      <w:pPr>
        <w:ind w:firstLineChars="150" w:firstLine="340"/>
        <w:rPr>
          <w:rFonts w:asciiTheme="minorEastAsia" w:hAnsiTheme="minorEastAsia"/>
          <w:szCs w:val="24"/>
          <w:u w:val="single"/>
        </w:rPr>
      </w:pPr>
      <w:r w:rsidRPr="00F51284">
        <w:rPr>
          <w:rFonts w:asciiTheme="minorEastAsia" w:hAnsiTheme="minorEastAsia" w:hint="eastAsia"/>
          <w:szCs w:val="24"/>
          <w:u w:val="single"/>
        </w:rPr>
        <w:t>～３</w:t>
      </w:r>
      <w:r w:rsidR="001D0CD9" w:rsidRPr="00F51284">
        <w:rPr>
          <w:rFonts w:asciiTheme="minorEastAsia" w:hAnsiTheme="minorEastAsia" w:hint="eastAsia"/>
          <w:szCs w:val="24"/>
          <w:u w:val="single"/>
        </w:rPr>
        <w:t>を</w:t>
      </w:r>
      <w:r w:rsidR="00F51284" w:rsidRPr="00F51284">
        <w:rPr>
          <w:rFonts w:asciiTheme="minorEastAsia" w:hAnsiTheme="minorEastAsia" w:hint="eastAsia"/>
          <w:szCs w:val="24"/>
          <w:u w:val="single"/>
        </w:rPr>
        <w:t>ひとつ</w:t>
      </w:r>
      <w:r w:rsidR="00F75360">
        <w:rPr>
          <w:rFonts w:asciiTheme="minorEastAsia" w:hAnsiTheme="minorEastAsia" w:hint="eastAsia"/>
          <w:szCs w:val="24"/>
          <w:u w:val="single"/>
        </w:rPr>
        <w:t>の</w:t>
      </w:r>
      <w:r w:rsidR="001D0CD9" w:rsidRPr="00F51284">
        <w:rPr>
          <w:rFonts w:asciiTheme="minorEastAsia" w:hAnsiTheme="minorEastAsia" w:hint="eastAsia"/>
          <w:szCs w:val="24"/>
          <w:u w:val="single"/>
        </w:rPr>
        <w:t>PDFファイル</w:t>
      </w:r>
      <w:r w:rsidR="00F75360">
        <w:rPr>
          <w:rFonts w:asciiTheme="minorEastAsia" w:hAnsiTheme="minorEastAsia" w:hint="eastAsia"/>
          <w:szCs w:val="24"/>
          <w:u w:val="single"/>
        </w:rPr>
        <w:t>にまとめたもの</w:t>
      </w:r>
      <w:r w:rsidR="001D0CD9" w:rsidRPr="00F51284">
        <w:rPr>
          <w:rFonts w:asciiTheme="minorEastAsia" w:hAnsiTheme="minorEastAsia" w:hint="eastAsia"/>
          <w:szCs w:val="24"/>
        </w:rPr>
        <w:t>及び</w:t>
      </w:r>
      <w:r w:rsidR="001D0CD9" w:rsidRPr="00F51284">
        <w:rPr>
          <w:rFonts w:asciiTheme="minorEastAsia" w:hAnsiTheme="minorEastAsia" w:hint="eastAsia"/>
          <w:szCs w:val="24"/>
          <w:u w:val="single"/>
        </w:rPr>
        <w:t>様式１～</w:t>
      </w:r>
      <w:r w:rsidRPr="00F51284">
        <w:rPr>
          <w:rFonts w:asciiTheme="minorEastAsia" w:hAnsiTheme="minorEastAsia" w:hint="eastAsia"/>
          <w:szCs w:val="24"/>
          <w:u w:val="single"/>
        </w:rPr>
        <w:t>３</w:t>
      </w:r>
      <w:r w:rsidR="00F75360">
        <w:rPr>
          <w:rFonts w:asciiTheme="minorEastAsia" w:hAnsiTheme="minorEastAsia" w:hint="eastAsia"/>
          <w:szCs w:val="24"/>
          <w:u w:val="single"/>
        </w:rPr>
        <w:t>それぞれ</w:t>
      </w:r>
      <w:r w:rsidR="001D0CD9" w:rsidRPr="00F51284">
        <w:rPr>
          <w:rFonts w:asciiTheme="minorEastAsia" w:hAnsiTheme="minorEastAsia" w:hint="eastAsia"/>
          <w:szCs w:val="24"/>
          <w:u w:val="single"/>
        </w:rPr>
        <w:t>の</w:t>
      </w:r>
      <w:r w:rsidR="00F75360">
        <w:rPr>
          <w:rFonts w:asciiTheme="minorEastAsia" w:hAnsiTheme="minorEastAsia" w:hint="eastAsia"/>
          <w:szCs w:val="24"/>
          <w:u w:val="single"/>
        </w:rPr>
        <w:t>Microsoft社</w:t>
      </w:r>
    </w:p>
    <w:p w14:paraId="3C7164C5" w14:textId="7CDDED07" w:rsidR="001D0CD9" w:rsidRPr="00F51284" w:rsidRDefault="00F75360" w:rsidP="00F51284">
      <w:pPr>
        <w:ind w:firstLineChars="150" w:firstLine="340"/>
        <w:rPr>
          <w:rFonts w:asciiTheme="minorEastAsia" w:hAnsiTheme="minorEastAsia"/>
          <w:szCs w:val="24"/>
        </w:rPr>
      </w:pPr>
      <w:r>
        <w:rPr>
          <w:rFonts w:asciiTheme="minorEastAsia" w:hAnsiTheme="minorEastAsia" w:hint="eastAsia"/>
          <w:szCs w:val="24"/>
          <w:u w:val="single"/>
        </w:rPr>
        <w:t>の提供するWord</w:t>
      </w:r>
      <w:r w:rsidR="001D0CD9" w:rsidRPr="00A65FB8">
        <w:rPr>
          <w:rFonts w:asciiTheme="minorEastAsia" w:hAnsiTheme="minorEastAsia" w:hint="eastAsia"/>
          <w:szCs w:val="24"/>
          <w:u w:val="single"/>
        </w:rPr>
        <w:t>や</w:t>
      </w:r>
      <w:r>
        <w:rPr>
          <w:rFonts w:asciiTheme="minorEastAsia" w:hAnsiTheme="minorEastAsia" w:hint="eastAsia"/>
          <w:szCs w:val="24"/>
          <w:u w:val="single"/>
        </w:rPr>
        <w:t>Excel</w:t>
      </w:r>
      <w:r w:rsidR="004F629C" w:rsidRPr="00F51284">
        <w:rPr>
          <w:rFonts w:asciiTheme="minorEastAsia" w:hAnsiTheme="minorEastAsia" w:hint="eastAsia"/>
          <w:szCs w:val="24"/>
        </w:rPr>
        <w:t>を送付してください</w:t>
      </w:r>
      <w:r w:rsidR="001D0CD9" w:rsidRPr="00F51284">
        <w:rPr>
          <w:rFonts w:asciiTheme="minorEastAsia" w:hAnsiTheme="minorEastAsia" w:hint="eastAsia"/>
          <w:szCs w:val="24"/>
        </w:rPr>
        <w:t>。</w:t>
      </w:r>
    </w:p>
    <w:p w14:paraId="3B6DF82F" w14:textId="77777777" w:rsidR="00F75360" w:rsidRDefault="001D0CD9" w:rsidP="00F75360">
      <w:pPr>
        <w:ind w:firstLineChars="250" w:firstLine="56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w:t>
      </w:r>
      <w:r w:rsidR="00F75360">
        <w:rPr>
          <w:rFonts w:asciiTheme="minorEastAsia" w:hAnsiTheme="minorEastAsia" w:hint="eastAsia"/>
          <w:szCs w:val="24"/>
        </w:rPr>
        <w:t>を</w:t>
      </w:r>
      <w:r>
        <w:rPr>
          <w:rFonts w:asciiTheme="minorEastAsia" w:hAnsiTheme="minorEastAsia" w:hint="eastAsia"/>
          <w:szCs w:val="24"/>
        </w:rPr>
        <w:t>電子メール</w:t>
      </w:r>
    </w:p>
    <w:p w14:paraId="65339AFA" w14:textId="6EEC7BDA" w:rsidR="001D0CD9" w:rsidRDefault="001D0CD9" w:rsidP="00F75360">
      <w:pPr>
        <w:ind w:firstLineChars="150" w:firstLine="340"/>
        <w:rPr>
          <w:rFonts w:asciiTheme="minorEastAsia" w:hAnsiTheme="minorEastAsia"/>
          <w:szCs w:val="24"/>
        </w:rPr>
      </w:pPr>
      <w:r>
        <w:rPr>
          <w:rFonts w:asciiTheme="minorEastAsia" w:hAnsiTheme="minorEastAsia" w:hint="eastAsia"/>
          <w:szCs w:val="24"/>
        </w:rPr>
        <w:t>により</w:t>
      </w:r>
      <w:r w:rsidR="00F75360">
        <w:rPr>
          <w:rFonts w:asciiTheme="minorEastAsia" w:hAnsiTheme="minorEastAsia" w:hint="eastAsia"/>
          <w:szCs w:val="24"/>
        </w:rPr>
        <w:t>併せて</w:t>
      </w:r>
      <w:r>
        <w:rPr>
          <w:rFonts w:asciiTheme="minorEastAsia" w:hAnsiTheme="minorEastAsia" w:hint="eastAsia"/>
          <w:szCs w:val="24"/>
        </w:rPr>
        <w:t>提出してください</w:t>
      </w:r>
      <w:r w:rsidRPr="00002442">
        <w:rPr>
          <w:rFonts w:asciiTheme="minorEastAsia" w:hAnsiTheme="minorEastAsia" w:hint="eastAsia"/>
          <w:szCs w:val="24"/>
        </w:rPr>
        <w:t>。</w:t>
      </w:r>
    </w:p>
    <w:p w14:paraId="07CD589E" w14:textId="746BA5A8" w:rsidR="001D0CD9" w:rsidRDefault="004F629C" w:rsidP="00F51284">
      <w:pPr>
        <w:ind w:leftChars="150" w:left="34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1F564462" w:rsidR="001D0CD9" w:rsidRDefault="001D0CD9" w:rsidP="00F51284">
      <w:pPr>
        <w:ind w:firstLineChars="100" w:firstLine="227"/>
        <w:rPr>
          <w:rFonts w:asciiTheme="minorEastAsia" w:hAnsiTheme="minorEastAsia"/>
          <w:szCs w:val="24"/>
        </w:rPr>
      </w:pPr>
      <w:r>
        <w:rPr>
          <w:rFonts w:asciiTheme="minorEastAsia" w:hAnsiTheme="minorEastAsia" w:hint="eastAsia"/>
          <w:szCs w:val="24"/>
        </w:rPr>
        <w:t>（ファイル提出</w:t>
      </w:r>
      <w:r w:rsidR="007E5561">
        <w:rPr>
          <w:rFonts w:asciiTheme="minorEastAsia" w:hAnsiTheme="minorEastAsia" w:hint="eastAsia"/>
          <w:szCs w:val="24"/>
        </w:rPr>
        <w:t>内容</w:t>
      </w:r>
      <w:r>
        <w:rPr>
          <w:rFonts w:asciiTheme="minorEastAsia" w:hAnsiTheme="minorEastAsia" w:hint="eastAsia"/>
          <w:szCs w:val="24"/>
        </w:rPr>
        <w:t>）</w:t>
      </w:r>
    </w:p>
    <w:p w14:paraId="3FE2DA88" w14:textId="4056C69F" w:rsidR="001D0CD9" w:rsidRDefault="001D0CD9" w:rsidP="00F51284">
      <w:pPr>
        <w:ind w:firstLineChars="200" w:firstLine="453"/>
        <w:rPr>
          <w:rFonts w:asciiTheme="minorEastAsia" w:hAnsiTheme="minorEastAsia"/>
          <w:szCs w:val="24"/>
        </w:rPr>
      </w:pPr>
      <w:r>
        <w:rPr>
          <w:rFonts w:asciiTheme="minorEastAsia" w:hAnsiTheme="minorEastAsia" w:hint="eastAsia"/>
          <w:szCs w:val="24"/>
        </w:rPr>
        <w:t>・</w:t>
      </w:r>
      <w:r w:rsidR="0003222F">
        <w:rPr>
          <w:rFonts w:asciiTheme="minorEastAsia" w:hAnsiTheme="minorEastAsia" w:hint="eastAsia"/>
          <w:szCs w:val="24"/>
        </w:rPr>
        <w:t>【PDF】</w:t>
      </w:r>
      <w:r w:rsidR="004F629C">
        <w:rPr>
          <w:rFonts w:asciiTheme="minorEastAsia" w:hAnsiTheme="minorEastAsia" w:hint="eastAsia"/>
          <w:szCs w:val="24"/>
        </w:rPr>
        <w:t>応募申請書</w:t>
      </w:r>
      <w:r w:rsidR="0003222F">
        <w:rPr>
          <w:rFonts w:asciiTheme="minorEastAsia" w:hAnsiTheme="minorEastAsia" w:hint="eastAsia"/>
          <w:szCs w:val="24"/>
        </w:rPr>
        <w:t>（様式1）</w:t>
      </w:r>
      <w:r w:rsidR="004F629C">
        <w:rPr>
          <w:rFonts w:asciiTheme="minorEastAsia" w:hAnsiTheme="minorEastAsia" w:hint="eastAsia"/>
          <w:szCs w:val="24"/>
        </w:rPr>
        <w:t>＋事務実施計画書</w:t>
      </w:r>
      <w:r w:rsidR="0003222F">
        <w:rPr>
          <w:rFonts w:asciiTheme="minorEastAsia" w:hAnsiTheme="minorEastAsia" w:hint="eastAsia"/>
          <w:szCs w:val="24"/>
        </w:rPr>
        <w:t>（様式2）</w:t>
      </w:r>
      <w:r w:rsidR="004F629C">
        <w:rPr>
          <w:rFonts w:asciiTheme="minorEastAsia" w:hAnsiTheme="minorEastAsia" w:hint="eastAsia"/>
          <w:szCs w:val="24"/>
        </w:rPr>
        <w:t>＋</w:t>
      </w:r>
      <w:r>
        <w:rPr>
          <w:rFonts w:asciiTheme="minorEastAsia" w:hAnsiTheme="minorEastAsia" w:hint="eastAsia"/>
          <w:szCs w:val="24"/>
        </w:rPr>
        <w:t>事務費用内訳</w:t>
      </w:r>
      <w:r w:rsidR="0003222F">
        <w:rPr>
          <w:rFonts w:asciiTheme="minorEastAsia" w:hAnsiTheme="minorEastAsia" w:hint="eastAsia"/>
          <w:szCs w:val="24"/>
        </w:rPr>
        <w:t>（様式3）</w:t>
      </w:r>
    </w:p>
    <w:p w14:paraId="7CE65C75" w14:textId="55473F4F" w:rsidR="001D0CD9" w:rsidRDefault="001D0CD9" w:rsidP="00F51284">
      <w:pPr>
        <w:ind w:firstLineChars="200" w:firstLine="453"/>
        <w:rPr>
          <w:rFonts w:asciiTheme="minorEastAsia" w:hAnsiTheme="minorEastAsia"/>
          <w:szCs w:val="24"/>
        </w:rPr>
      </w:pPr>
      <w:r>
        <w:rPr>
          <w:rFonts w:asciiTheme="minorEastAsia" w:hAnsiTheme="minorEastAsia" w:hint="eastAsia"/>
          <w:szCs w:val="24"/>
        </w:rPr>
        <w:t>・</w:t>
      </w:r>
      <w:r w:rsidR="00F51284">
        <w:rPr>
          <w:rFonts w:asciiTheme="minorEastAsia" w:hAnsiTheme="minorEastAsia" w:hint="eastAsia"/>
          <w:szCs w:val="24"/>
        </w:rPr>
        <w:t>【</w:t>
      </w:r>
      <w:r w:rsidR="00A65FB8">
        <w:rPr>
          <w:rFonts w:asciiTheme="minorEastAsia" w:hAnsiTheme="minorEastAsia" w:hint="eastAsia"/>
          <w:szCs w:val="24"/>
        </w:rPr>
        <w:t>Word</w:t>
      </w:r>
      <w:r w:rsidR="00CD578F">
        <w:rPr>
          <w:rFonts w:asciiTheme="minorEastAsia" w:hAnsiTheme="minorEastAsia" w:hint="eastAsia"/>
          <w:szCs w:val="24"/>
        </w:rPr>
        <w:t>又はExcel</w:t>
      </w:r>
      <w:r w:rsidR="00A65FB8">
        <w:rPr>
          <w:rFonts w:asciiTheme="minorEastAsia" w:hAnsiTheme="minorEastAsia" w:hint="eastAsia"/>
          <w:szCs w:val="24"/>
        </w:rPr>
        <w:t>】</w:t>
      </w:r>
      <w:r>
        <w:rPr>
          <w:rFonts w:asciiTheme="minorEastAsia" w:hAnsiTheme="minorEastAsia" w:hint="eastAsia"/>
          <w:szCs w:val="24"/>
        </w:rPr>
        <w:t>応募申請書</w:t>
      </w:r>
      <w:r w:rsidR="00A65FB8">
        <w:rPr>
          <w:rFonts w:asciiTheme="minorEastAsia" w:hAnsiTheme="minorEastAsia" w:hint="eastAsia"/>
          <w:szCs w:val="24"/>
        </w:rPr>
        <w:t>（様式1）</w:t>
      </w:r>
    </w:p>
    <w:p w14:paraId="479DD3F4" w14:textId="3EED99FB" w:rsidR="00F51284" w:rsidRDefault="004F629C" w:rsidP="00F51284">
      <w:pPr>
        <w:ind w:firstLineChars="200" w:firstLine="453"/>
        <w:rPr>
          <w:rFonts w:asciiTheme="minorEastAsia" w:hAnsiTheme="minorEastAsia"/>
          <w:szCs w:val="24"/>
        </w:rPr>
      </w:pPr>
      <w:r>
        <w:rPr>
          <w:rFonts w:asciiTheme="minorEastAsia" w:hAnsiTheme="minorEastAsia" w:hint="eastAsia"/>
          <w:szCs w:val="24"/>
        </w:rPr>
        <w:t>・</w:t>
      </w:r>
      <w:r w:rsidR="00A65FB8">
        <w:rPr>
          <w:rFonts w:asciiTheme="minorEastAsia" w:hAnsiTheme="minorEastAsia" w:hint="eastAsia"/>
          <w:szCs w:val="24"/>
        </w:rPr>
        <w:t>【Word</w:t>
      </w:r>
      <w:r w:rsidR="00CD578F">
        <w:rPr>
          <w:rFonts w:asciiTheme="minorEastAsia" w:hAnsiTheme="minorEastAsia" w:hint="eastAsia"/>
          <w:szCs w:val="24"/>
        </w:rPr>
        <w:t>又はExcel</w:t>
      </w:r>
      <w:r w:rsidR="00A65FB8">
        <w:rPr>
          <w:rFonts w:asciiTheme="minorEastAsia" w:hAnsiTheme="minorEastAsia" w:hint="eastAsia"/>
          <w:szCs w:val="24"/>
        </w:rPr>
        <w:t>】</w:t>
      </w:r>
      <w:r>
        <w:rPr>
          <w:rFonts w:asciiTheme="minorEastAsia" w:hAnsiTheme="minorEastAsia" w:hint="eastAsia"/>
          <w:szCs w:val="24"/>
        </w:rPr>
        <w:t>事務実施計画書</w:t>
      </w:r>
      <w:r w:rsidR="00A65FB8">
        <w:rPr>
          <w:rFonts w:asciiTheme="minorEastAsia" w:hAnsiTheme="minorEastAsia" w:hint="eastAsia"/>
          <w:szCs w:val="24"/>
        </w:rPr>
        <w:t>（様式2）</w:t>
      </w:r>
    </w:p>
    <w:p w14:paraId="2C75F887" w14:textId="3C390401" w:rsidR="001D0CD9" w:rsidRDefault="001D0CD9" w:rsidP="00F51284">
      <w:pPr>
        <w:ind w:firstLineChars="200" w:firstLine="453"/>
        <w:rPr>
          <w:rFonts w:asciiTheme="minorEastAsia" w:hAnsiTheme="minorEastAsia"/>
          <w:szCs w:val="24"/>
        </w:rPr>
      </w:pPr>
      <w:r>
        <w:rPr>
          <w:rFonts w:asciiTheme="minorEastAsia" w:hAnsiTheme="minorEastAsia" w:hint="eastAsia"/>
          <w:szCs w:val="24"/>
        </w:rPr>
        <w:t>・</w:t>
      </w:r>
      <w:r w:rsidR="00A65FB8">
        <w:rPr>
          <w:rFonts w:asciiTheme="minorEastAsia" w:hAnsiTheme="minorEastAsia" w:hint="eastAsia"/>
          <w:szCs w:val="24"/>
        </w:rPr>
        <w:t>【Word</w:t>
      </w:r>
      <w:r w:rsidR="00CD578F">
        <w:rPr>
          <w:rFonts w:asciiTheme="minorEastAsia" w:hAnsiTheme="minorEastAsia" w:hint="eastAsia"/>
          <w:szCs w:val="24"/>
        </w:rPr>
        <w:t>又はExcel</w:t>
      </w:r>
      <w:r w:rsidR="00A65FB8">
        <w:rPr>
          <w:rFonts w:asciiTheme="minorEastAsia" w:hAnsiTheme="minorEastAsia" w:hint="eastAsia"/>
          <w:szCs w:val="24"/>
        </w:rPr>
        <w:t>】</w:t>
      </w:r>
      <w:r>
        <w:rPr>
          <w:rFonts w:asciiTheme="minorEastAsia" w:hAnsiTheme="minorEastAsia" w:hint="eastAsia"/>
          <w:szCs w:val="24"/>
        </w:rPr>
        <w:t>事務費用内訳</w:t>
      </w:r>
      <w:r w:rsidR="00A65FB8">
        <w:rPr>
          <w:rFonts w:asciiTheme="minorEastAsia" w:hAnsiTheme="minorEastAsia" w:hint="eastAsia"/>
          <w:szCs w:val="24"/>
        </w:rPr>
        <w:t>（様式3）</w:t>
      </w:r>
    </w:p>
    <w:p w14:paraId="44CC2EFB" w14:textId="29F92F7A" w:rsidR="001D0CD9" w:rsidRDefault="001D0CD9" w:rsidP="00F51284">
      <w:pPr>
        <w:ind w:firstLineChars="200" w:firstLine="453"/>
        <w:rPr>
          <w:rFonts w:asciiTheme="minorEastAsia" w:hAnsiTheme="minorEastAsia"/>
          <w:szCs w:val="24"/>
        </w:rPr>
      </w:pPr>
      <w:r>
        <w:rPr>
          <w:rFonts w:asciiTheme="minorEastAsia" w:hAnsiTheme="minorEastAsia" w:hint="eastAsia"/>
          <w:szCs w:val="24"/>
        </w:rPr>
        <w:t>・</w:t>
      </w:r>
      <w:r w:rsidR="00A65FB8">
        <w:rPr>
          <w:rFonts w:asciiTheme="minorEastAsia" w:hAnsiTheme="minorEastAsia" w:hint="eastAsia"/>
          <w:szCs w:val="24"/>
        </w:rPr>
        <w:t>【PDF】</w:t>
      </w:r>
      <w:r>
        <w:rPr>
          <w:rFonts w:asciiTheme="minorEastAsia" w:hAnsiTheme="minorEastAsia" w:hint="eastAsia"/>
          <w:szCs w:val="24"/>
        </w:rPr>
        <w:t>法人の定款</w:t>
      </w:r>
      <w:r w:rsidR="00A65FB8">
        <w:rPr>
          <w:rFonts w:asciiTheme="minorEastAsia" w:hAnsiTheme="minorEastAsia" w:hint="eastAsia"/>
          <w:szCs w:val="24"/>
        </w:rPr>
        <w:t>（添付1）</w:t>
      </w:r>
    </w:p>
    <w:p w14:paraId="68332826" w14:textId="0C063372" w:rsidR="001D0CD9" w:rsidRDefault="001D0CD9" w:rsidP="00F51284">
      <w:pPr>
        <w:ind w:firstLineChars="200" w:firstLine="453"/>
        <w:rPr>
          <w:rFonts w:asciiTheme="minorEastAsia" w:hAnsiTheme="minorEastAsia"/>
          <w:szCs w:val="24"/>
        </w:rPr>
      </w:pPr>
      <w:r>
        <w:rPr>
          <w:rFonts w:asciiTheme="minorEastAsia" w:hAnsiTheme="minorEastAsia" w:hint="eastAsia"/>
          <w:szCs w:val="24"/>
        </w:rPr>
        <w:t>・</w:t>
      </w:r>
      <w:r w:rsidR="00A65FB8">
        <w:rPr>
          <w:rFonts w:asciiTheme="minorEastAsia" w:hAnsiTheme="minorEastAsia" w:hint="eastAsia"/>
          <w:szCs w:val="24"/>
        </w:rPr>
        <w:t>【PDF】</w:t>
      </w:r>
      <w:r>
        <w:rPr>
          <w:rFonts w:asciiTheme="minorEastAsia" w:hAnsiTheme="minorEastAsia" w:hint="eastAsia"/>
          <w:szCs w:val="24"/>
        </w:rPr>
        <w:t>法人概要</w:t>
      </w:r>
      <w:r w:rsidR="00A65FB8">
        <w:rPr>
          <w:rFonts w:asciiTheme="minorEastAsia" w:hAnsiTheme="minorEastAsia" w:hint="eastAsia"/>
          <w:szCs w:val="24"/>
        </w:rPr>
        <w:t>（添付2）</w:t>
      </w:r>
    </w:p>
    <w:p w14:paraId="0D983943" w14:textId="551A43F0" w:rsidR="001D0CD9" w:rsidRPr="00002442" w:rsidRDefault="001D0CD9" w:rsidP="00F51284">
      <w:pPr>
        <w:ind w:firstLineChars="200" w:firstLine="453"/>
        <w:rPr>
          <w:rFonts w:asciiTheme="minorEastAsia" w:hAnsiTheme="minorEastAsia"/>
          <w:szCs w:val="24"/>
        </w:rPr>
      </w:pPr>
      <w:r>
        <w:rPr>
          <w:rFonts w:asciiTheme="minorEastAsia" w:hAnsiTheme="minorEastAsia" w:hint="eastAsia"/>
          <w:szCs w:val="24"/>
        </w:rPr>
        <w:t>・</w:t>
      </w:r>
      <w:r w:rsidR="00A65FB8">
        <w:rPr>
          <w:rFonts w:asciiTheme="minorEastAsia" w:hAnsiTheme="minorEastAsia" w:hint="eastAsia"/>
          <w:szCs w:val="24"/>
        </w:rPr>
        <w:t>【PDF】</w:t>
      </w:r>
      <w:r>
        <w:rPr>
          <w:rFonts w:asciiTheme="minorEastAsia" w:hAnsiTheme="minorEastAsia" w:hint="eastAsia"/>
          <w:szCs w:val="24"/>
        </w:rPr>
        <w:t>事業報告・決算報告</w:t>
      </w:r>
      <w:r w:rsidR="00A65FB8">
        <w:rPr>
          <w:rFonts w:asciiTheme="minorEastAsia" w:hAnsiTheme="minorEastAsia" w:hint="eastAsia"/>
          <w:szCs w:val="24"/>
        </w:rPr>
        <w:t>（添付3）</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04F0B995"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681D67">
        <w:rPr>
          <w:rFonts w:asciiTheme="minorEastAsia" w:hAnsiTheme="minorEastAsia" w:hint="eastAsia"/>
        </w:rPr>
        <w:t>８</w:t>
      </w:r>
      <w:r>
        <w:rPr>
          <w:rFonts w:asciiTheme="minorEastAsia" w:hAnsiTheme="minorEastAsia" w:hint="eastAsia"/>
        </w:rPr>
        <w:t>階</w:t>
      </w:r>
    </w:p>
    <w:p w14:paraId="23A095CB" w14:textId="4590EDA5" w:rsidR="009217E2" w:rsidRDefault="007C0551" w:rsidP="00681D67">
      <w:pPr>
        <w:ind w:firstLineChars="300" w:firstLine="680"/>
        <w:rPr>
          <w:rFonts w:asciiTheme="minorEastAsia" w:hAnsiTheme="minorEastAsia"/>
        </w:rPr>
      </w:pPr>
      <w:r>
        <w:rPr>
          <w:rFonts w:asciiTheme="minorEastAsia" w:hAnsiTheme="minorEastAsia" w:hint="eastAsia"/>
        </w:rPr>
        <w:t>国土交通省</w:t>
      </w:r>
      <w:r w:rsidR="00681D67">
        <w:rPr>
          <w:rFonts w:asciiTheme="minorEastAsia" w:hAnsiTheme="minorEastAsia" w:hint="eastAsia"/>
        </w:rPr>
        <w:t>物流・自動車</w:t>
      </w:r>
      <w:r>
        <w:rPr>
          <w:rFonts w:asciiTheme="minorEastAsia" w:hAnsiTheme="minorEastAsia" w:hint="eastAsia"/>
        </w:rPr>
        <w:t>局</w:t>
      </w:r>
      <w:r w:rsidR="009B4FF6">
        <w:rPr>
          <w:rFonts w:asciiTheme="minorEastAsia" w:hAnsiTheme="minorEastAsia" w:hint="eastAsia"/>
        </w:rPr>
        <w:t>貨物流通事業</w:t>
      </w:r>
      <w:r>
        <w:rPr>
          <w:rFonts w:asciiTheme="minorEastAsia" w:hAnsiTheme="minorEastAsia" w:hint="eastAsia"/>
        </w:rPr>
        <w:t>課</w:t>
      </w:r>
    </w:p>
    <w:p w14:paraId="1059B755" w14:textId="51BAE8BE" w:rsidR="004F629C" w:rsidRDefault="00955B5B" w:rsidP="007F4688">
      <w:pPr>
        <w:ind w:firstLineChars="300" w:firstLine="680"/>
        <w:rPr>
          <w:rFonts w:ascii="ＭＳ 明朝" w:eastAsia="ＭＳ 明朝" w:hAnsi="ＭＳ 明朝"/>
        </w:rPr>
      </w:pPr>
      <w:r>
        <w:rPr>
          <w:rFonts w:hint="eastAsia"/>
        </w:rPr>
        <w:t>担当者：</w:t>
      </w:r>
      <w:r w:rsidR="00A65FB8">
        <w:rPr>
          <w:rFonts w:ascii="ＭＳ 明朝" w:eastAsia="ＭＳ 明朝" w:hAnsi="ＭＳ 明朝" w:hint="eastAsia"/>
        </w:rPr>
        <w:t>遠藤</w:t>
      </w:r>
      <w:r w:rsidR="007F4688">
        <w:rPr>
          <w:rFonts w:ascii="ＭＳ 明朝" w:eastAsia="ＭＳ 明朝" w:hAnsi="ＭＳ 明朝" w:hint="eastAsia"/>
        </w:rPr>
        <w:t>、</w:t>
      </w:r>
      <w:r w:rsidR="00666097">
        <w:rPr>
          <w:rFonts w:ascii="ＭＳ 明朝" w:eastAsia="ＭＳ 明朝" w:hAnsi="ＭＳ 明朝" w:hint="eastAsia"/>
        </w:rPr>
        <w:t>大島</w:t>
      </w:r>
    </w:p>
    <w:p w14:paraId="53BBE6B7" w14:textId="1C0581D3" w:rsidR="007F4688" w:rsidRDefault="007F4688" w:rsidP="007F4688">
      <w:pPr>
        <w:ind w:firstLineChars="300" w:firstLine="680"/>
        <w:rPr>
          <w:rFonts w:ascii="ＭＳ 明朝" w:eastAsia="ＭＳ 明朝" w:hAnsi="ＭＳ 明朝"/>
        </w:rPr>
      </w:pPr>
      <w:r>
        <w:rPr>
          <w:rFonts w:ascii="ＭＳ 明朝" w:eastAsia="ＭＳ 明朝" w:hAnsi="ＭＳ 明朝" w:hint="eastAsia"/>
        </w:rPr>
        <w:t>メールアドレス：</w:t>
      </w:r>
      <w:r w:rsidRPr="007F4688">
        <w:rPr>
          <w:rFonts w:ascii="ＭＳ 明朝" w:eastAsia="ＭＳ 明朝" w:hAnsi="ＭＳ 明朝"/>
        </w:rPr>
        <w:t>hqt-tgl-hojyokin</w:t>
      </w:r>
      <w:r>
        <w:rPr>
          <w:rFonts w:ascii="ＭＳ 明朝" w:eastAsia="ＭＳ 明朝" w:hAnsi="ＭＳ 明朝" w:hint="eastAsia"/>
        </w:rPr>
        <w:t>(</w:t>
      </w:r>
      <w:r>
        <w:rPr>
          <w:rFonts w:ascii="ＭＳ 明朝" w:eastAsia="ＭＳ 明朝" w:hAnsi="ＭＳ 明朝"/>
        </w:rPr>
        <w:t>at)</w:t>
      </w:r>
      <w:r w:rsidRPr="007F4688">
        <w:rPr>
          <w:rFonts w:ascii="ＭＳ 明朝" w:eastAsia="ＭＳ 明朝" w:hAnsi="ＭＳ 明朝"/>
        </w:rPr>
        <w:t>gxb.mlit.go.jp</w:t>
      </w:r>
    </w:p>
    <w:p w14:paraId="60BE15F0" w14:textId="6EDF46BB" w:rsidR="007F4688" w:rsidRDefault="007F4688" w:rsidP="007F4688">
      <w:pPr>
        <w:ind w:firstLineChars="300" w:firstLine="680"/>
        <w:rPr>
          <w:rFonts w:ascii="ＭＳ 明朝" w:eastAsia="ＭＳ 明朝" w:hAnsi="ＭＳ 明朝"/>
        </w:rPr>
      </w:pPr>
      <w:r>
        <w:rPr>
          <w:rFonts w:ascii="ＭＳ 明朝" w:eastAsia="ＭＳ 明朝" w:hAnsi="ＭＳ 明朝" w:hint="eastAsia"/>
        </w:rPr>
        <w:t>※送付の際は</w:t>
      </w:r>
      <w:r>
        <w:rPr>
          <w:rFonts w:ascii="ＭＳ 明朝" w:eastAsia="ＭＳ 明朝" w:hAnsi="ＭＳ 明朝"/>
        </w:rPr>
        <w:t>(</w:t>
      </w:r>
      <w:r>
        <w:rPr>
          <w:rFonts w:ascii="ＭＳ 明朝" w:eastAsia="ＭＳ 明朝" w:hAnsi="ＭＳ 明朝" w:hint="eastAsia"/>
        </w:rPr>
        <w:t>a</w:t>
      </w:r>
      <w:r>
        <w:rPr>
          <w:rFonts w:ascii="ＭＳ 明朝" w:eastAsia="ＭＳ 明朝" w:hAnsi="ＭＳ 明朝"/>
        </w:rPr>
        <w:t>t)</w:t>
      </w:r>
      <w:r>
        <w:rPr>
          <w:rFonts w:ascii="ＭＳ 明朝" w:eastAsia="ＭＳ 明朝" w:hAnsi="ＭＳ 明朝" w:hint="eastAsia"/>
        </w:rPr>
        <w:t>を@に置き換えてください。</w:t>
      </w:r>
    </w:p>
    <w:p w14:paraId="1E572DDD" w14:textId="77777777" w:rsidR="007F4688" w:rsidRPr="007F4688" w:rsidRDefault="007F4688" w:rsidP="007F4688">
      <w:pPr>
        <w:ind w:firstLineChars="300" w:firstLine="680"/>
        <w:rPr>
          <w:rFonts w:ascii="ＭＳ 明朝" w:eastAsia="ＭＳ 明朝" w:hAnsi="ＭＳ 明朝"/>
        </w:rPr>
      </w:pP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3B8098EF" w14:textId="1881A1E7" w:rsidR="001810A3" w:rsidRDefault="00C16E11" w:rsidP="007F4688">
      <w:pPr>
        <w:ind w:leftChars="200" w:left="453" w:firstLineChars="100" w:firstLine="227"/>
        <w:rPr>
          <w:rFonts w:asciiTheme="minorEastAsia" w:hAnsiTheme="minorEastAsia"/>
          <w:szCs w:val="24"/>
        </w:rPr>
      </w:pPr>
      <w:r w:rsidRPr="00002442">
        <w:rPr>
          <w:rFonts w:asciiTheme="minorEastAsia" w:hAnsiTheme="minorEastAsia" w:hint="eastAsia"/>
          <w:szCs w:val="24"/>
        </w:rPr>
        <w:t>電子メールに</w:t>
      </w:r>
      <w:r w:rsidR="00F75360">
        <w:rPr>
          <w:rFonts w:asciiTheme="minorEastAsia" w:hAnsiTheme="minorEastAsia" w:hint="eastAsia"/>
          <w:szCs w:val="24"/>
        </w:rPr>
        <w:t>より</w:t>
      </w:r>
      <w:r w:rsidRPr="00002442">
        <w:rPr>
          <w:rFonts w:asciiTheme="minorEastAsia" w:hAnsiTheme="minorEastAsia" w:hint="eastAsia"/>
          <w:szCs w:val="24"/>
        </w:rPr>
        <w:t>受け付けます。電子メールの件名は、「</w:t>
      </w:r>
      <w:r w:rsidRPr="00742D1B">
        <w:rPr>
          <w:rFonts w:asciiTheme="minorEastAsia" w:hAnsiTheme="minorEastAsia" w:hint="eastAsia"/>
          <w:szCs w:val="24"/>
        </w:rPr>
        <w:t>補助事業者（執行団体）の</w:t>
      </w:r>
      <w:r w:rsidRPr="00742D1B">
        <w:rPr>
          <w:rFonts w:asciiTheme="minorEastAsia" w:hAnsiTheme="minorEastAsia" w:hint="eastAsia"/>
          <w:szCs w:val="24"/>
        </w:rPr>
        <w:lastRenderedPageBreak/>
        <w:t>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p>
    <w:p w14:paraId="16663748" w14:textId="77777777" w:rsidR="00F75360" w:rsidRPr="007F4688" w:rsidRDefault="00F75360" w:rsidP="007F4688">
      <w:pPr>
        <w:ind w:leftChars="200" w:left="453" w:firstLineChars="100" w:firstLine="227"/>
        <w:rPr>
          <w:rFonts w:asciiTheme="minorEastAsia" w:hAnsiTheme="minorEastAsia"/>
          <w:szCs w:val="24"/>
        </w:rPr>
      </w:pPr>
    </w:p>
    <w:p w14:paraId="2E4F84DB" w14:textId="10772A1E"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５</w:t>
      </w:r>
      <w:r>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77777777" w:rsidR="009217E2" w:rsidRDefault="009217E2">
      <w:pPr>
        <w:ind w:firstLineChars="300" w:firstLine="680"/>
        <w:rPr>
          <w:rFonts w:asciiTheme="minorEastAsia" w:hAnsiTheme="minorEastAsia"/>
          <w:bdr w:val="single" w:sz="4" w:space="0" w:color="auto"/>
        </w:rPr>
      </w:pPr>
    </w:p>
    <w:p w14:paraId="5F2FA19B" w14:textId="76A7AC73" w:rsidR="009217E2" w:rsidRDefault="00955B5B">
      <w:pPr>
        <w:ind w:firstLineChars="300" w:firstLine="680"/>
        <w:rPr>
          <w:rFonts w:asciiTheme="minorEastAsia" w:hAnsiTheme="minorEastAsia"/>
        </w:rPr>
      </w:pPr>
      <w:r w:rsidRPr="00B332C8">
        <w:rPr>
          <w:rFonts w:asciiTheme="minorEastAsia" w:hAnsiTheme="minorEastAsia" w:hint="eastAsia"/>
          <w:bdr w:val="single" w:sz="4" w:space="0" w:color="auto"/>
        </w:rPr>
        <w:t>応募</w:t>
      </w:r>
      <w:r w:rsidR="007C0551" w:rsidRPr="00B332C8">
        <w:rPr>
          <w:rFonts w:asciiTheme="minorEastAsia" w:hAnsiTheme="minorEastAsia" w:hint="eastAsia"/>
          <w:bdr w:val="single" w:sz="4" w:space="0" w:color="auto"/>
        </w:rPr>
        <w:t>締切</w:t>
      </w:r>
      <w:r w:rsidR="007C0551" w:rsidRPr="00B332C8">
        <w:rPr>
          <w:rFonts w:asciiTheme="minorEastAsia" w:hAnsiTheme="minorEastAsia" w:hint="eastAsia"/>
        </w:rPr>
        <w:t xml:space="preserve">　令和</w:t>
      </w:r>
      <w:r w:rsidR="0044196E">
        <w:rPr>
          <w:rFonts w:asciiTheme="minorEastAsia" w:hAnsiTheme="minorEastAsia" w:hint="eastAsia"/>
        </w:rPr>
        <w:t>８</w:t>
      </w:r>
      <w:r w:rsidR="007C0551" w:rsidRPr="00B332C8">
        <w:rPr>
          <w:rFonts w:asciiTheme="minorEastAsia" w:hAnsiTheme="minorEastAsia" w:hint="eastAsia"/>
        </w:rPr>
        <w:t>年</w:t>
      </w:r>
      <w:r w:rsidR="00F93F8E">
        <w:rPr>
          <w:rFonts w:asciiTheme="minorEastAsia" w:hAnsiTheme="minorEastAsia" w:hint="eastAsia"/>
        </w:rPr>
        <w:t>２</w:t>
      </w:r>
      <w:r w:rsidR="007C0551" w:rsidRPr="00B332C8">
        <w:rPr>
          <w:rFonts w:asciiTheme="minorEastAsia" w:hAnsiTheme="minorEastAsia" w:hint="eastAsia"/>
        </w:rPr>
        <w:t>月</w:t>
      </w:r>
      <w:r w:rsidR="00F93F8E">
        <w:rPr>
          <w:rFonts w:asciiTheme="minorEastAsia" w:hAnsiTheme="minorEastAsia" w:hint="eastAsia"/>
        </w:rPr>
        <w:t>２７</w:t>
      </w:r>
      <w:r w:rsidR="007C0551" w:rsidRPr="00B332C8">
        <w:rPr>
          <w:rFonts w:asciiTheme="minorEastAsia" w:hAnsiTheme="minorEastAsia" w:hint="eastAsia"/>
        </w:rPr>
        <w:t>日</w:t>
      </w:r>
      <w:r w:rsidR="00F93F8E">
        <w:rPr>
          <w:rFonts w:asciiTheme="minorEastAsia" w:hAnsiTheme="minorEastAsia" w:hint="eastAsia"/>
        </w:rPr>
        <w:t>（金）</w:t>
      </w:r>
      <w:r w:rsidR="00C56F03" w:rsidRPr="00B332C8">
        <w:rPr>
          <w:rFonts w:asciiTheme="minorEastAsia" w:hAnsiTheme="minorEastAsia" w:hint="eastAsia"/>
        </w:rPr>
        <w:t>17</w:t>
      </w:r>
      <w:r w:rsidR="007C0551" w:rsidRPr="00B332C8">
        <w:rPr>
          <w:rFonts w:asciiTheme="minorEastAsia" w:hAnsiTheme="minorEastAsia" w:hint="eastAsia"/>
        </w:rPr>
        <w:t>時</w:t>
      </w:r>
      <w:r w:rsidR="00FE12F2" w:rsidRPr="00B332C8">
        <w:rPr>
          <w:rFonts w:asciiTheme="minorEastAsia" w:hAnsiTheme="minorEastAsia" w:hint="eastAsia"/>
        </w:rPr>
        <w:t>まで</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59C55F79"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w:t>
      </w:r>
      <w:r w:rsidR="00C56F03">
        <w:rPr>
          <w:rFonts w:ascii="ＭＳ 明朝" w:hAnsi="ＭＳ 明朝" w:hint="eastAsia"/>
        </w:rPr>
        <w:t>30</w:t>
      </w:r>
      <w:r>
        <w:rPr>
          <w:rFonts w:ascii="ＭＳ 明朝" w:hAnsi="ＭＳ 明朝" w:hint="eastAsia"/>
        </w:rPr>
        <w:t>年法律第</w:t>
      </w:r>
      <w:r w:rsidR="00C56F03">
        <w:rPr>
          <w:rFonts w:ascii="ＭＳ 明朝" w:hAnsi="ＭＳ 明朝" w:hint="eastAsia"/>
        </w:rPr>
        <w:t>179</w:t>
      </w:r>
      <w:r>
        <w:rPr>
          <w:rFonts w:ascii="ＭＳ 明朝" w:hAnsi="ＭＳ 明朝" w:hint="eastAsia"/>
        </w:rPr>
        <w:t>号）</w:t>
      </w:r>
      <w:r>
        <w:rPr>
          <w:rFonts w:hint="eastAsia"/>
        </w:rPr>
        <w:t>及び補助金等に係る予算の執行の適正化に関する法律施行令</w:t>
      </w:r>
      <w:r>
        <w:rPr>
          <w:rFonts w:ascii="ＭＳ 明朝" w:hAnsi="ＭＳ 明朝" w:hint="eastAsia"/>
        </w:rPr>
        <w:t>（昭和</w:t>
      </w:r>
      <w:r w:rsidR="00C56F03">
        <w:rPr>
          <w:rFonts w:ascii="ＭＳ 明朝" w:hAnsi="ＭＳ 明朝" w:hint="eastAsia"/>
        </w:rPr>
        <w:t>30</w:t>
      </w:r>
      <w:r>
        <w:rPr>
          <w:rFonts w:ascii="ＭＳ 明朝" w:hAnsi="ＭＳ 明朝" w:hint="eastAsia"/>
        </w:rPr>
        <w:t>年政令第</w:t>
      </w:r>
      <w:r w:rsidR="00C56F03">
        <w:rPr>
          <w:rFonts w:ascii="ＭＳ 明朝" w:hAnsi="ＭＳ 明朝" w:hint="eastAsia"/>
        </w:rPr>
        <w:t>255</w:t>
      </w:r>
      <w:r>
        <w:rPr>
          <w:rFonts w:ascii="ＭＳ 明朝" w:hAnsi="ＭＳ 明朝" w:hint="eastAsia"/>
        </w:rPr>
        <w:t>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w:t>
      </w:r>
      <w:r w:rsidR="00F75360">
        <w:rPr>
          <w:rFonts w:hint="eastAsia"/>
        </w:rPr>
        <w:t>り</w:t>
      </w:r>
      <w:r>
        <w:rPr>
          <w:rFonts w:hint="eastAsia"/>
        </w:rPr>
        <w:t>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B4B50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3C1AD50F"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w:t>
      </w:r>
      <w:r>
        <w:rPr>
          <w:rFonts w:asciiTheme="minorEastAsia" w:hAnsiTheme="minorEastAsia" w:hint="eastAsia"/>
        </w:rPr>
        <w:lastRenderedPageBreak/>
        <w:t>す。</w:t>
      </w:r>
      <w:r w:rsidR="00955B5B" w:rsidRPr="00002442">
        <w:rPr>
          <w:rFonts w:asciiTheme="minorEastAsia" w:hAnsiTheme="minorEastAsia" w:hint="eastAsia"/>
        </w:rPr>
        <w:t>補助金交付決定日以前に契約等を行った経費は、原則として補助金交付の対象外</w:t>
      </w:r>
      <w:r w:rsidR="00F75360">
        <w:rPr>
          <w:rFonts w:asciiTheme="minorEastAsia" w:hAnsiTheme="minorEastAsia" w:hint="eastAsia"/>
        </w:rPr>
        <w:t>で</w:t>
      </w:r>
      <w:r w:rsidR="00955B5B" w:rsidRPr="00002442">
        <w:rPr>
          <w:rFonts w:asciiTheme="minorEastAsia" w:hAnsiTheme="minorEastAsia" w:hint="eastAsia"/>
        </w:rPr>
        <w:t>す。</w:t>
      </w:r>
    </w:p>
    <w:p w14:paraId="254C16C1" w14:textId="77777777" w:rsidR="009217E2" w:rsidRDefault="009217E2">
      <w:pPr>
        <w:snapToGrid w:val="0"/>
        <w:spacing w:line="276" w:lineRule="auto"/>
        <w:rPr>
          <w:rFonts w:asciiTheme="majorEastAsia" w:eastAsiaTheme="majorEastAsia" w:hAnsiTheme="majorEastAsia"/>
        </w:rPr>
      </w:pP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３．補助事業の完了</w:t>
      </w:r>
    </w:p>
    <w:p w14:paraId="076429AF" w14:textId="022F03C4"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w:t>
      </w:r>
      <w:r w:rsidR="00376FC4">
        <w:rPr>
          <w:rFonts w:hint="eastAsia"/>
        </w:rPr>
        <w:t>30</w:t>
      </w:r>
      <w:r>
        <w:rPr>
          <w:rFonts w:hint="eastAsia"/>
        </w:rPr>
        <w:t>日を経過した日までに、完了実績報告書を</w:t>
      </w:r>
      <w:r w:rsidR="00326858">
        <w:rPr>
          <w:rFonts w:hint="eastAsia"/>
        </w:rPr>
        <w:t>国土交通大臣</w:t>
      </w:r>
      <w:r>
        <w:rPr>
          <w:rFonts w:hint="eastAsia"/>
        </w:rPr>
        <w:t>あて提出していただきます。</w:t>
      </w:r>
    </w:p>
    <w:p w14:paraId="20E97AF2" w14:textId="77777777" w:rsidR="00955B5B" w:rsidRPr="00334FCA" w:rsidRDefault="00955B5B">
      <w:pPr>
        <w:snapToGrid w:val="0"/>
        <w:spacing w:line="276" w:lineRule="auto"/>
        <w:ind w:leftChars="100" w:left="227" w:firstLineChars="100" w:firstLine="227"/>
      </w:pPr>
    </w:p>
    <w:p w14:paraId="7910F209" w14:textId="0F4E93E8" w:rsidR="00955B5B" w:rsidRDefault="00955B5B" w:rsidP="00955B5B">
      <w:pPr>
        <w:snapToGrid w:val="0"/>
        <w:spacing w:line="276" w:lineRule="auto"/>
        <w:rPr>
          <w:rFonts w:asciiTheme="majorEastAsia" w:eastAsiaTheme="majorEastAsia" w:hAnsiTheme="majorEastAsia"/>
        </w:rPr>
      </w:pPr>
      <w:r w:rsidRPr="00FE12F2">
        <w:rPr>
          <w:rFonts w:asciiTheme="majorEastAsia" w:eastAsiaTheme="majorEastAsia" w:hAnsiTheme="majorEastAsia" w:hint="eastAsia"/>
        </w:rPr>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W w:w="9118"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4"/>
        <w:gridCol w:w="3730"/>
        <w:gridCol w:w="2664"/>
      </w:tblGrid>
      <w:tr w:rsidR="00697671" w:rsidRPr="00377908" w14:paraId="06C925DB" w14:textId="77777777" w:rsidTr="00697671">
        <w:trPr>
          <w:trHeight w:val="625"/>
        </w:trPr>
        <w:tc>
          <w:tcPr>
            <w:tcW w:w="2724" w:type="dxa"/>
            <w:tcBorders>
              <w:top w:val="single" w:sz="4" w:space="0" w:color="000000"/>
              <w:left w:val="single" w:sz="4" w:space="0" w:color="000000"/>
              <w:bottom w:val="single" w:sz="4" w:space="0" w:color="000000"/>
              <w:right w:val="single" w:sz="4" w:space="0" w:color="000000"/>
            </w:tcBorders>
          </w:tcPr>
          <w:p w14:paraId="4E2B5801" w14:textId="7E9BE8B4" w:rsidR="00697671" w:rsidRPr="00697671" w:rsidRDefault="00697671" w:rsidP="00697671">
            <w:pPr>
              <w:suppressAutoHyphens/>
              <w:kinsoku w:val="0"/>
              <w:overflowPunct w:val="0"/>
              <w:autoSpaceDE w:val="0"/>
              <w:autoSpaceDN w:val="0"/>
              <w:adjustRightInd w:val="0"/>
              <w:spacing w:line="358" w:lineRule="atLeast"/>
              <w:jc w:val="center"/>
              <w:textAlignment w:val="baseline"/>
              <w:rPr>
                <w:rFonts w:ascii="ＭＳ 明朝" w:eastAsia="ＭＳ 明朝" w:hAnsi="ＭＳ 明朝" w:cs="ＭＳ 明朝"/>
                <w:kern w:val="0"/>
                <w:szCs w:val="24"/>
              </w:rPr>
            </w:pPr>
            <w:r w:rsidRPr="00377908">
              <w:rPr>
                <w:rFonts w:ascii="ＭＳ 明朝" w:eastAsia="ＭＳ 明朝" w:hAnsi="ＭＳ 明朝" w:cs="ＭＳ 明朝" w:hint="eastAsia"/>
                <w:kern w:val="0"/>
                <w:szCs w:val="24"/>
              </w:rPr>
              <w:t>区　分</w:t>
            </w:r>
          </w:p>
        </w:tc>
        <w:tc>
          <w:tcPr>
            <w:tcW w:w="3730" w:type="dxa"/>
            <w:tcBorders>
              <w:top w:val="single" w:sz="4" w:space="0" w:color="000000"/>
              <w:left w:val="single" w:sz="4" w:space="0" w:color="000000"/>
              <w:bottom w:val="single" w:sz="4" w:space="0" w:color="000000"/>
              <w:right w:val="single" w:sz="4" w:space="0" w:color="000000"/>
            </w:tcBorders>
          </w:tcPr>
          <w:p w14:paraId="2146C3EA" w14:textId="50281E52" w:rsidR="00697671" w:rsidRPr="00377908" w:rsidRDefault="00697671" w:rsidP="00697671">
            <w:pPr>
              <w:suppressAutoHyphens/>
              <w:kinsoku w:val="0"/>
              <w:overflowPunct w:val="0"/>
              <w:autoSpaceDE w:val="0"/>
              <w:autoSpaceDN w:val="0"/>
              <w:adjustRightInd w:val="0"/>
              <w:spacing w:line="358" w:lineRule="atLeast"/>
              <w:jc w:val="center"/>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内　容</w:t>
            </w:r>
          </w:p>
        </w:tc>
        <w:tc>
          <w:tcPr>
            <w:tcW w:w="2664" w:type="dxa"/>
            <w:tcBorders>
              <w:top w:val="single" w:sz="4" w:space="0" w:color="000000"/>
              <w:left w:val="single" w:sz="4" w:space="0" w:color="000000"/>
              <w:bottom w:val="single" w:sz="4" w:space="0" w:color="000000"/>
              <w:right w:val="single" w:sz="4" w:space="0" w:color="000000"/>
            </w:tcBorders>
          </w:tcPr>
          <w:p w14:paraId="5F778228" w14:textId="79D8892D" w:rsidR="00697671" w:rsidRPr="00697671" w:rsidRDefault="00697671" w:rsidP="00697671">
            <w:pPr>
              <w:suppressAutoHyphens/>
              <w:kinsoku w:val="0"/>
              <w:overflowPunct w:val="0"/>
              <w:autoSpaceDE w:val="0"/>
              <w:autoSpaceDN w:val="0"/>
              <w:adjustRightInd w:val="0"/>
              <w:spacing w:line="358" w:lineRule="atLeast"/>
              <w:jc w:val="center"/>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補助率</w:t>
            </w:r>
          </w:p>
        </w:tc>
      </w:tr>
      <w:tr w:rsidR="00697671" w:rsidRPr="00377908" w14:paraId="5512040F" w14:textId="77777777" w:rsidTr="00A05846">
        <w:trPr>
          <w:trHeight w:val="1257"/>
        </w:trPr>
        <w:tc>
          <w:tcPr>
            <w:tcW w:w="2724" w:type="dxa"/>
            <w:vMerge w:val="restart"/>
            <w:tcBorders>
              <w:top w:val="single" w:sz="4" w:space="0" w:color="000000"/>
              <w:left w:val="single" w:sz="4" w:space="0" w:color="000000"/>
              <w:right w:val="single" w:sz="4" w:space="0" w:color="000000"/>
            </w:tcBorders>
          </w:tcPr>
          <w:p w14:paraId="6DBDF68E"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事業費</w:t>
            </w:r>
          </w:p>
        </w:tc>
        <w:tc>
          <w:tcPr>
            <w:tcW w:w="3730" w:type="dxa"/>
            <w:tcBorders>
              <w:top w:val="single" w:sz="4" w:space="0" w:color="000000"/>
              <w:left w:val="single" w:sz="4" w:space="0" w:color="000000"/>
              <w:bottom w:val="single" w:sz="4" w:space="0" w:color="000000"/>
              <w:right w:val="single" w:sz="4" w:space="0" w:color="000000"/>
            </w:tcBorders>
          </w:tcPr>
          <w:p w14:paraId="781D8A45" w14:textId="202BE4AD"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車両の効率化設備の導入等事業に要する経費</w:t>
            </w:r>
          </w:p>
        </w:tc>
        <w:tc>
          <w:tcPr>
            <w:tcW w:w="2664" w:type="dxa"/>
            <w:tcBorders>
              <w:top w:val="single" w:sz="4" w:space="0" w:color="000000"/>
              <w:left w:val="single" w:sz="4" w:space="0" w:color="000000"/>
              <w:bottom w:val="single" w:sz="4" w:space="0" w:color="000000"/>
              <w:right w:val="single" w:sz="4" w:space="0" w:color="000000"/>
            </w:tcBorders>
          </w:tcPr>
          <w:p w14:paraId="204E5EBF"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定額</w:t>
            </w:r>
          </w:p>
          <w:p w14:paraId="7919279F" w14:textId="00EEC9E0" w:rsidR="00697671" w:rsidRPr="00A05846"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ＭＳ 明朝"/>
                <w:kern w:val="0"/>
                <w:szCs w:val="24"/>
              </w:rPr>
            </w:pPr>
            <w:r w:rsidRPr="00377908">
              <w:rPr>
                <w:rFonts w:ascii="ＭＳ 明朝" w:eastAsia="ＭＳ 明朝" w:hAnsi="ＭＳ 明朝" w:cs="ＭＳ 明朝" w:hint="eastAsia"/>
                <w:kern w:val="0"/>
                <w:szCs w:val="24"/>
              </w:rPr>
              <w:t>（通常機器価格の</w:t>
            </w:r>
            <w:r w:rsidR="00A05846">
              <w:rPr>
                <w:rFonts w:ascii="ＭＳ 明朝" w:eastAsia="ＭＳ 明朝" w:hAnsi="ＭＳ 明朝" w:cs="ＭＳ 明朝" w:hint="eastAsia"/>
                <w:kern w:val="0"/>
                <w:szCs w:val="24"/>
              </w:rPr>
              <w:t>1/</w:t>
            </w:r>
            <w:r w:rsidR="0044196E">
              <w:rPr>
                <w:rFonts w:ascii="ＭＳ 明朝" w:eastAsia="ＭＳ 明朝" w:hAnsi="ＭＳ 明朝" w:cs="ＭＳ 明朝" w:hint="eastAsia"/>
                <w:kern w:val="0"/>
                <w:szCs w:val="24"/>
              </w:rPr>
              <w:t>4</w:t>
            </w:r>
            <w:r w:rsidRPr="00377908">
              <w:rPr>
                <w:rFonts w:ascii="ＭＳ 明朝" w:eastAsia="ＭＳ 明朝" w:hAnsi="ＭＳ 明朝" w:cs="ＭＳ 明朝" w:hint="eastAsia"/>
                <w:kern w:val="0"/>
                <w:szCs w:val="24"/>
              </w:rPr>
              <w:t>）注1</w:t>
            </w:r>
            <w:r w:rsidR="00CD578F">
              <w:rPr>
                <w:rFonts w:ascii="ＭＳ 明朝" w:eastAsia="ＭＳ 明朝" w:hAnsi="ＭＳ 明朝" w:cs="ＭＳ 明朝" w:hint="eastAsia"/>
                <w:kern w:val="0"/>
                <w:szCs w:val="24"/>
              </w:rPr>
              <w:t>、注2</w:t>
            </w:r>
          </w:p>
        </w:tc>
      </w:tr>
      <w:tr w:rsidR="00697671" w:rsidRPr="00377908" w14:paraId="5DF9EBC6" w14:textId="77777777" w:rsidTr="00445181">
        <w:trPr>
          <w:trHeight w:val="144"/>
        </w:trPr>
        <w:tc>
          <w:tcPr>
            <w:tcW w:w="2724" w:type="dxa"/>
            <w:vMerge/>
            <w:tcBorders>
              <w:left w:val="single" w:sz="4" w:space="0" w:color="000000"/>
              <w:right w:val="single" w:sz="4" w:space="0" w:color="000000"/>
            </w:tcBorders>
          </w:tcPr>
          <w:p w14:paraId="2F3292AF"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3730" w:type="dxa"/>
            <w:tcBorders>
              <w:top w:val="single" w:sz="4" w:space="0" w:color="000000"/>
              <w:left w:val="single" w:sz="4" w:space="0" w:color="000000"/>
              <w:bottom w:val="single" w:sz="4" w:space="0" w:color="000000"/>
              <w:right w:val="single" w:sz="4" w:space="0" w:color="000000"/>
            </w:tcBorders>
          </w:tcPr>
          <w:p w14:paraId="16D8E61B" w14:textId="35E7FEEF"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業務効率化事業に要する経費</w:t>
            </w:r>
          </w:p>
        </w:tc>
        <w:tc>
          <w:tcPr>
            <w:tcW w:w="2664" w:type="dxa"/>
            <w:tcBorders>
              <w:top w:val="single" w:sz="4" w:space="0" w:color="000000"/>
              <w:left w:val="single" w:sz="4" w:space="0" w:color="000000"/>
              <w:bottom w:val="single" w:sz="4" w:space="0" w:color="000000"/>
              <w:right w:val="single" w:sz="4" w:space="0" w:color="000000"/>
            </w:tcBorders>
          </w:tcPr>
          <w:p w14:paraId="1AEF00AF" w14:textId="24F5B653"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ＭＳ 明朝" w:cs="ＭＳ 明朝" w:hint="eastAsia"/>
                <w:kern w:val="0"/>
                <w:szCs w:val="24"/>
              </w:rPr>
              <w:t>定額</w:t>
            </w:r>
            <w:r w:rsidRPr="00377908">
              <w:rPr>
                <w:rFonts w:ascii="ＭＳ 明朝" w:eastAsia="ＭＳ 明朝" w:hAnsi="Times New Roman" w:hint="eastAsia"/>
                <w:kern w:val="0"/>
                <w:szCs w:val="24"/>
              </w:rPr>
              <w:t>（導入及び使用費用の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/2</w:t>
            </w:r>
            <w:r w:rsidRPr="00377908">
              <w:rPr>
                <w:rFonts w:ascii="ＭＳ 明朝" w:eastAsia="ＭＳ 明朝" w:hAnsi="Times New Roman" w:hint="eastAsia"/>
                <w:kern w:val="0"/>
                <w:szCs w:val="24"/>
              </w:rPr>
              <w:t>）注</w:t>
            </w:r>
            <w:r w:rsidR="00CD578F">
              <w:rPr>
                <w:rFonts w:ascii="ＭＳ 明朝" w:eastAsia="ＭＳ 明朝" w:hAnsi="Times New Roman" w:hint="eastAsia"/>
                <w:kern w:val="0"/>
                <w:szCs w:val="24"/>
              </w:rPr>
              <w:t>3</w:t>
            </w:r>
          </w:p>
        </w:tc>
      </w:tr>
      <w:tr w:rsidR="00697671" w:rsidRPr="00377908" w14:paraId="4D366668" w14:textId="77777777" w:rsidTr="00445181">
        <w:trPr>
          <w:trHeight w:val="144"/>
        </w:trPr>
        <w:tc>
          <w:tcPr>
            <w:tcW w:w="2724" w:type="dxa"/>
            <w:vMerge/>
            <w:tcBorders>
              <w:left w:val="single" w:sz="4" w:space="0" w:color="000000"/>
              <w:right w:val="single" w:sz="4" w:space="0" w:color="000000"/>
            </w:tcBorders>
          </w:tcPr>
          <w:p w14:paraId="57D6FF98"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3730" w:type="dxa"/>
            <w:tcBorders>
              <w:top w:val="single" w:sz="4" w:space="0" w:color="000000"/>
              <w:left w:val="single" w:sz="4" w:space="0" w:color="000000"/>
              <w:bottom w:val="single" w:sz="4" w:space="0" w:color="000000"/>
              <w:right w:val="single" w:sz="4" w:space="0" w:color="000000"/>
            </w:tcBorders>
          </w:tcPr>
          <w:p w14:paraId="04E06481" w14:textId="7D29567D"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経営力強化事業に要する経費</w:t>
            </w:r>
          </w:p>
        </w:tc>
        <w:tc>
          <w:tcPr>
            <w:tcW w:w="2664" w:type="dxa"/>
            <w:tcBorders>
              <w:top w:val="single" w:sz="4" w:space="0" w:color="000000"/>
              <w:left w:val="single" w:sz="4" w:space="0" w:color="000000"/>
              <w:bottom w:val="single" w:sz="4" w:space="0" w:color="000000"/>
              <w:right w:val="single" w:sz="4" w:space="0" w:color="000000"/>
            </w:tcBorders>
          </w:tcPr>
          <w:p w14:paraId="525976FB" w14:textId="01604A66"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定額（導入</w:t>
            </w:r>
            <w:r w:rsidR="0044196E">
              <w:rPr>
                <w:rFonts w:ascii="ＭＳ 明朝" w:eastAsia="ＭＳ 明朝" w:hAnsi="Times New Roman" w:hint="eastAsia"/>
                <w:kern w:val="0"/>
                <w:szCs w:val="24"/>
              </w:rPr>
              <w:t>、</w:t>
            </w:r>
            <w:r w:rsidRPr="00377908">
              <w:rPr>
                <w:rFonts w:ascii="ＭＳ 明朝" w:eastAsia="ＭＳ 明朝" w:hAnsi="Times New Roman" w:hint="eastAsia"/>
                <w:kern w:val="0"/>
                <w:szCs w:val="24"/>
              </w:rPr>
              <w:t>使用費用</w:t>
            </w:r>
            <w:r w:rsidR="0044196E">
              <w:rPr>
                <w:rFonts w:ascii="ＭＳ 明朝" w:eastAsia="ＭＳ 明朝" w:hAnsi="Times New Roman" w:hint="eastAsia"/>
                <w:kern w:val="0"/>
                <w:szCs w:val="24"/>
              </w:rPr>
              <w:t>及び</w:t>
            </w:r>
            <w:r w:rsidR="0044196E" w:rsidRPr="00377908">
              <w:rPr>
                <w:rFonts w:ascii="ＭＳ 明朝" w:eastAsia="ＭＳ 明朝" w:hAnsi="Times New Roman" w:hint="eastAsia"/>
                <w:kern w:val="0"/>
                <w:szCs w:val="24"/>
              </w:rPr>
              <w:t>事業費用</w:t>
            </w:r>
            <w:r w:rsidRPr="00377908">
              <w:rPr>
                <w:rFonts w:ascii="ＭＳ 明朝" w:eastAsia="ＭＳ 明朝" w:hAnsi="Times New Roman" w:hint="eastAsia"/>
                <w:kern w:val="0"/>
                <w:szCs w:val="24"/>
              </w:rPr>
              <w:t>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/2</w:t>
            </w:r>
            <w:r w:rsidRPr="00377908">
              <w:rPr>
                <w:rFonts w:ascii="ＭＳ 明朝" w:eastAsia="ＭＳ 明朝" w:hAnsi="Times New Roman" w:hint="eastAsia"/>
                <w:kern w:val="0"/>
                <w:szCs w:val="24"/>
              </w:rPr>
              <w:t>）注</w:t>
            </w:r>
            <w:r w:rsidR="00CD578F">
              <w:rPr>
                <w:rFonts w:ascii="ＭＳ 明朝" w:eastAsia="ＭＳ 明朝" w:hAnsi="Times New Roman" w:hint="eastAsia"/>
                <w:kern w:val="0"/>
                <w:szCs w:val="24"/>
              </w:rPr>
              <w:t>4</w:t>
            </w:r>
          </w:p>
        </w:tc>
      </w:tr>
      <w:tr w:rsidR="00697671" w:rsidRPr="00377908" w14:paraId="5A2259AA" w14:textId="77777777" w:rsidTr="00445181">
        <w:trPr>
          <w:trHeight w:val="144"/>
        </w:trPr>
        <w:tc>
          <w:tcPr>
            <w:tcW w:w="2724" w:type="dxa"/>
            <w:vMerge/>
            <w:tcBorders>
              <w:left w:val="single" w:sz="4" w:space="0" w:color="000000"/>
              <w:right w:val="single" w:sz="4" w:space="0" w:color="000000"/>
            </w:tcBorders>
          </w:tcPr>
          <w:p w14:paraId="3B037AD9"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p>
        </w:tc>
        <w:tc>
          <w:tcPr>
            <w:tcW w:w="3730" w:type="dxa"/>
            <w:tcBorders>
              <w:top w:val="single" w:sz="4" w:space="0" w:color="000000"/>
              <w:left w:val="single" w:sz="4" w:space="0" w:color="000000"/>
              <w:bottom w:val="single" w:sz="4" w:space="0" w:color="000000"/>
              <w:right w:val="single" w:sz="4" w:space="0" w:color="000000"/>
            </w:tcBorders>
          </w:tcPr>
          <w:p w14:paraId="23C443C3" w14:textId="6612E00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人材確保・育成</w:t>
            </w:r>
            <w:r w:rsidR="005716FE">
              <w:rPr>
                <w:rFonts w:ascii="ＭＳ 明朝" w:eastAsia="ＭＳ 明朝" w:hAnsi="Times New Roman" w:hint="eastAsia"/>
                <w:kern w:val="0"/>
                <w:szCs w:val="24"/>
              </w:rPr>
              <w:t>等</w:t>
            </w:r>
            <w:r w:rsidRPr="00377908">
              <w:rPr>
                <w:rFonts w:ascii="ＭＳ 明朝" w:eastAsia="ＭＳ 明朝" w:hAnsi="Times New Roman" w:hint="eastAsia"/>
                <w:kern w:val="0"/>
                <w:szCs w:val="24"/>
              </w:rPr>
              <w:t>事業に要する経費</w:t>
            </w:r>
          </w:p>
        </w:tc>
        <w:tc>
          <w:tcPr>
            <w:tcW w:w="2664" w:type="dxa"/>
            <w:tcBorders>
              <w:top w:val="single" w:sz="4" w:space="0" w:color="000000"/>
              <w:left w:val="single" w:sz="4" w:space="0" w:color="000000"/>
              <w:bottom w:val="single" w:sz="4" w:space="0" w:color="000000"/>
              <w:right w:val="single" w:sz="4" w:space="0" w:color="000000"/>
            </w:tcBorders>
          </w:tcPr>
          <w:p w14:paraId="3B685034" w14:textId="76C6630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定額（事業費用の</w:t>
            </w:r>
            <w:r w:rsidR="00A05846">
              <w:rPr>
                <w:rFonts w:ascii="ＭＳ 明朝" w:eastAsia="ＭＳ 明朝" w:hAnsi="Times New Roman" w:hint="eastAsia"/>
                <w:kern w:val="0"/>
                <w:szCs w:val="24"/>
              </w:rPr>
              <w:t>1</w:t>
            </w:r>
            <w:r w:rsidR="00A05846">
              <w:rPr>
                <w:rFonts w:ascii="ＭＳ 明朝" w:eastAsia="ＭＳ 明朝" w:hAnsi="Times New Roman"/>
                <w:kern w:val="0"/>
                <w:szCs w:val="24"/>
              </w:rPr>
              <w:t>/2</w:t>
            </w:r>
            <w:r w:rsidRPr="00377908">
              <w:rPr>
                <w:rFonts w:ascii="ＭＳ 明朝" w:eastAsia="ＭＳ 明朝" w:hAnsi="Times New Roman" w:hint="eastAsia"/>
                <w:kern w:val="0"/>
                <w:szCs w:val="24"/>
              </w:rPr>
              <w:t>）</w:t>
            </w:r>
          </w:p>
          <w:p w14:paraId="2BD9B5DB" w14:textId="0B95F29D"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注</w:t>
            </w:r>
            <w:r w:rsidR="00CD578F">
              <w:rPr>
                <w:rFonts w:ascii="ＭＳ 明朝" w:eastAsia="ＭＳ 明朝" w:hAnsi="Times New Roman" w:hint="eastAsia"/>
                <w:kern w:val="0"/>
                <w:szCs w:val="24"/>
              </w:rPr>
              <w:t>5</w:t>
            </w:r>
          </w:p>
        </w:tc>
      </w:tr>
      <w:tr w:rsidR="00697671" w:rsidRPr="00377908" w14:paraId="66BC6597" w14:textId="77777777" w:rsidTr="00697671">
        <w:trPr>
          <w:trHeight w:val="2431"/>
        </w:trPr>
        <w:tc>
          <w:tcPr>
            <w:tcW w:w="2724" w:type="dxa"/>
            <w:tcBorders>
              <w:left w:val="single" w:sz="4" w:space="0" w:color="000000"/>
              <w:bottom w:val="single" w:sz="4" w:space="0" w:color="000000"/>
              <w:right w:val="single" w:sz="4" w:space="0" w:color="000000"/>
            </w:tcBorders>
          </w:tcPr>
          <w:p w14:paraId="72D6B70E"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事務費</w:t>
            </w:r>
          </w:p>
        </w:tc>
        <w:tc>
          <w:tcPr>
            <w:tcW w:w="3730" w:type="dxa"/>
            <w:tcBorders>
              <w:top w:val="single" w:sz="4" w:space="0" w:color="000000"/>
              <w:left w:val="single" w:sz="4" w:space="0" w:color="000000"/>
              <w:bottom w:val="single" w:sz="4" w:space="0" w:color="000000"/>
              <w:right w:val="single" w:sz="4" w:space="0" w:color="000000"/>
            </w:tcBorders>
          </w:tcPr>
          <w:p w14:paraId="32398E4C"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報酬、人件費、社会保険料、賃金、諸謝金、旅費、消耗品費、印刷製本費、通信運搬費、光熱水料、使用料及賃借料、会議費、役務費、委託料及び租税公課並びにその他必要な経費で大臣が承認した経費</w:t>
            </w:r>
          </w:p>
        </w:tc>
        <w:tc>
          <w:tcPr>
            <w:tcW w:w="2664" w:type="dxa"/>
            <w:tcBorders>
              <w:top w:val="single" w:sz="4" w:space="0" w:color="000000"/>
              <w:left w:val="single" w:sz="4" w:space="0" w:color="000000"/>
              <w:bottom w:val="single" w:sz="4" w:space="0" w:color="000000"/>
              <w:right w:val="single" w:sz="4" w:space="0" w:color="000000"/>
            </w:tcBorders>
          </w:tcPr>
          <w:p w14:paraId="6514B6F9" w14:textId="77777777" w:rsidR="00697671" w:rsidRPr="00377908" w:rsidRDefault="00697671" w:rsidP="00445181">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kern w:val="0"/>
                <w:szCs w:val="24"/>
              </w:rPr>
            </w:pPr>
            <w:r w:rsidRPr="00377908">
              <w:rPr>
                <w:rFonts w:ascii="ＭＳ 明朝" w:eastAsia="ＭＳ 明朝" w:hAnsi="Times New Roman" w:hint="eastAsia"/>
                <w:kern w:val="0"/>
                <w:szCs w:val="24"/>
              </w:rPr>
              <w:t>定額</w:t>
            </w:r>
          </w:p>
        </w:tc>
      </w:tr>
    </w:tbl>
    <w:p w14:paraId="7500CAB9" w14:textId="77777777" w:rsidR="00CD578F" w:rsidRDefault="00CD578F" w:rsidP="005716FE">
      <w:pPr>
        <w:snapToGrid w:val="0"/>
        <w:spacing w:line="276" w:lineRule="auto"/>
        <w:rPr>
          <w:rFonts w:asciiTheme="minorEastAsia" w:hAnsiTheme="minorEastAsia"/>
        </w:rPr>
      </w:pPr>
    </w:p>
    <w:p w14:paraId="4572A711" w14:textId="7E80A15B" w:rsidR="00697671" w:rsidRPr="00697671" w:rsidRDefault="00697671" w:rsidP="00855E4E">
      <w:pPr>
        <w:snapToGrid w:val="0"/>
        <w:spacing w:line="276" w:lineRule="auto"/>
        <w:ind w:left="453" w:hangingChars="200" w:hanging="453"/>
        <w:rPr>
          <w:rFonts w:asciiTheme="minorEastAsia" w:hAnsiTheme="minorEastAsia"/>
        </w:rPr>
      </w:pPr>
      <w:r w:rsidRPr="00697671">
        <w:rPr>
          <w:rFonts w:asciiTheme="minorEastAsia" w:hAnsiTheme="minorEastAsia" w:hint="eastAsia"/>
        </w:rPr>
        <w:t>注1　機器1台あたりの導入等に係る費用の上限額（通常機器価格）は、消費税及び地方消費税相当額を除き、次のとおりとする。</w:t>
      </w:r>
    </w:p>
    <w:p w14:paraId="5A801BA7" w14:textId="77777777"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① テールゲートリフター</w:t>
      </w:r>
    </w:p>
    <w:p w14:paraId="61FC997D" w14:textId="52B4665C" w:rsidR="00697671" w:rsidRPr="00697671" w:rsidRDefault="00697671" w:rsidP="00855E4E">
      <w:pPr>
        <w:snapToGrid w:val="0"/>
        <w:spacing w:line="276" w:lineRule="auto"/>
        <w:ind w:leftChars="100" w:left="227" w:firstLineChars="100" w:firstLine="227"/>
        <w:rPr>
          <w:rFonts w:asciiTheme="minorEastAsia" w:hAnsiTheme="minorEastAsia"/>
        </w:rPr>
      </w:pPr>
      <w:r w:rsidRPr="00697671">
        <w:rPr>
          <w:rFonts w:asciiTheme="minorEastAsia" w:hAnsiTheme="minorEastAsia" w:hint="eastAsia"/>
        </w:rPr>
        <w:t>アーム式60万円、垂直式 60万円、後部格納式 120万円、床下格納式 120万円</w:t>
      </w:r>
    </w:p>
    <w:p w14:paraId="32992D8C" w14:textId="77777777"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② トラック搭載型クレーン</w:t>
      </w:r>
    </w:p>
    <w:p w14:paraId="3975253B" w14:textId="510F38FF" w:rsidR="00697671" w:rsidRPr="00697671" w:rsidRDefault="00697671" w:rsidP="00855E4E">
      <w:pPr>
        <w:snapToGrid w:val="0"/>
        <w:spacing w:line="276" w:lineRule="auto"/>
        <w:ind w:leftChars="100" w:left="227" w:firstLineChars="100" w:firstLine="227"/>
        <w:rPr>
          <w:rFonts w:asciiTheme="minorEastAsia" w:hAnsiTheme="minorEastAsia"/>
        </w:rPr>
      </w:pPr>
      <w:r w:rsidRPr="00697671">
        <w:rPr>
          <w:rFonts w:asciiTheme="minorEastAsia" w:hAnsiTheme="minorEastAsia" w:hint="eastAsia"/>
        </w:rPr>
        <w:t xml:space="preserve">大型 </w:t>
      </w:r>
      <w:r w:rsidR="005716FE">
        <w:rPr>
          <w:rFonts w:asciiTheme="minorEastAsia" w:hAnsiTheme="minorEastAsia" w:hint="eastAsia"/>
        </w:rPr>
        <w:t>540</w:t>
      </w:r>
      <w:r w:rsidRPr="00697671">
        <w:rPr>
          <w:rFonts w:asciiTheme="minorEastAsia" w:hAnsiTheme="minorEastAsia" w:hint="eastAsia"/>
        </w:rPr>
        <w:t xml:space="preserve">万円、中型 </w:t>
      </w:r>
      <w:r w:rsidR="005716FE">
        <w:rPr>
          <w:rFonts w:asciiTheme="minorEastAsia" w:hAnsiTheme="minorEastAsia" w:hint="eastAsia"/>
        </w:rPr>
        <w:t>480</w:t>
      </w:r>
      <w:r w:rsidRPr="00697671">
        <w:rPr>
          <w:rFonts w:asciiTheme="minorEastAsia" w:hAnsiTheme="minorEastAsia" w:hint="eastAsia"/>
        </w:rPr>
        <w:t xml:space="preserve">万円、小型 </w:t>
      </w:r>
      <w:r w:rsidR="005716FE">
        <w:rPr>
          <w:rFonts w:asciiTheme="minorEastAsia" w:hAnsiTheme="minorEastAsia" w:hint="eastAsia"/>
        </w:rPr>
        <w:t>42</w:t>
      </w:r>
      <w:r w:rsidRPr="00697671">
        <w:rPr>
          <w:rFonts w:asciiTheme="minorEastAsia" w:hAnsiTheme="minorEastAsia" w:hint="eastAsia"/>
        </w:rPr>
        <w:t>0万円</w:t>
      </w:r>
    </w:p>
    <w:p w14:paraId="5E222C50" w14:textId="77777777"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③ トラック搭載用２段積みデッキ</w:t>
      </w:r>
    </w:p>
    <w:p w14:paraId="600AD7C5" w14:textId="36F50B5B"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 xml:space="preserve">　</w:t>
      </w:r>
      <w:r w:rsidR="00855E4E">
        <w:rPr>
          <w:rFonts w:asciiTheme="minorEastAsia" w:hAnsiTheme="minorEastAsia" w:hint="eastAsia"/>
        </w:rPr>
        <w:t xml:space="preserve">　</w:t>
      </w:r>
      <w:r w:rsidR="005716FE">
        <w:rPr>
          <w:rFonts w:asciiTheme="minorEastAsia" w:hAnsiTheme="minorEastAsia" w:hint="eastAsia"/>
        </w:rPr>
        <w:t>48</w:t>
      </w:r>
      <w:r w:rsidRPr="00697671">
        <w:rPr>
          <w:rFonts w:asciiTheme="minorEastAsia" w:hAnsiTheme="minorEastAsia" w:hint="eastAsia"/>
        </w:rPr>
        <w:t>万円</w:t>
      </w:r>
    </w:p>
    <w:p w14:paraId="1B049130" w14:textId="518C7BAA" w:rsidR="00697671" w:rsidRP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④</w:t>
      </w:r>
      <w:r w:rsidR="00855E4E">
        <w:rPr>
          <w:rFonts w:asciiTheme="minorEastAsia" w:hAnsiTheme="minorEastAsia" w:hint="eastAsia"/>
        </w:rPr>
        <w:t xml:space="preserve">　</w:t>
      </w:r>
      <w:r w:rsidR="00A65FB8">
        <w:rPr>
          <w:rFonts w:asciiTheme="minorEastAsia" w:hAnsiTheme="minorEastAsia" w:hint="eastAsia"/>
        </w:rPr>
        <w:t>ダブル連結トラック</w:t>
      </w:r>
    </w:p>
    <w:p w14:paraId="19429224" w14:textId="6BB84AC6" w:rsidR="00697671" w:rsidRDefault="00697671" w:rsidP="00697671">
      <w:pPr>
        <w:snapToGrid w:val="0"/>
        <w:spacing w:line="276" w:lineRule="auto"/>
        <w:ind w:left="227" w:hangingChars="100" w:hanging="227"/>
        <w:rPr>
          <w:rFonts w:asciiTheme="minorEastAsia" w:hAnsiTheme="minorEastAsia"/>
        </w:rPr>
      </w:pPr>
      <w:r w:rsidRPr="00697671">
        <w:rPr>
          <w:rFonts w:asciiTheme="minorEastAsia" w:hAnsiTheme="minorEastAsia" w:hint="eastAsia"/>
        </w:rPr>
        <w:t xml:space="preserve">　</w:t>
      </w:r>
      <w:r w:rsidR="00855E4E">
        <w:rPr>
          <w:rFonts w:asciiTheme="minorEastAsia" w:hAnsiTheme="minorEastAsia" w:hint="eastAsia"/>
        </w:rPr>
        <w:t xml:space="preserve">　</w:t>
      </w:r>
      <w:r w:rsidR="005716FE">
        <w:rPr>
          <w:rFonts w:asciiTheme="minorEastAsia" w:hAnsiTheme="minorEastAsia" w:hint="eastAsia"/>
        </w:rPr>
        <w:t>4</w:t>
      </w:r>
      <w:r w:rsidR="00A65FB8">
        <w:rPr>
          <w:rFonts w:asciiTheme="minorEastAsia" w:hAnsiTheme="minorEastAsia" w:hint="eastAsia"/>
        </w:rPr>
        <w:t>,</w:t>
      </w:r>
      <w:r w:rsidR="005716FE">
        <w:rPr>
          <w:rFonts w:asciiTheme="minorEastAsia" w:hAnsiTheme="minorEastAsia" w:hint="eastAsia"/>
        </w:rPr>
        <w:t>4</w:t>
      </w:r>
      <w:r w:rsidR="00A65FB8">
        <w:rPr>
          <w:rFonts w:asciiTheme="minorEastAsia" w:hAnsiTheme="minorEastAsia" w:hint="eastAsia"/>
        </w:rPr>
        <w:t>00</w:t>
      </w:r>
      <w:r w:rsidRPr="00697671">
        <w:rPr>
          <w:rFonts w:asciiTheme="minorEastAsia" w:hAnsiTheme="minorEastAsia" w:hint="eastAsia"/>
        </w:rPr>
        <w:t>万円</w:t>
      </w:r>
    </w:p>
    <w:p w14:paraId="1BBDB231" w14:textId="77777777" w:rsidR="00A65FB8" w:rsidRDefault="00A65FB8" w:rsidP="00697671">
      <w:pPr>
        <w:snapToGrid w:val="0"/>
        <w:spacing w:line="276" w:lineRule="auto"/>
        <w:ind w:left="227" w:hangingChars="100" w:hanging="227"/>
        <w:rPr>
          <w:rFonts w:asciiTheme="minorEastAsia" w:hAnsiTheme="minorEastAsia"/>
        </w:rPr>
      </w:pPr>
    </w:p>
    <w:p w14:paraId="5260CE55" w14:textId="77777777" w:rsidR="00A65FB8" w:rsidRDefault="00A65FB8" w:rsidP="00697671">
      <w:pPr>
        <w:snapToGrid w:val="0"/>
        <w:spacing w:line="276" w:lineRule="auto"/>
        <w:ind w:left="227" w:hangingChars="100" w:hanging="227"/>
        <w:rPr>
          <w:rFonts w:asciiTheme="minorEastAsia" w:hAnsiTheme="minorEastAsia"/>
        </w:rPr>
      </w:pPr>
      <w:r>
        <w:rPr>
          <w:rFonts w:asciiTheme="minorEastAsia" w:hAnsiTheme="minorEastAsia" w:hint="eastAsia"/>
        </w:rPr>
        <w:t>注2　間接補助事業における上限台数の加増は、間接補助事業終了時点における最低賃金</w:t>
      </w:r>
    </w:p>
    <w:p w14:paraId="11054C4F" w14:textId="096DBFB9" w:rsidR="00A65FB8" w:rsidRPr="00697671" w:rsidRDefault="00A65FB8" w:rsidP="00A65FB8">
      <w:pPr>
        <w:snapToGrid w:val="0"/>
        <w:spacing w:line="276" w:lineRule="auto"/>
        <w:ind w:leftChars="100" w:left="227" w:firstLineChars="100" w:firstLine="227"/>
        <w:rPr>
          <w:rFonts w:asciiTheme="minorEastAsia" w:hAnsiTheme="minorEastAsia"/>
        </w:rPr>
      </w:pPr>
      <w:r>
        <w:rPr>
          <w:rFonts w:asciiTheme="minorEastAsia" w:hAnsiTheme="minorEastAsia" w:hint="eastAsia"/>
        </w:rPr>
        <w:t>が、実施前と比較して３％又は45円以上の場合に限る。</w:t>
      </w:r>
    </w:p>
    <w:p w14:paraId="29ED2F4B" w14:textId="77777777" w:rsidR="00697671" w:rsidRPr="00697671" w:rsidRDefault="00697671" w:rsidP="00697671">
      <w:pPr>
        <w:snapToGrid w:val="0"/>
        <w:spacing w:line="276" w:lineRule="auto"/>
        <w:ind w:left="227" w:hangingChars="100" w:hanging="227"/>
        <w:rPr>
          <w:rFonts w:asciiTheme="minorEastAsia" w:hAnsiTheme="minorEastAsia"/>
        </w:rPr>
      </w:pPr>
    </w:p>
    <w:p w14:paraId="46A79866" w14:textId="77777777" w:rsidR="009B136B" w:rsidRPr="00377908" w:rsidRDefault="009B136B" w:rsidP="009B136B">
      <w:pPr>
        <w:ind w:left="227" w:hangingChars="100" w:hanging="227"/>
        <w:rPr>
          <w:rFonts w:ascii="ＭＳ 明朝" w:eastAsia="ＭＳ 明朝" w:hAnsi="ＭＳ 明朝"/>
          <w:szCs w:val="24"/>
        </w:rPr>
      </w:pPr>
      <w:r w:rsidRPr="00377908">
        <w:rPr>
          <w:rFonts w:ascii="ＭＳ 明朝" w:eastAsia="ＭＳ 明朝" w:hAnsi="ＭＳ 明朝" w:hint="eastAsia"/>
          <w:szCs w:val="24"/>
        </w:rPr>
        <w:t>注</w:t>
      </w:r>
      <w:r>
        <w:rPr>
          <w:rFonts w:ascii="ＭＳ 明朝" w:eastAsia="ＭＳ 明朝" w:hAnsi="ＭＳ 明朝" w:hint="eastAsia"/>
          <w:szCs w:val="24"/>
        </w:rPr>
        <w:t>3</w:t>
      </w:r>
      <w:r w:rsidRPr="00377908">
        <w:rPr>
          <w:rFonts w:ascii="ＭＳ 明朝" w:eastAsia="ＭＳ 明朝" w:hAnsi="ＭＳ 明朝" w:hint="eastAsia"/>
          <w:szCs w:val="24"/>
        </w:rPr>
        <w:t>導入等に係る費用（車両動態管理システムを除く。）の上限額は、</w:t>
      </w:r>
      <w:r>
        <w:rPr>
          <w:rFonts w:ascii="ＭＳ 明朝" w:eastAsia="ＭＳ 明朝" w:hAnsi="ＭＳ 明朝" w:hint="eastAsia"/>
          <w:szCs w:val="24"/>
        </w:rPr>
        <w:t>物流連携最適化</w:t>
      </w:r>
      <w:r w:rsidRPr="003A689F">
        <w:rPr>
          <w:rFonts w:ascii="ＭＳ 明朝" w:eastAsia="ＭＳ 明朝" w:hAnsi="ＭＳ 明朝" w:hint="eastAsia"/>
          <w:szCs w:val="24"/>
        </w:rPr>
        <w:t>システム（予約受付システム</w:t>
      </w:r>
      <w:r>
        <w:rPr>
          <w:rFonts w:ascii="ＭＳ 明朝" w:eastAsia="ＭＳ 明朝" w:hAnsi="ＭＳ 明朝" w:hint="eastAsia"/>
          <w:szCs w:val="24"/>
        </w:rPr>
        <w:t>、</w:t>
      </w:r>
      <w:r w:rsidRPr="003A689F">
        <w:rPr>
          <w:rFonts w:ascii="ＭＳ 明朝" w:eastAsia="ＭＳ 明朝" w:hAnsi="ＭＳ 明朝" w:hint="eastAsia"/>
          <w:szCs w:val="24"/>
        </w:rPr>
        <w:t>受注情報事前確認システム等）においては、消費税及び地方消費税相当額を除き、1,000万円、</w:t>
      </w:r>
      <w:r>
        <w:rPr>
          <w:rFonts w:ascii="ＭＳ 明朝" w:eastAsia="ＭＳ 明朝" w:hAnsi="ＭＳ 明朝" w:hint="eastAsia"/>
          <w:szCs w:val="24"/>
        </w:rPr>
        <w:t>業務効率化</w:t>
      </w:r>
      <w:r w:rsidRPr="003A689F">
        <w:rPr>
          <w:rFonts w:ascii="ＭＳ 明朝" w:eastAsia="ＭＳ 明朝" w:hAnsi="ＭＳ 明朝" w:hint="eastAsia"/>
          <w:szCs w:val="24"/>
        </w:rPr>
        <w:t>システム（配車計画システム</w:t>
      </w:r>
      <w:r>
        <w:rPr>
          <w:rFonts w:ascii="ＭＳ 明朝" w:eastAsia="ＭＳ 明朝" w:hAnsi="ＭＳ 明朝" w:hint="eastAsia"/>
          <w:szCs w:val="24"/>
        </w:rPr>
        <w:t>、</w:t>
      </w:r>
      <w:r w:rsidRPr="003A689F">
        <w:rPr>
          <w:rFonts w:ascii="ＭＳ 明朝" w:eastAsia="ＭＳ 明朝" w:hAnsi="ＭＳ 明朝" w:hint="eastAsia"/>
          <w:szCs w:val="24"/>
        </w:rPr>
        <w:t>運行・労務管理システム等）においては、消費税及び地方消費税相当額を除き、500万円</w:t>
      </w:r>
      <w:r w:rsidRPr="00B778D1">
        <w:rPr>
          <w:rFonts w:ascii="ＭＳ 明朝" w:eastAsia="ＭＳ 明朝" w:hAnsi="ＭＳ 明朝" w:hint="eastAsia"/>
          <w:szCs w:val="24"/>
        </w:rPr>
        <w:t>と</w:t>
      </w:r>
      <w:r w:rsidRPr="00B778D1">
        <w:rPr>
          <w:rFonts w:ascii="ＭＳ 明朝" w:eastAsia="ＭＳ 明朝" w:hAnsi="ＭＳ 明朝"/>
          <w:szCs w:val="24"/>
        </w:rPr>
        <w:t>する。</w:t>
      </w:r>
    </w:p>
    <w:p w14:paraId="268E67C9" w14:textId="77777777" w:rsidR="009B136B" w:rsidRPr="00377908" w:rsidRDefault="009B136B" w:rsidP="009B136B">
      <w:pPr>
        <w:ind w:left="227" w:hangingChars="100" w:hanging="227"/>
        <w:rPr>
          <w:rFonts w:ascii="ＭＳ 明朝" w:eastAsia="ＭＳ 明朝" w:hAnsi="ＭＳ 明朝"/>
          <w:szCs w:val="24"/>
        </w:rPr>
      </w:pPr>
      <w:r w:rsidRPr="00377908">
        <w:rPr>
          <w:rFonts w:ascii="ＭＳ 明朝" w:eastAsia="ＭＳ 明朝" w:hAnsi="ＭＳ 明朝" w:hint="eastAsia"/>
          <w:szCs w:val="24"/>
        </w:rPr>
        <w:t xml:space="preserve">　 </w:t>
      </w:r>
      <w:r w:rsidRPr="00377908">
        <w:rPr>
          <w:rFonts w:ascii="ＭＳ 明朝" w:eastAsia="ＭＳ 明朝" w:hAnsi="ＭＳ 明朝"/>
          <w:szCs w:val="24"/>
        </w:rPr>
        <w:t xml:space="preserve"> </w:t>
      </w:r>
      <w:r w:rsidRPr="00377908">
        <w:rPr>
          <w:rFonts w:ascii="ＭＳ 明朝" w:eastAsia="ＭＳ 明朝" w:hAnsi="ＭＳ 明朝" w:hint="eastAsia"/>
          <w:szCs w:val="24"/>
        </w:rPr>
        <w:t>車両動態管理システムは、当該システムを除く</w:t>
      </w:r>
      <w:r>
        <w:rPr>
          <w:rFonts w:ascii="ＭＳ 明朝" w:eastAsia="ＭＳ 明朝" w:hAnsi="ＭＳ 明朝" w:hint="eastAsia"/>
          <w:szCs w:val="24"/>
        </w:rPr>
        <w:t>予約受付システム等の</w:t>
      </w:r>
      <w:r w:rsidRPr="009E164A">
        <w:rPr>
          <w:rFonts w:ascii="ＭＳ 明朝" w:eastAsia="ＭＳ 明朝" w:hAnsi="ＭＳ 明朝" w:hint="eastAsia"/>
          <w:szCs w:val="24"/>
        </w:rPr>
        <w:t>他のシステム導入</w:t>
      </w:r>
      <w:r w:rsidRPr="00377908">
        <w:rPr>
          <w:rFonts w:ascii="ＭＳ 明朝" w:eastAsia="ＭＳ 明朝" w:hAnsi="ＭＳ 明朝" w:hint="eastAsia"/>
          <w:szCs w:val="24"/>
        </w:rPr>
        <w:t>と同時に導入するものとし、かつ、費用の上限額は、消費税及び地方消費税相当額を除き、1台あたり24万円とする。</w:t>
      </w:r>
    </w:p>
    <w:p w14:paraId="40303E9F" w14:textId="77777777" w:rsidR="009B136B" w:rsidRPr="00377908" w:rsidRDefault="009B136B" w:rsidP="009B136B">
      <w:pPr>
        <w:rPr>
          <w:rFonts w:ascii="ＭＳ 明朝" w:eastAsia="ＭＳ 明朝" w:hAnsi="ＭＳ 明朝"/>
          <w:szCs w:val="24"/>
        </w:rPr>
      </w:pPr>
    </w:p>
    <w:p w14:paraId="15DF20DF" w14:textId="77777777" w:rsidR="009B136B" w:rsidRPr="00377908" w:rsidRDefault="009B136B" w:rsidP="009B136B">
      <w:pPr>
        <w:ind w:left="227" w:hangingChars="100" w:hanging="227"/>
        <w:rPr>
          <w:rFonts w:ascii="ＭＳ 明朝" w:eastAsia="ＭＳ 明朝" w:hAnsi="ＭＳ 明朝"/>
          <w:szCs w:val="24"/>
        </w:rPr>
      </w:pPr>
      <w:r w:rsidRPr="00377908">
        <w:rPr>
          <w:rFonts w:ascii="ＭＳ 明朝" w:eastAsia="ＭＳ 明朝" w:hAnsi="ＭＳ 明朝" w:hint="eastAsia"/>
          <w:szCs w:val="24"/>
        </w:rPr>
        <w:t>注</w:t>
      </w:r>
      <w:r>
        <w:rPr>
          <w:rFonts w:ascii="ＭＳ 明朝" w:eastAsia="ＭＳ 明朝" w:hAnsi="ＭＳ 明朝" w:hint="eastAsia"/>
          <w:szCs w:val="24"/>
        </w:rPr>
        <w:t>4</w:t>
      </w:r>
      <w:r w:rsidRPr="00377908">
        <w:rPr>
          <w:rFonts w:ascii="ＭＳ 明朝" w:eastAsia="ＭＳ 明朝" w:hAnsi="ＭＳ 明朝" w:hint="eastAsia"/>
          <w:szCs w:val="24"/>
        </w:rPr>
        <w:t xml:space="preserve"> </w:t>
      </w:r>
      <w:r w:rsidRPr="003A689F">
        <w:rPr>
          <w:rFonts w:ascii="ＭＳ 明朝" w:eastAsia="ＭＳ 明朝" w:hAnsi="ＭＳ 明朝" w:hint="eastAsia"/>
          <w:szCs w:val="24"/>
        </w:rPr>
        <w:t>Ｍ＆Ａ</w:t>
      </w:r>
      <w:r w:rsidRPr="00377908">
        <w:rPr>
          <w:rFonts w:ascii="ＭＳ 明朝" w:eastAsia="ＭＳ 明朝" w:hAnsi="ＭＳ 明朝" w:hint="eastAsia"/>
          <w:szCs w:val="24"/>
        </w:rPr>
        <w:t>に係る費用の上限額は、消費税及び地方消費税相当額を除き、</w:t>
      </w:r>
      <w:r w:rsidRPr="003A689F">
        <w:rPr>
          <w:rFonts w:ascii="ＭＳ 明朝" w:eastAsia="ＭＳ 明朝" w:hAnsi="ＭＳ 明朝" w:hint="eastAsia"/>
          <w:szCs w:val="24"/>
        </w:rPr>
        <w:t>2,000万円</w:t>
      </w:r>
      <w:r w:rsidRPr="00377908">
        <w:rPr>
          <w:rFonts w:ascii="ＭＳ 明朝" w:eastAsia="ＭＳ 明朝" w:hAnsi="ＭＳ 明朝" w:hint="eastAsia"/>
          <w:szCs w:val="24"/>
        </w:rPr>
        <w:t>とする。</w:t>
      </w:r>
    </w:p>
    <w:p w14:paraId="2BFCCCF3" w14:textId="77777777" w:rsidR="009B136B" w:rsidRPr="00377908" w:rsidRDefault="009B136B" w:rsidP="009B136B">
      <w:pPr>
        <w:ind w:left="227" w:hangingChars="100" w:hanging="227"/>
        <w:rPr>
          <w:rFonts w:ascii="ＭＳ 明朝" w:eastAsia="ＭＳ 明朝" w:hAnsi="ＭＳ 明朝"/>
          <w:szCs w:val="24"/>
        </w:rPr>
      </w:pPr>
      <w:r w:rsidRPr="00377908">
        <w:rPr>
          <w:rFonts w:ascii="ＭＳ 明朝" w:eastAsia="ＭＳ 明朝" w:hAnsi="ＭＳ 明朝" w:hint="eastAsia"/>
          <w:szCs w:val="24"/>
        </w:rPr>
        <w:t xml:space="preserve">　　原価管理システムに係る費用の上限額は、消費税及び地方消費税相当額を除き</w:t>
      </w:r>
      <w:r w:rsidRPr="003A689F">
        <w:rPr>
          <w:rFonts w:ascii="ＭＳ 明朝" w:eastAsia="ＭＳ 明朝" w:hAnsi="ＭＳ 明朝" w:hint="eastAsia"/>
          <w:szCs w:val="24"/>
        </w:rPr>
        <w:t>500万円</w:t>
      </w:r>
      <w:r w:rsidRPr="00377908">
        <w:rPr>
          <w:rFonts w:ascii="ＭＳ 明朝" w:eastAsia="ＭＳ 明朝" w:hAnsi="ＭＳ 明朝" w:hint="eastAsia"/>
          <w:szCs w:val="24"/>
        </w:rPr>
        <w:t>とする。</w:t>
      </w:r>
    </w:p>
    <w:p w14:paraId="1C4F5A20" w14:textId="77777777" w:rsidR="009B136B" w:rsidRPr="00377908" w:rsidRDefault="009B136B" w:rsidP="009B136B">
      <w:pPr>
        <w:rPr>
          <w:rFonts w:ascii="ＭＳ 明朝" w:eastAsia="ＭＳ 明朝" w:hAnsi="ＭＳ 明朝"/>
          <w:szCs w:val="24"/>
        </w:rPr>
      </w:pPr>
    </w:p>
    <w:p w14:paraId="0994F622" w14:textId="2B413AEB" w:rsidR="005716FE" w:rsidRDefault="009B136B" w:rsidP="009B136B">
      <w:pPr>
        <w:snapToGrid w:val="0"/>
        <w:spacing w:line="276" w:lineRule="auto"/>
        <w:ind w:left="453" w:hangingChars="200" w:hanging="453"/>
        <w:rPr>
          <w:rFonts w:ascii="ＭＳ 明朝" w:eastAsia="ＭＳ 明朝" w:hAnsi="ＭＳ 明朝"/>
          <w:szCs w:val="24"/>
        </w:rPr>
      </w:pPr>
      <w:r w:rsidRPr="00377908">
        <w:rPr>
          <w:rFonts w:ascii="ＭＳ 明朝" w:eastAsia="ＭＳ 明朝" w:hAnsi="ＭＳ 明朝" w:hint="eastAsia"/>
          <w:szCs w:val="24"/>
        </w:rPr>
        <w:t>注</w:t>
      </w:r>
      <w:r>
        <w:rPr>
          <w:rFonts w:ascii="ＭＳ 明朝" w:eastAsia="ＭＳ 明朝" w:hAnsi="ＭＳ 明朝" w:hint="eastAsia"/>
          <w:szCs w:val="24"/>
        </w:rPr>
        <w:t>5</w:t>
      </w:r>
      <w:r w:rsidRPr="00377908">
        <w:rPr>
          <w:rFonts w:ascii="ＭＳ 明朝" w:eastAsia="ＭＳ 明朝" w:hAnsi="ＭＳ 明朝" w:hint="eastAsia"/>
          <w:szCs w:val="24"/>
        </w:rPr>
        <w:t xml:space="preserve"> 人材確保・育成</w:t>
      </w:r>
      <w:r>
        <w:rPr>
          <w:rFonts w:ascii="ＭＳ 明朝" w:eastAsia="ＭＳ 明朝" w:hAnsi="ＭＳ 明朝" w:hint="eastAsia"/>
          <w:szCs w:val="24"/>
        </w:rPr>
        <w:t>等</w:t>
      </w:r>
      <w:r w:rsidRPr="00377908">
        <w:rPr>
          <w:rFonts w:ascii="ＭＳ 明朝" w:eastAsia="ＭＳ 明朝" w:hAnsi="ＭＳ 明朝" w:hint="eastAsia"/>
          <w:szCs w:val="24"/>
        </w:rPr>
        <w:t>事業に係る費用の上限額は</w:t>
      </w:r>
      <w:r w:rsidRPr="003A689F">
        <w:rPr>
          <w:rFonts w:ascii="ＭＳ 明朝" w:eastAsia="ＭＳ 明朝" w:hAnsi="ＭＳ 明朝" w:hint="eastAsia"/>
          <w:szCs w:val="24"/>
        </w:rPr>
        <w:t>、人材確保（求人活動等）や人材育成においては、消費税及び地方消費税相当額を除き、30万円、免許取得等においては、消費税及び地方消費税相当額を除き、１名あたり30万円、人材確保（</w:t>
      </w:r>
      <w:r>
        <w:rPr>
          <w:rFonts w:ascii="ＭＳ 明朝" w:eastAsia="ＭＳ 明朝" w:hAnsi="ＭＳ 明朝" w:hint="eastAsia"/>
          <w:szCs w:val="24"/>
        </w:rPr>
        <w:t>自動車</w:t>
      </w:r>
      <w:r w:rsidRPr="003A689F">
        <w:rPr>
          <w:rFonts w:ascii="ＭＳ 明朝" w:eastAsia="ＭＳ 明朝" w:hAnsi="ＭＳ 明朝" w:hint="eastAsia"/>
          <w:szCs w:val="24"/>
        </w:rPr>
        <w:t>教習所のＡＴ車両の導入）においては、消費税及び地方消費税相当額を除き、2,500万円</w:t>
      </w:r>
      <w:r w:rsidRPr="00377908">
        <w:rPr>
          <w:rFonts w:ascii="ＭＳ 明朝" w:eastAsia="ＭＳ 明朝" w:hAnsi="ＭＳ 明朝" w:hint="eastAsia"/>
          <w:szCs w:val="24"/>
        </w:rPr>
        <w:t>とする。</w:t>
      </w:r>
    </w:p>
    <w:p w14:paraId="5028EE63" w14:textId="77777777" w:rsidR="009B136B" w:rsidRDefault="009B136B" w:rsidP="009B136B">
      <w:pPr>
        <w:snapToGrid w:val="0"/>
        <w:spacing w:line="276" w:lineRule="auto"/>
        <w:ind w:left="453" w:hangingChars="200" w:hanging="453"/>
        <w:rPr>
          <w:rFonts w:asciiTheme="minorEastAsia" w:hAnsiTheme="minorEastAsia"/>
        </w:rPr>
      </w:pPr>
    </w:p>
    <w:p w14:paraId="68BDFD82" w14:textId="5F6590C1"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439486F0" w14:textId="77777777" w:rsidR="00555F5E" w:rsidRDefault="00555F5E" w:rsidP="00555F5E">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7F9CBCD0" w14:textId="77777777" w:rsidR="007F4688" w:rsidRDefault="007F4688" w:rsidP="00A66677">
      <w:pPr>
        <w:rPr>
          <w:rFonts w:asciiTheme="minorEastAsia" w:hAnsiTheme="minorEastAsia"/>
        </w:rPr>
      </w:pPr>
    </w:p>
    <w:p w14:paraId="291F0AEF" w14:textId="77777777" w:rsidR="00CD578F" w:rsidRDefault="00CD578F" w:rsidP="00A66677">
      <w:pPr>
        <w:rPr>
          <w:rFonts w:asciiTheme="minorEastAsia" w:hAnsiTheme="minorEastAsia"/>
        </w:rPr>
      </w:pPr>
    </w:p>
    <w:p w14:paraId="5B6FAE5B" w14:textId="77777777" w:rsidR="00CD578F" w:rsidRDefault="00CD578F" w:rsidP="00A66677">
      <w:pPr>
        <w:rPr>
          <w:rFonts w:asciiTheme="minorEastAsia" w:hAnsiTheme="minorEastAsia"/>
        </w:rPr>
      </w:pPr>
    </w:p>
    <w:p w14:paraId="74363DE3" w14:textId="77777777" w:rsidR="00CD578F" w:rsidRDefault="00CD578F" w:rsidP="00A66677">
      <w:pPr>
        <w:rPr>
          <w:rFonts w:asciiTheme="minorEastAsia" w:hAnsiTheme="minorEastAsia"/>
        </w:rPr>
      </w:pPr>
    </w:p>
    <w:p w14:paraId="3E361BB3" w14:textId="77777777" w:rsidR="00CD578F" w:rsidRDefault="00CD578F" w:rsidP="00A66677">
      <w:pPr>
        <w:rPr>
          <w:rFonts w:asciiTheme="minorEastAsia" w:hAnsiTheme="minorEastAsia"/>
        </w:rPr>
      </w:pPr>
    </w:p>
    <w:p w14:paraId="4AAC6F47" w14:textId="77777777" w:rsidR="00CD578F" w:rsidRDefault="00CD578F" w:rsidP="00A66677">
      <w:pPr>
        <w:rPr>
          <w:rFonts w:asciiTheme="minorEastAsia" w:hAnsiTheme="minorEastAsia"/>
        </w:rPr>
      </w:pPr>
    </w:p>
    <w:p w14:paraId="310FF753" w14:textId="77777777" w:rsidR="00CD578F" w:rsidRDefault="00CD578F" w:rsidP="00A66677">
      <w:pPr>
        <w:rPr>
          <w:rFonts w:asciiTheme="minorEastAsia" w:hAnsiTheme="minorEastAsia"/>
        </w:rPr>
      </w:pPr>
    </w:p>
    <w:p w14:paraId="4A6489BB" w14:textId="77777777" w:rsidR="00CD578F" w:rsidRDefault="00CD578F" w:rsidP="00A66677">
      <w:pPr>
        <w:rPr>
          <w:rFonts w:asciiTheme="minorEastAsia" w:hAnsiTheme="minorEastAsia"/>
        </w:rPr>
      </w:pPr>
    </w:p>
    <w:p w14:paraId="65A1D589" w14:textId="77777777" w:rsidR="00CD578F" w:rsidRDefault="00CD578F" w:rsidP="00A66677">
      <w:pPr>
        <w:rPr>
          <w:rFonts w:asciiTheme="minorEastAsia" w:hAnsiTheme="minorEastAsia"/>
        </w:rPr>
      </w:pPr>
    </w:p>
    <w:p w14:paraId="1FE11F78" w14:textId="77777777" w:rsidR="00CD578F" w:rsidRDefault="00CD578F" w:rsidP="00A66677">
      <w:pPr>
        <w:rPr>
          <w:rFonts w:asciiTheme="minorEastAsia" w:hAnsiTheme="minorEastAsia"/>
        </w:rPr>
      </w:pPr>
    </w:p>
    <w:p w14:paraId="20ED9DF2" w14:textId="77777777" w:rsidR="005716FE" w:rsidRDefault="005716FE" w:rsidP="00A66677">
      <w:pPr>
        <w:rPr>
          <w:rFonts w:asciiTheme="minorEastAsia" w:hAnsiTheme="minorEastAsia"/>
        </w:rPr>
      </w:pPr>
    </w:p>
    <w:p w14:paraId="63EC9F01" w14:textId="77777777" w:rsidR="00CD578F" w:rsidRDefault="00CD578F" w:rsidP="00A66677">
      <w:pPr>
        <w:rPr>
          <w:rFonts w:asciiTheme="minorEastAsia" w:hAnsiTheme="minorEastAsia"/>
        </w:rPr>
      </w:pPr>
    </w:p>
    <w:p w14:paraId="28745FF7" w14:textId="77777777" w:rsidR="00CD578F" w:rsidRDefault="00CD578F" w:rsidP="00A66677">
      <w:pPr>
        <w:rPr>
          <w:rFonts w:asciiTheme="minorEastAsia" w:hAnsiTheme="minorEastAsia"/>
        </w:rPr>
      </w:pPr>
    </w:p>
    <w:p w14:paraId="6C8AAC84" w14:textId="77777777" w:rsidR="00CD578F" w:rsidRDefault="00CD578F" w:rsidP="00A66677">
      <w:pPr>
        <w:rPr>
          <w:rFonts w:asciiTheme="minorEastAsia" w:hAnsiTheme="minorEastAsia"/>
        </w:rPr>
      </w:pPr>
    </w:p>
    <w:p w14:paraId="419123F7" w14:textId="77777777" w:rsidR="00CD578F" w:rsidRDefault="00CD578F" w:rsidP="00A66677">
      <w:pPr>
        <w:rPr>
          <w:rFonts w:asciiTheme="minorEastAsia" w:hAnsiTheme="minorEastAsia"/>
        </w:rPr>
      </w:pPr>
    </w:p>
    <w:p w14:paraId="220494C6" w14:textId="77777777" w:rsidR="00CD578F" w:rsidRDefault="00CD578F" w:rsidP="00A66677">
      <w:pPr>
        <w:rPr>
          <w:rFonts w:asciiTheme="minorEastAsia" w:hAnsiTheme="minorEastAsia"/>
        </w:rPr>
      </w:pPr>
    </w:p>
    <w:p w14:paraId="48A4C55D" w14:textId="77777777" w:rsidR="00CD578F" w:rsidRDefault="00CD578F" w:rsidP="00A66677">
      <w:pPr>
        <w:rPr>
          <w:rFonts w:asciiTheme="minorEastAsia" w:hAnsiTheme="minorEastAsia"/>
        </w:rPr>
      </w:pPr>
    </w:p>
    <w:p w14:paraId="185FF3F9" w14:textId="77777777" w:rsidR="00CD578F" w:rsidRDefault="00CD578F" w:rsidP="00A66677">
      <w:pPr>
        <w:rPr>
          <w:rFonts w:asciiTheme="minorEastAsia" w:hAnsiTheme="minorEastAsia"/>
        </w:rPr>
      </w:pPr>
    </w:p>
    <w:p w14:paraId="2E8D8FE1" w14:textId="77777777" w:rsidR="00CD578F" w:rsidRDefault="00CD578F" w:rsidP="00A66677">
      <w:pPr>
        <w:rPr>
          <w:rFonts w:asciiTheme="minorEastAsia" w:hAnsiTheme="minorEastAsia"/>
        </w:rPr>
      </w:pPr>
    </w:p>
    <w:p w14:paraId="2215D86D" w14:textId="77777777" w:rsidR="00CD578F" w:rsidRDefault="00CD578F" w:rsidP="00A66677">
      <w:pPr>
        <w:rPr>
          <w:rFonts w:asciiTheme="minorEastAsia" w:hAnsiTheme="minorEastAsia"/>
        </w:rPr>
      </w:pPr>
    </w:p>
    <w:p w14:paraId="53A6D880" w14:textId="77777777" w:rsidR="00CD578F" w:rsidRDefault="00CD578F" w:rsidP="00A66677">
      <w:pPr>
        <w:rPr>
          <w:rFonts w:asciiTheme="minorEastAsia" w:hAnsiTheme="minorEastAsia"/>
        </w:rPr>
      </w:pPr>
    </w:p>
    <w:p w14:paraId="39BDA2C7" w14:textId="77777777" w:rsidR="00CD578F" w:rsidRDefault="00CD578F" w:rsidP="00A66677">
      <w:pPr>
        <w:rPr>
          <w:rFonts w:asciiTheme="minorEastAsia" w:hAnsiTheme="minorEastAsia"/>
        </w:rPr>
      </w:pPr>
    </w:p>
    <w:p w14:paraId="04DA898B" w14:textId="77777777" w:rsidR="00CD578F" w:rsidRDefault="00CD578F" w:rsidP="00A66677">
      <w:pPr>
        <w:rPr>
          <w:rFonts w:asciiTheme="minorEastAsia" w:hAnsiTheme="minorEastAsia"/>
        </w:rPr>
      </w:pPr>
    </w:p>
    <w:p w14:paraId="4DE580F9" w14:textId="77777777" w:rsidR="00CD578F" w:rsidRDefault="00CD578F" w:rsidP="00A66677">
      <w:pPr>
        <w:rPr>
          <w:rFonts w:asciiTheme="minorEastAsia" w:hAnsiTheme="minorEastAsia"/>
        </w:rPr>
      </w:pPr>
    </w:p>
    <w:p w14:paraId="09446002" w14:textId="77777777" w:rsidR="00CD578F" w:rsidRDefault="00CD578F" w:rsidP="00A66677">
      <w:pPr>
        <w:rPr>
          <w:rFonts w:asciiTheme="minorEastAsia" w:hAnsiTheme="minorEastAsia"/>
        </w:rPr>
      </w:pPr>
    </w:p>
    <w:p w14:paraId="3C631353" w14:textId="77777777" w:rsidR="00CD578F" w:rsidRDefault="00CD578F" w:rsidP="00A66677">
      <w:pPr>
        <w:rPr>
          <w:rFonts w:asciiTheme="minorEastAsia" w:hAnsiTheme="minorEastAsia"/>
        </w:rPr>
      </w:pPr>
    </w:p>
    <w:p w14:paraId="6F6E18ED" w14:textId="77777777" w:rsidR="00CD578F" w:rsidRDefault="00CD578F" w:rsidP="00A66677">
      <w:pPr>
        <w:rPr>
          <w:rFonts w:asciiTheme="minorEastAsia" w:hAnsiTheme="minorEastAsia"/>
        </w:rPr>
      </w:pPr>
    </w:p>
    <w:p w14:paraId="5B42B5AF" w14:textId="77777777" w:rsidR="00CD578F" w:rsidRDefault="00CD578F" w:rsidP="00A66677">
      <w:pPr>
        <w:rPr>
          <w:rFonts w:asciiTheme="minorEastAsia" w:hAnsiTheme="minorEastAsia"/>
        </w:rPr>
      </w:pPr>
    </w:p>
    <w:p w14:paraId="3B9404F8" w14:textId="77777777" w:rsidR="00CD578F" w:rsidRDefault="00CD578F" w:rsidP="00A66677">
      <w:pPr>
        <w:rPr>
          <w:rFonts w:asciiTheme="minorEastAsia" w:hAnsiTheme="minorEastAsia"/>
        </w:rPr>
      </w:pPr>
    </w:p>
    <w:p w14:paraId="6FCE41F7" w14:textId="77777777" w:rsidR="00CD578F" w:rsidRDefault="00CD578F" w:rsidP="00A66677">
      <w:pPr>
        <w:rPr>
          <w:rFonts w:asciiTheme="minorEastAsia" w:hAnsiTheme="minorEastAsia"/>
        </w:rPr>
      </w:pPr>
    </w:p>
    <w:p w14:paraId="7299F229" w14:textId="77777777" w:rsidR="00CD578F" w:rsidRDefault="00CD578F" w:rsidP="00A66677">
      <w:pPr>
        <w:rPr>
          <w:rFonts w:asciiTheme="minorEastAsia" w:hAnsiTheme="minorEastAsia"/>
        </w:rPr>
      </w:pPr>
    </w:p>
    <w:p w14:paraId="775437B0" w14:textId="77777777" w:rsidR="00CD578F" w:rsidRDefault="00CD578F" w:rsidP="00A66677">
      <w:pPr>
        <w:rPr>
          <w:rFonts w:asciiTheme="minorEastAsia" w:hAnsiTheme="minorEastAsia"/>
        </w:rPr>
      </w:pPr>
    </w:p>
    <w:p w14:paraId="4D3A9CE8" w14:textId="77777777" w:rsidR="009B136B" w:rsidRDefault="009B136B" w:rsidP="00A66677">
      <w:pPr>
        <w:rPr>
          <w:rFonts w:asciiTheme="minorEastAsia" w:hAnsiTheme="minorEastAsia"/>
        </w:rPr>
      </w:pPr>
    </w:p>
    <w:p w14:paraId="5C639201" w14:textId="77777777" w:rsidR="009B136B" w:rsidRDefault="009B136B" w:rsidP="00A66677">
      <w:pPr>
        <w:rPr>
          <w:rFonts w:asciiTheme="minorEastAsia" w:hAnsiTheme="minorEastAsia"/>
        </w:rPr>
      </w:pPr>
    </w:p>
    <w:p w14:paraId="3620F3FF" w14:textId="77777777" w:rsidR="00CD578F" w:rsidRDefault="00CD578F" w:rsidP="00A66677">
      <w:pPr>
        <w:rPr>
          <w:rFonts w:asciiTheme="minorEastAsia" w:hAnsiTheme="minorEastAsia"/>
        </w:rPr>
      </w:pPr>
    </w:p>
    <w:p w14:paraId="31ADB0DB" w14:textId="77777777" w:rsidR="00CD578F" w:rsidRDefault="00CD578F" w:rsidP="00A66677">
      <w:pPr>
        <w:rPr>
          <w:rFonts w:asciiTheme="minorEastAsia" w:hAnsiTheme="minorEastAsia"/>
        </w:rPr>
      </w:pPr>
    </w:p>
    <w:p w14:paraId="37E51023" w14:textId="77777777" w:rsidR="00CD578F" w:rsidRDefault="00CD578F" w:rsidP="00A66677">
      <w:pPr>
        <w:rPr>
          <w:rFonts w:asciiTheme="minorEastAsia" w:hAnsiTheme="minorEastAsia"/>
        </w:rPr>
      </w:pPr>
    </w:p>
    <w:p w14:paraId="0FABC143" w14:textId="77777777" w:rsidR="00555F5E" w:rsidRPr="00002442" w:rsidRDefault="00555F5E" w:rsidP="00555F5E">
      <w:pPr>
        <w:jc w:val="right"/>
        <w:rPr>
          <w:rFonts w:ascii="ＭＳ 明朝" w:hAnsi="ＭＳ 明朝"/>
          <w:sz w:val="22"/>
        </w:rPr>
      </w:pPr>
      <w:r w:rsidRPr="00002442">
        <w:rPr>
          <w:rFonts w:ascii="ＭＳ 明朝" w:hAnsi="ＭＳ 明朝" w:hint="eastAsia"/>
          <w:sz w:val="22"/>
        </w:rPr>
        <w:lastRenderedPageBreak/>
        <w:t>【様式１】</w:t>
      </w: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C251F44"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681D67">
        <w:rPr>
          <w:rFonts w:ascii="ＭＳ 明朝" w:hAnsi="ＭＳ 明朝" w:hint="eastAsia"/>
          <w:kern w:val="0"/>
          <w:sz w:val="22"/>
        </w:rPr>
        <w:t>物流・自動車局</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7AE5EF89" w14:textId="1F35C80C" w:rsidR="00555F5E" w:rsidRPr="00002442" w:rsidRDefault="00515FF2" w:rsidP="00070BF3">
      <w:pPr>
        <w:ind w:leftChars="300" w:left="680" w:rightChars="250" w:right="567"/>
        <w:rPr>
          <w:rFonts w:ascii="ＭＳ 明朝" w:hAnsi="ＭＳ 明朝"/>
          <w:b/>
          <w:szCs w:val="24"/>
          <w:u w:val="single"/>
        </w:rPr>
      </w:pPr>
      <w:r>
        <w:rPr>
          <w:rFonts w:ascii="ＭＳ 明朝" w:hAnsi="ＭＳ 明朝" w:hint="eastAsia"/>
          <w:b/>
          <w:szCs w:val="24"/>
          <w:u w:val="single"/>
        </w:rPr>
        <w:t>物流効率</w:t>
      </w:r>
      <w:r w:rsidR="00555F5E" w:rsidRPr="00555F5E">
        <w:rPr>
          <w:rFonts w:ascii="ＭＳ 明朝" w:hAnsi="ＭＳ 明朝" w:hint="eastAsia"/>
          <w:b/>
          <w:szCs w:val="24"/>
          <w:u w:val="single"/>
        </w:rPr>
        <w:t>化</w:t>
      </w:r>
      <w:r>
        <w:rPr>
          <w:rFonts w:ascii="ＭＳ 明朝" w:hAnsi="ＭＳ 明朝" w:hint="eastAsia"/>
          <w:b/>
          <w:szCs w:val="24"/>
          <w:u w:val="single"/>
        </w:rPr>
        <w:t>等推進</w:t>
      </w:r>
      <w:r w:rsidR="00555F5E" w:rsidRPr="00555F5E">
        <w:rPr>
          <w:rFonts w:ascii="ＭＳ 明朝" w:hAnsi="ＭＳ 明朝" w:hint="eastAsia"/>
          <w:b/>
          <w:szCs w:val="24"/>
          <w:u w:val="single"/>
        </w:rPr>
        <w:t>事業費補助金</w:t>
      </w:r>
      <w:r>
        <w:rPr>
          <w:rFonts w:ascii="ＭＳ 明朝" w:hAnsi="ＭＳ 明朝" w:hint="eastAsia"/>
          <w:b/>
          <w:szCs w:val="24"/>
          <w:u w:val="single"/>
        </w:rPr>
        <w:t>（中小</w:t>
      </w:r>
      <w:r w:rsidR="00A66139">
        <w:rPr>
          <w:rFonts w:ascii="ＭＳ 明朝" w:hAnsi="ＭＳ 明朝" w:hint="eastAsia"/>
          <w:b/>
          <w:szCs w:val="24"/>
          <w:u w:val="single"/>
        </w:rPr>
        <w:t>物流</w:t>
      </w:r>
      <w:r>
        <w:rPr>
          <w:rFonts w:ascii="ＭＳ 明朝" w:hAnsi="ＭＳ 明朝" w:hint="eastAsia"/>
          <w:b/>
          <w:szCs w:val="24"/>
          <w:u w:val="single"/>
        </w:rPr>
        <w:t>事業者</w:t>
      </w:r>
      <w:r w:rsidR="00A66139">
        <w:rPr>
          <w:rFonts w:ascii="ＭＳ 明朝" w:hAnsi="ＭＳ 明朝" w:hint="eastAsia"/>
          <w:b/>
          <w:szCs w:val="24"/>
          <w:u w:val="single"/>
        </w:rPr>
        <w:t>の労働生産性向上事業（</w:t>
      </w:r>
      <w:r>
        <w:rPr>
          <w:rFonts w:ascii="ＭＳ 明朝" w:hAnsi="ＭＳ 明朝" w:hint="eastAsia"/>
          <w:b/>
          <w:szCs w:val="24"/>
          <w:u w:val="single"/>
        </w:rPr>
        <w:t>テールゲートリフター等導入等支援</w:t>
      </w:r>
      <w:r w:rsidR="00A66139">
        <w:rPr>
          <w:rFonts w:ascii="ＭＳ 明朝" w:hAnsi="ＭＳ 明朝" w:hint="eastAsia"/>
          <w:b/>
          <w:szCs w:val="24"/>
          <w:u w:val="single"/>
        </w:rPr>
        <w:t>）</w:t>
      </w:r>
      <w:r>
        <w:rPr>
          <w:rFonts w:ascii="ＭＳ 明朝" w:hAnsi="ＭＳ 明朝" w:hint="eastAsia"/>
          <w:b/>
          <w:szCs w:val="24"/>
          <w:u w:val="single"/>
        </w:rPr>
        <w:t>）</w:t>
      </w:r>
      <w:r w:rsidR="00555F5E">
        <w:rPr>
          <w:rFonts w:ascii="ＭＳ 明朝" w:hAnsi="ＭＳ 明朝" w:hint="eastAsia"/>
          <w:b/>
          <w:szCs w:val="24"/>
          <w:u w:val="single"/>
        </w:rPr>
        <w:t>に係る</w:t>
      </w:r>
      <w:r w:rsidR="00555F5E" w:rsidRPr="00002442">
        <w:rPr>
          <w:rFonts w:ascii="ＭＳ 明朝" w:hAnsi="ＭＳ 明朝" w:hint="eastAsia"/>
          <w:b/>
          <w:szCs w:val="24"/>
          <w:u w:val="single"/>
        </w:rPr>
        <w:t>補助事業者</w:t>
      </w:r>
      <w:r w:rsidR="00555F5E">
        <w:rPr>
          <w:rFonts w:ascii="ＭＳ 明朝" w:hAnsi="ＭＳ 明朝" w:hint="eastAsia"/>
          <w:b/>
          <w:szCs w:val="24"/>
          <w:u w:val="single"/>
        </w:rPr>
        <w:t>（執行団体）</w:t>
      </w:r>
      <w:r w:rsidR="00555F5E" w:rsidRPr="00002442">
        <w:rPr>
          <w:rFonts w:ascii="ＭＳ 明朝" w:hAnsi="ＭＳ 明朝" w:hint="eastAsia"/>
          <w:b/>
          <w:szCs w:val="24"/>
          <w:u w:val="single"/>
        </w:rPr>
        <w:t>応募申請書</w:t>
      </w:r>
    </w:p>
    <w:p w14:paraId="6223617D" w14:textId="77777777" w:rsidR="00555F5E" w:rsidRPr="00555F5E" w:rsidRDefault="00555F5E" w:rsidP="00555F5E">
      <w:pPr>
        <w:rPr>
          <w:rFonts w:ascii="ＭＳ 明朝" w:hAnsi="ＭＳ 明朝"/>
          <w:sz w:val="22"/>
        </w:rPr>
      </w:pPr>
    </w:p>
    <w:p w14:paraId="025FE908" w14:textId="77777777" w:rsidR="00555F5E" w:rsidRPr="00002442" w:rsidRDefault="00555F5E" w:rsidP="00555F5E">
      <w:pPr>
        <w:rPr>
          <w:rFonts w:ascii="ＭＳ 明朝" w:hAnsi="ＭＳ 明朝"/>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4DD92153" w14:textId="08BBFE03" w:rsidR="00555F5E" w:rsidRPr="00002442" w:rsidRDefault="00555F5E" w:rsidP="00555F5E">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555F5E">
      <w:pPr>
        <w:widowControl/>
        <w:jc w:val="lef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227D9133"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事務費用内訳</w:t>
      </w:r>
    </w:p>
    <w:p w14:paraId="46380FA5" w14:textId="77777777" w:rsidR="00555F5E" w:rsidRPr="00002442" w:rsidRDefault="00555F5E" w:rsidP="00555F5E">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(記載例)</w:t>
            </w:r>
          </w:p>
          <w:p w14:paraId="4192D9B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39B5FB3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15737BB9" w14:textId="77777777" w:rsidR="00555F5E" w:rsidRPr="00002442" w:rsidRDefault="00555F5E" w:rsidP="00555F5E">
            <w:pPr>
              <w:snapToGrid w:val="0"/>
              <w:spacing w:line="300" w:lineRule="auto"/>
              <w:rPr>
                <w:rFonts w:ascii="ＭＳ 明朝" w:hAnsi="ＭＳ 明朝"/>
                <w:sz w:val="16"/>
              </w:rPr>
            </w:pPr>
          </w:p>
          <w:p w14:paraId="0A5E1CA9" w14:textId="77777777" w:rsidR="00555F5E" w:rsidRPr="00002442" w:rsidRDefault="00555F5E" w:rsidP="00555F5E">
            <w:pPr>
              <w:snapToGrid w:val="0"/>
              <w:spacing w:line="300" w:lineRule="auto"/>
              <w:rPr>
                <w:rFonts w:ascii="ＭＳ 明朝" w:hAnsi="ＭＳ 明朝"/>
                <w:sz w:val="16"/>
              </w:rPr>
            </w:pPr>
          </w:p>
          <w:p w14:paraId="577E3890" w14:textId="77777777" w:rsidR="00555F5E" w:rsidRPr="00002442" w:rsidRDefault="00555F5E" w:rsidP="00555F5E">
            <w:pPr>
              <w:snapToGrid w:val="0"/>
              <w:spacing w:line="300" w:lineRule="auto"/>
              <w:rPr>
                <w:rFonts w:ascii="ＭＳ 明朝" w:hAnsi="ＭＳ 明朝"/>
                <w:sz w:val="16"/>
              </w:rPr>
            </w:pPr>
          </w:p>
          <w:p w14:paraId="204CDCDB" w14:textId="77777777" w:rsidR="00555F5E" w:rsidRPr="00002442" w:rsidRDefault="00555F5E" w:rsidP="00555F5E">
            <w:pPr>
              <w:snapToGrid w:val="0"/>
              <w:spacing w:line="300" w:lineRule="auto"/>
              <w:rPr>
                <w:rFonts w:ascii="ＭＳ 明朝" w:hAnsi="ＭＳ 明朝"/>
                <w:sz w:val="16"/>
              </w:rPr>
            </w:pPr>
          </w:p>
          <w:p w14:paraId="3FC190A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【業務費】</w:t>
            </w:r>
          </w:p>
          <w:p w14:paraId="7FD7415D"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諸謝金</w:t>
            </w:r>
          </w:p>
          <w:p w14:paraId="7FF37FCC" w14:textId="77777777" w:rsidR="00555F5E" w:rsidRPr="00002442" w:rsidRDefault="00555F5E" w:rsidP="00555F5E">
            <w:pPr>
              <w:snapToGrid w:val="0"/>
              <w:spacing w:line="300" w:lineRule="auto"/>
              <w:rPr>
                <w:rFonts w:ascii="ＭＳ 明朝" w:hAnsi="ＭＳ 明朝"/>
                <w:sz w:val="16"/>
              </w:rPr>
            </w:pPr>
          </w:p>
          <w:p w14:paraId="3B7AAE6B" w14:textId="77777777" w:rsidR="00555F5E" w:rsidRPr="00002442" w:rsidRDefault="00555F5E" w:rsidP="00555F5E">
            <w:pPr>
              <w:snapToGrid w:val="0"/>
              <w:spacing w:line="300" w:lineRule="auto"/>
              <w:rPr>
                <w:rFonts w:ascii="ＭＳ 明朝" w:hAnsi="ＭＳ 明朝"/>
                <w:sz w:val="16"/>
              </w:rPr>
            </w:pPr>
          </w:p>
          <w:p w14:paraId="6C821BB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旅費</w:t>
            </w:r>
          </w:p>
          <w:p w14:paraId="566DCA9D" w14:textId="77777777" w:rsidR="00555F5E" w:rsidRPr="00002442" w:rsidRDefault="00555F5E" w:rsidP="00555F5E">
            <w:pPr>
              <w:snapToGrid w:val="0"/>
              <w:spacing w:line="300" w:lineRule="auto"/>
              <w:rPr>
                <w:rFonts w:ascii="ＭＳ 明朝" w:hAnsi="ＭＳ 明朝"/>
                <w:sz w:val="16"/>
              </w:rPr>
            </w:pPr>
          </w:p>
          <w:p w14:paraId="4D02DD8C" w14:textId="77777777" w:rsidR="00555F5E" w:rsidRPr="00002442" w:rsidRDefault="00555F5E" w:rsidP="00555F5E">
            <w:pPr>
              <w:snapToGrid w:val="0"/>
              <w:spacing w:line="300" w:lineRule="auto"/>
              <w:rPr>
                <w:rFonts w:ascii="ＭＳ 明朝" w:hAnsi="ＭＳ 明朝"/>
                <w:sz w:val="16"/>
              </w:rPr>
            </w:pPr>
          </w:p>
          <w:p w14:paraId="01FA2F03" w14:textId="77777777" w:rsidR="00555F5E" w:rsidRPr="00002442" w:rsidRDefault="00555F5E" w:rsidP="00555F5E">
            <w:pPr>
              <w:snapToGrid w:val="0"/>
              <w:spacing w:line="300" w:lineRule="auto"/>
              <w:rPr>
                <w:rFonts w:ascii="ＭＳ 明朝" w:hAnsi="ＭＳ 明朝"/>
                <w:sz w:val="16"/>
              </w:rPr>
            </w:pPr>
          </w:p>
          <w:p w14:paraId="75EA2FD2"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消耗品費</w:t>
            </w:r>
          </w:p>
          <w:p w14:paraId="3439922A" w14:textId="77777777" w:rsidR="00555F5E" w:rsidRPr="00002442" w:rsidRDefault="00555F5E" w:rsidP="00555F5E">
            <w:pPr>
              <w:snapToGrid w:val="0"/>
              <w:spacing w:line="300" w:lineRule="auto"/>
              <w:rPr>
                <w:rFonts w:ascii="ＭＳ 明朝" w:hAnsi="ＭＳ 明朝"/>
                <w:sz w:val="16"/>
              </w:rPr>
            </w:pPr>
          </w:p>
          <w:p w14:paraId="1FA91E0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印刷製本費</w:t>
            </w:r>
          </w:p>
          <w:p w14:paraId="35F1413E" w14:textId="77777777" w:rsidR="00555F5E" w:rsidRPr="00002442" w:rsidRDefault="00555F5E" w:rsidP="00555F5E">
            <w:pPr>
              <w:snapToGrid w:val="0"/>
              <w:spacing w:line="300" w:lineRule="auto"/>
              <w:rPr>
                <w:rFonts w:ascii="ＭＳ 明朝" w:hAnsi="ＭＳ 明朝"/>
                <w:sz w:val="16"/>
              </w:rPr>
            </w:pPr>
          </w:p>
          <w:p w14:paraId="0360AD7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通信運搬費</w:t>
            </w:r>
          </w:p>
          <w:p w14:paraId="2EEA40DC" w14:textId="77777777" w:rsidR="00555F5E" w:rsidRPr="00002442" w:rsidRDefault="00555F5E" w:rsidP="00555F5E">
            <w:pPr>
              <w:snapToGrid w:val="0"/>
              <w:spacing w:line="300" w:lineRule="auto"/>
              <w:rPr>
                <w:rFonts w:ascii="ＭＳ 明朝" w:hAnsi="ＭＳ 明朝"/>
                <w:sz w:val="16"/>
              </w:rPr>
            </w:pPr>
          </w:p>
          <w:p w14:paraId="6BC700FA"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光熱水料</w:t>
            </w:r>
          </w:p>
          <w:p w14:paraId="4C7D547B" w14:textId="77777777" w:rsidR="00555F5E" w:rsidRPr="00002442" w:rsidRDefault="00555F5E" w:rsidP="00555F5E">
            <w:pPr>
              <w:snapToGrid w:val="0"/>
              <w:spacing w:line="300" w:lineRule="auto"/>
              <w:rPr>
                <w:rFonts w:ascii="ＭＳ 明朝" w:hAnsi="ＭＳ 明朝"/>
                <w:sz w:val="16"/>
              </w:rPr>
            </w:pPr>
          </w:p>
          <w:p w14:paraId="7F1ECE9E"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使用料及賃借料</w:t>
            </w:r>
          </w:p>
          <w:p w14:paraId="5BE97EBB" w14:textId="77777777" w:rsidR="00555F5E" w:rsidRPr="00002442" w:rsidRDefault="00555F5E" w:rsidP="00555F5E">
            <w:pPr>
              <w:snapToGrid w:val="0"/>
              <w:spacing w:line="300" w:lineRule="auto"/>
              <w:rPr>
                <w:rFonts w:ascii="ＭＳ 明朝" w:hAnsi="ＭＳ 明朝"/>
                <w:sz w:val="16"/>
              </w:rPr>
            </w:pPr>
          </w:p>
          <w:p w14:paraId="27AFA52D" w14:textId="77777777" w:rsidR="00555F5E" w:rsidRPr="00002442" w:rsidRDefault="00555F5E" w:rsidP="00555F5E">
            <w:pPr>
              <w:snapToGrid w:val="0"/>
              <w:spacing w:line="300" w:lineRule="auto"/>
              <w:rPr>
                <w:rFonts w:ascii="ＭＳ 明朝" w:hAnsi="ＭＳ 明朝"/>
                <w:sz w:val="16"/>
              </w:rPr>
            </w:pPr>
          </w:p>
          <w:p w14:paraId="18606FA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会議費</w:t>
            </w:r>
          </w:p>
          <w:p w14:paraId="46A79436" w14:textId="77777777" w:rsidR="00555F5E" w:rsidRPr="00002442" w:rsidRDefault="00555F5E" w:rsidP="00555F5E">
            <w:pPr>
              <w:snapToGrid w:val="0"/>
              <w:spacing w:line="300" w:lineRule="auto"/>
              <w:rPr>
                <w:rFonts w:ascii="ＭＳ 明朝" w:hAnsi="ＭＳ 明朝"/>
                <w:sz w:val="16"/>
              </w:rPr>
            </w:pPr>
          </w:p>
          <w:p w14:paraId="25EDA6D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役務費</w:t>
            </w:r>
          </w:p>
          <w:p w14:paraId="29269465" w14:textId="77777777" w:rsidR="00555F5E" w:rsidRPr="00002442" w:rsidRDefault="00555F5E" w:rsidP="00555F5E">
            <w:pPr>
              <w:snapToGrid w:val="0"/>
              <w:spacing w:line="300" w:lineRule="auto"/>
              <w:rPr>
                <w:rFonts w:ascii="ＭＳ 明朝" w:hAnsi="ＭＳ 明朝"/>
                <w:sz w:val="16"/>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事務局長　x,xxx,xxx円　×　●名　＝　x,xxx,xxx円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事業担当　x,xxx,xxx円　×　●名　＝　x,xxx,xxx円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経理担当　x,xxx,xxx円　×　●名　＝　x,xxx,xxx円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計xx,xxx,xxx円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審査委員会　xx,xxx円　×　●名　＝　xxx,xxx円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公募説明会　xx,xxx円　×　●名　＝　xxx,xxx円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現地調査　　xx,xxx円　×　●名　＝　xxx,xxx円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消耗品費　xx,xxx円　×　●式　＝　xxx,xxx円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印刷製本費　xx,xxx円　×　●式　＝　xxx,xxx円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通信運搬費　xx,xxx円　×　●式　＝　xxx,xxx円</w:t>
            </w:r>
          </w:p>
          <w:p w14:paraId="67FB0031"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234341FA"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光熱水料　xx,xxx円　×　●式　＝　xxx,xxx円</w:t>
            </w:r>
          </w:p>
          <w:p w14:paraId="6646D60E"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事務所家賃　xxx,xxx円/月　×　12ヶ月　＝　x,xxx,xxx円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EA03807"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392538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会議費　xx,xxx円　×　●式　＝　xxx,xxx円</w:t>
            </w:r>
          </w:p>
          <w:p w14:paraId="7F9AA2E0"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A6766D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役務費　xx,xxx円　×　●式　＝　xxx,xxx円</w:t>
            </w:r>
          </w:p>
          <w:p w14:paraId="1BE1C696"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rPr>
            </w:pPr>
            <w:r w:rsidRPr="00002442">
              <w:rPr>
                <w:rFonts w:ascii="ＭＳ 明朝" w:hAnsi="ＭＳ 明朝" w:hint="eastAsia"/>
                <w:sz w:val="22"/>
              </w:rPr>
              <w:t>xx,xxx,xxx円（事務比率●％）</w:t>
            </w:r>
            <w:r>
              <w:rPr>
                <w:rFonts w:ascii="ＭＳ 明朝" w:hAnsi="ＭＳ 明朝" w:hint="eastAsia"/>
                <w:sz w:val="22"/>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8"/>
      <w:footerReference w:type="default" r:id="rId9"/>
      <w:headerReference w:type="first" r:id="rId10"/>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A010" w14:textId="77777777" w:rsidR="00555F5E" w:rsidRDefault="00555F5E">
      <w:r>
        <w:separator/>
      </w:r>
    </w:p>
  </w:endnote>
  <w:endnote w:type="continuationSeparator" w:id="0">
    <w:p w14:paraId="1743D58A" w14:textId="77777777" w:rsidR="00555F5E" w:rsidRDefault="005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AF9B" w14:textId="77777777" w:rsidR="00555F5E" w:rsidRDefault="00555F5E">
      <w:r>
        <w:separator/>
      </w:r>
    </w:p>
  </w:footnote>
  <w:footnote w:type="continuationSeparator" w:id="0">
    <w:p w14:paraId="15374E71" w14:textId="77777777" w:rsidR="00555F5E" w:rsidRDefault="0055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C1187124"/>
    <w:lvl w:ilvl="0" w:tplc="0B1ED932">
      <w:start w:val="1"/>
      <w:numFmt w:val="decimalEnclosedCircle"/>
      <w:lvlText w:val="%1"/>
      <w:lvlJc w:val="left"/>
      <w:pPr>
        <w:ind w:left="587" w:hanging="360"/>
      </w:pPr>
      <w:rPr>
        <w:rFonts w:hint="default"/>
      </w:rPr>
    </w:lvl>
    <w:lvl w:ilvl="1" w:tplc="E02CA58E">
      <w:start w:val="1"/>
      <w:numFmt w:val="decimalEnclosedCircle"/>
      <w:lvlText w:val="%2"/>
      <w:lvlJc w:val="left"/>
      <w:pPr>
        <w:ind w:left="1007" w:hanging="360"/>
      </w:pPr>
      <w:rPr>
        <w:rFonts w:hint="default"/>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2417005">
    <w:abstractNumId w:val="0"/>
  </w:num>
  <w:num w:numId="2" w16cid:durableId="2019650542">
    <w:abstractNumId w:val="1"/>
  </w:num>
  <w:num w:numId="3" w16cid:durableId="1253660231">
    <w:abstractNumId w:val="4"/>
  </w:num>
  <w:num w:numId="4" w16cid:durableId="526604743">
    <w:abstractNumId w:val="2"/>
  </w:num>
  <w:num w:numId="5" w16cid:durableId="122187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3222F"/>
    <w:rsid w:val="0004740A"/>
    <w:rsid w:val="000545A6"/>
    <w:rsid w:val="00054E6C"/>
    <w:rsid w:val="00070BF3"/>
    <w:rsid w:val="000B4D82"/>
    <w:rsid w:val="000B6562"/>
    <w:rsid w:val="000C1554"/>
    <w:rsid w:val="00107024"/>
    <w:rsid w:val="00113E35"/>
    <w:rsid w:val="00137D9C"/>
    <w:rsid w:val="001810A3"/>
    <w:rsid w:val="00185380"/>
    <w:rsid w:val="001B05A3"/>
    <w:rsid w:val="001B1337"/>
    <w:rsid w:val="001B6B80"/>
    <w:rsid w:val="001D0CD9"/>
    <w:rsid w:val="002247B8"/>
    <w:rsid w:val="00232FE3"/>
    <w:rsid w:val="00273534"/>
    <w:rsid w:val="00290AAD"/>
    <w:rsid w:val="0029558B"/>
    <w:rsid w:val="00297155"/>
    <w:rsid w:val="002B3B3E"/>
    <w:rsid w:val="002D1FFD"/>
    <w:rsid w:val="00301A83"/>
    <w:rsid w:val="003063D5"/>
    <w:rsid w:val="00326858"/>
    <w:rsid w:val="00334FCA"/>
    <w:rsid w:val="00363066"/>
    <w:rsid w:val="00376FC4"/>
    <w:rsid w:val="003854C3"/>
    <w:rsid w:val="003A2DBD"/>
    <w:rsid w:val="003A75FF"/>
    <w:rsid w:val="003A783B"/>
    <w:rsid w:val="003B7583"/>
    <w:rsid w:val="003F5310"/>
    <w:rsid w:val="0044196E"/>
    <w:rsid w:val="0047534F"/>
    <w:rsid w:val="00495944"/>
    <w:rsid w:val="004B272D"/>
    <w:rsid w:val="004B4E4C"/>
    <w:rsid w:val="004C0C01"/>
    <w:rsid w:val="004E3590"/>
    <w:rsid w:val="004F629C"/>
    <w:rsid w:val="00500457"/>
    <w:rsid w:val="00515FF2"/>
    <w:rsid w:val="0052283F"/>
    <w:rsid w:val="00524E96"/>
    <w:rsid w:val="00526D34"/>
    <w:rsid w:val="00555F5E"/>
    <w:rsid w:val="005716FE"/>
    <w:rsid w:val="005E2BB1"/>
    <w:rsid w:val="005E37AC"/>
    <w:rsid w:val="00622114"/>
    <w:rsid w:val="00622FF2"/>
    <w:rsid w:val="00624C24"/>
    <w:rsid w:val="00630838"/>
    <w:rsid w:val="00666097"/>
    <w:rsid w:val="006665BC"/>
    <w:rsid w:val="00681D67"/>
    <w:rsid w:val="006826E7"/>
    <w:rsid w:val="00697671"/>
    <w:rsid w:val="006A56AA"/>
    <w:rsid w:val="006D63D3"/>
    <w:rsid w:val="006E1F23"/>
    <w:rsid w:val="006F6ECB"/>
    <w:rsid w:val="00726EF7"/>
    <w:rsid w:val="00731DC1"/>
    <w:rsid w:val="007B002E"/>
    <w:rsid w:val="007C0551"/>
    <w:rsid w:val="007C7C14"/>
    <w:rsid w:val="007D4D32"/>
    <w:rsid w:val="007E1C38"/>
    <w:rsid w:val="007E5561"/>
    <w:rsid w:val="007F4688"/>
    <w:rsid w:val="00811857"/>
    <w:rsid w:val="00827A75"/>
    <w:rsid w:val="00855E4E"/>
    <w:rsid w:val="00870449"/>
    <w:rsid w:val="008F3087"/>
    <w:rsid w:val="00907F8E"/>
    <w:rsid w:val="009217E2"/>
    <w:rsid w:val="00925CE0"/>
    <w:rsid w:val="009311CA"/>
    <w:rsid w:val="00955B5B"/>
    <w:rsid w:val="00973CD3"/>
    <w:rsid w:val="009B136B"/>
    <w:rsid w:val="009B4FF6"/>
    <w:rsid w:val="00A05846"/>
    <w:rsid w:val="00A12FA2"/>
    <w:rsid w:val="00A54639"/>
    <w:rsid w:val="00A60A3E"/>
    <w:rsid w:val="00A65FB8"/>
    <w:rsid w:val="00A66139"/>
    <w:rsid w:val="00A66677"/>
    <w:rsid w:val="00A753BC"/>
    <w:rsid w:val="00A927A5"/>
    <w:rsid w:val="00AA6138"/>
    <w:rsid w:val="00AC092D"/>
    <w:rsid w:val="00B332C8"/>
    <w:rsid w:val="00B5643E"/>
    <w:rsid w:val="00B91215"/>
    <w:rsid w:val="00BE5984"/>
    <w:rsid w:val="00C16E11"/>
    <w:rsid w:val="00C546D1"/>
    <w:rsid w:val="00C56F03"/>
    <w:rsid w:val="00CA48D2"/>
    <w:rsid w:val="00CD578F"/>
    <w:rsid w:val="00D35EA3"/>
    <w:rsid w:val="00D82A94"/>
    <w:rsid w:val="00D86B91"/>
    <w:rsid w:val="00DC0880"/>
    <w:rsid w:val="00DC55D4"/>
    <w:rsid w:val="00E35CAA"/>
    <w:rsid w:val="00E458E4"/>
    <w:rsid w:val="00E5535C"/>
    <w:rsid w:val="00E84221"/>
    <w:rsid w:val="00EE19A5"/>
    <w:rsid w:val="00EE41FF"/>
    <w:rsid w:val="00F3242D"/>
    <w:rsid w:val="00F4428E"/>
    <w:rsid w:val="00F51284"/>
    <w:rsid w:val="00F75360"/>
    <w:rsid w:val="00F93F8E"/>
    <w:rsid w:val="00FA7C56"/>
    <w:rsid w:val="00FB2EE5"/>
    <w:rsid w:val="00FE12F2"/>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8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9BDE-F7DF-4A8A-A733-CC6332FB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1358</Words>
  <Characters>7742</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